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D2B" w:rsidRDefault="00117D2B" w:rsidP="00117D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Картотека дидактических</w:t>
      </w:r>
      <w:r w:rsidR="00EE60A8">
        <w:rPr>
          <w:rFonts w:ascii="Times New Roman" w:hAnsi="Times New Roman" w:cs="Times New Roman"/>
          <w:b/>
          <w:sz w:val="24"/>
          <w:szCs w:val="24"/>
        </w:rPr>
        <w:t xml:space="preserve"> игр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по экологии </w:t>
      </w:r>
    </w:p>
    <w:p w:rsidR="00117D2B" w:rsidRPr="00117D2B" w:rsidRDefault="00117D2B" w:rsidP="00117D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D2B">
        <w:rPr>
          <w:rFonts w:ascii="Times New Roman" w:hAnsi="Times New Roman" w:cs="Times New Roman"/>
          <w:b/>
          <w:sz w:val="24"/>
          <w:szCs w:val="24"/>
        </w:rPr>
        <w:t xml:space="preserve"> в подготовительной группе</w:t>
      </w:r>
    </w:p>
    <w:p w:rsidR="00117D2B" w:rsidRPr="00117D2B" w:rsidRDefault="00117D2B" w:rsidP="00117D2B">
      <w:pPr>
        <w:rPr>
          <w:rFonts w:ascii="Times New Roman" w:hAnsi="Times New Roman" w:cs="Times New Roman"/>
          <w:b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br/>
      </w:r>
      <w:r w:rsidRPr="00117D2B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«Отгадай и нарисуй»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Цель: Развивать мелкую моторику и произвольное мышление.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Дидактический материал: Палочки для рисования на песке.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Методика проведения: Воспитатель читает стихотворный текст, дети рисуют ответы палочками на песке. Кто проговорился, тот выбывает из игры.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«Чьи семена?»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Цель: Упражнять детей в дифференциации овощей, фруктов и их семян. Развивать память, сосредоточенность, наблюдательность.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Дидактический материал: карточки овощей, фруктов, плодовых деревьев; тарелочка с разными семенами.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Методика проведения: Дети берут набор семян и выкладывают их на карточку соответствующего фрукта или овоща.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«Детки с какой ветки?»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Цель: Дифференцировать отличительные признаки деревьев.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Дидактический материал: карточки с изображением листьев дерева рябины, березы, осины, ивы и т. д.; карточки деревьев.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Методика проведения: На веранде выставляются стулья на некотором расстоянии друг от друга. На них кладутся карточки с изображением дерева. Детям раздаются карточки с изображением листьев. По команде «раз, два, три, листик к дереву беги» дети разбегаются по своим местам, затем карточки меняются.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«Какое насекомое, назови?»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Цель: Формировать у детей понятие «насекомое». Узнавать и называть представителей насекомых: муха, бабочка, стрекоза, божья коровка, пчела, жучок, кузнечик…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Дидактический материал: Разрезанные картинки насекомых.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Методика проведения: Дети должны на скорость собрать картинку, назвать насекомое. Если кто-то затрудняется, можно использовать загадки.</w:t>
      </w:r>
    </w:p>
    <w:p w:rsidR="00117D2B" w:rsidRPr="00117D2B" w:rsidRDefault="00117D2B" w:rsidP="00117D2B">
      <w:pPr>
        <w:rPr>
          <w:rFonts w:ascii="Times New Roman" w:hAnsi="Times New Roman" w:cs="Times New Roman"/>
          <w:b/>
          <w:sz w:val="24"/>
          <w:szCs w:val="24"/>
        </w:rPr>
      </w:pPr>
      <w:r w:rsidRPr="00117D2B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«Найди такой же цветок»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Цель: Упражнять детей в нахождении предметов аналогичных изображению на картинке. Воспитывать внимательность, сосредоточенность, формировать речь детей.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Дидактический материал: настоящие комнатные цветы, к ним соответствующие карточки.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lastRenderedPageBreak/>
        <w:t>Методика проведения: Детям раздаются карточки с изображением комнатных цветов, они должны найти такой же в группе, показать и по возможности назвать.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«Кто как поет?»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Цель: Формировать артикуляцию речи. Отрабатывать правильные звукоподражания птицам. Закреплять знания детей об особенностях птиц.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Дидактический материал: Аудиозапись пения птиц. Карточки с изображением птицы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Методика проведения: Звучит аудиозапись пения птиц. Дети должны угадать и найти карточку с изображением птицы.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«Угадай весенний цветок»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Цель: Слушать загадки до конца, воспитывать внимательность. Действовать по сигналу воспитателя. Развивать речь и логическое мышление.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Дидактический материал: Стихи загадки о весенних цветах. Предметные картинки с изображением цветов.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Методика проведения: Воспитатель читает загадки, а дети по ответам находят соответствующий цветок и называют его.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«Что в корзинку мы берем?»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Цель: закрепить у детей знание о том, какой урожай собирают в поле, в саду, на огороде, в лесу. Научить различать плоды по месту их выращивания. Сформировать представление о роли людей сохранения природы.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Дидактический материал: Медальоны с изображение овощей, фруктов, злаков, бахчевых, грибов, ягод, а также корзинок.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Методика проведения: У одних детей - медальоны, изображающие разные дары природы. У других – медальоны в виде корзинок. Дети – плоды под веселую музыку расходятся по комнате, движениями и мимикой изображают неповоротливый арбуз, нежную землянику, прячущийся в траве гриб и т. д. Дети – корзинки должны в обе руки набрать плодов. Необходимое условие: каждый ребенок должен принести плоды, которые растут в одном месте (овощи с огорода и т. д.). Выигрывает тот, кто выполнил это условие.</w:t>
      </w:r>
    </w:p>
    <w:p w:rsidR="00117D2B" w:rsidRPr="00117D2B" w:rsidRDefault="00117D2B" w:rsidP="00117D2B">
      <w:pPr>
        <w:rPr>
          <w:rFonts w:ascii="Times New Roman" w:hAnsi="Times New Roman" w:cs="Times New Roman"/>
          <w:b/>
          <w:sz w:val="24"/>
          <w:szCs w:val="24"/>
        </w:rPr>
      </w:pPr>
      <w:r w:rsidRPr="00117D2B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«Вершки – корешки»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Цель: Учить детей составлять целое из частей.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Дидактический материал: два обруча, картинки овощей.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Методика проведения: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Берется два обруча: красный, синий. Кладут их так, чтобы обручи пересеклись. В обруч красный надо положить овощи, у которых в пищу идут корешки, а в обруч синего цвета – те, у который используются вершки.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 xml:space="preserve">Ребенок подходит к столу, выбирает овощ, показывает его детям и кладет его в нужный круг, объясняя, почему он положил овощ именно сюда. (в области пересечения обручей </w:t>
      </w:r>
      <w:r w:rsidRPr="00117D2B">
        <w:rPr>
          <w:rFonts w:ascii="Times New Roman" w:hAnsi="Times New Roman" w:cs="Times New Roman"/>
          <w:sz w:val="24"/>
          <w:szCs w:val="24"/>
        </w:rPr>
        <w:lastRenderedPageBreak/>
        <w:t>должны находиться овощи, у которых используются и вершки, и корешки: лук, петрушка и т. д.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«Воздух, земля, вода»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Цель: Закреплять знания детей об объектах природы. Развивать слуховое внимание, мышление, сообразительность.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Дидактический материал: Мяч.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Методика проведения: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Воспитатель бросает мяч ребенку и называет объект природы, например, «сорока». Ребенок должен ответить «воздух» и бросить мяч обратно. На слово «дельфин» ребенок отвечает «вода», на слово «волк» - «земля» и т. д.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 xml:space="preserve">Открыть мини-сайт на портале </w:t>
      </w:r>
      <w:proofErr w:type="spellStart"/>
      <w:r w:rsidRPr="00117D2B">
        <w:rPr>
          <w:rFonts w:ascii="Times New Roman" w:hAnsi="Times New Roman" w:cs="Times New Roman"/>
          <w:sz w:val="24"/>
          <w:szCs w:val="24"/>
        </w:rPr>
        <w:t>Pandia</w:t>
      </w:r>
      <w:proofErr w:type="spellEnd"/>
      <w:r w:rsidRPr="00117D2B">
        <w:rPr>
          <w:rFonts w:ascii="Times New Roman" w:hAnsi="Times New Roman" w:cs="Times New Roman"/>
          <w:sz w:val="24"/>
          <w:szCs w:val="24"/>
        </w:rPr>
        <w:t xml:space="preserve"> для ведения проекта. PR, контент-маркетинг, блог компании, образовательный, персональный мини-сайт. </w:t>
      </w:r>
      <w:hyperlink r:id="rId4" w:tooltip="Регистрация аккаунта на сайте" w:history="1">
        <w:r w:rsidRPr="00117D2B">
          <w:rPr>
            <w:rStyle w:val="a3"/>
            <w:rFonts w:ascii="Times New Roman" w:hAnsi="Times New Roman" w:cs="Times New Roman"/>
            <w:sz w:val="24"/>
            <w:szCs w:val="24"/>
          </w:rPr>
          <w:t>Регистрация бесплатна</w:t>
        </w:r>
      </w:hyperlink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«Угадай, что в мешочке?»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Цель: Учить детей описывать предметы, воспринимаемые на ощупь и угадывать их по характерным признакам.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Дидактический материал: Овощи и фрукты характерной формы и различной плотности: лук, свекла, помидор, слива, яблоко, груша и др.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Методика проведения: Играть нужно по типу игры «Чудесный мешочек». Дети нащупывают предмет в мешочке, прежде чем его вынуть, необходимо назвать его характерные признаки.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«Природа и человек»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Цель: Закрепить и систематизировать знания детей о том, что создано человек и что дает человеку природа.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Дидактический материал: Мяч.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Методика проведения: Воспитатель проводит с детьми беседу, в процессе которой уточняет их знание о том, что окружающие нас предметы или сделаны руками людей или существуют в природе, и человек ими пользуется; «Что сделано человеком»? «Что создано природой»? спрашивает воспитатель и бросает мяч. Дети ловят мяч и отвечают на вопрос. Кто не может вспомнить, пропускает свой ход.</w:t>
      </w:r>
    </w:p>
    <w:p w:rsidR="00117D2B" w:rsidRPr="00117D2B" w:rsidRDefault="00117D2B" w:rsidP="00117D2B">
      <w:pPr>
        <w:rPr>
          <w:rFonts w:ascii="Times New Roman" w:hAnsi="Times New Roman" w:cs="Times New Roman"/>
          <w:b/>
          <w:sz w:val="24"/>
          <w:szCs w:val="24"/>
        </w:rPr>
      </w:pPr>
      <w:r w:rsidRPr="00117D2B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«Выбери нужное»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Цель: Закреплять знания о природе. Развивать мышление, познавательную активность.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Дидактический материал: Предметные картинки.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Методика проведения: На столе рассыпаны предметные картинки. Воспитатель называет какое – либо свойство или признак, а дети должны выбрать как можно больше предметов, которые этим свойством обладают.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17D2B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117D2B">
        <w:rPr>
          <w:rFonts w:ascii="Times New Roman" w:hAnsi="Times New Roman" w:cs="Times New Roman"/>
          <w:sz w:val="24"/>
          <w:szCs w:val="24"/>
        </w:rPr>
        <w:t>: «зеленый» - это могут быть картинки листочка, огурца, капусты кузнечика. Или: «влажный» - вода, росса, облако, туман, иней и т. д.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lastRenderedPageBreak/>
        <w:t>«Где снежинки?»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Цель: Закреплять знания о различных состояниях воды. Развивать память, познавательную активность.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Дидактический материал: карточки с изображением различного состояния воды: водопад, река, лужа, лед, снегопад, туча, дождь, пар, снежинка и т. д.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Методика проведения: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 xml:space="preserve">Вариант </w:t>
      </w:r>
      <w:proofErr w:type="gramStart"/>
      <w:r w:rsidRPr="00117D2B">
        <w:rPr>
          <w:rFonts w:ascii="Times New Roman" w:hAnsi="Times New Roman" w:cs="Times New Roman"/>
          <w:sz w:val="24"/>
          <w:szCs w:val="24"/>
        </w:rPr>
        <w:t>1.Дети</w:t>
      </w:r>
      <w:proofErr w:type="gramEnd"/>
      <w:r w:rsidRPr="00117D2B">
        <w:rPr>
          <w:rFonts w:ascii="Times New Roman" w:hAnsi="Times New Roman" w:cs="Times New Roman"/>
          <w:sz w:val="24"/>
          <w:szCs w:val="24"/>
        </w:rPr>
        <w:t xml:space="preserve"> идут хороводом вокруг разложенных по кругу карточек. На карточках изображены различные состояния воды: водопад, река, лужа, лед, снегопад, туча, дождь, пар, снежинка и т. д.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Во время движения по кругу произносятся слова: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Вот и лето наступило.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Солнце ярче засветило.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Стало жарче припекать,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Где снежинку нам искать?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С последним словом все останавливаются. Те, перед кем располагается нужные картинки, должны их поднять и объяснить свой выбор. Движение продолжается со словами: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Наконец, пришла зима: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Стужа, вьюга, холода.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Выходите погулять.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Где снежинку нам искать?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Вновь выбирают нужные картинки и объясняется выбор и т. д.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«Прилетели птицы»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Цель: Уточнить представление о птицах.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Дидактический материал: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Методика проведения: Воспитатель называет только птиц, но если он вдруг ошибается, то дети должны топать или хлопать.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Итог: воспитатель вместе с детьми уточняет перелетных и зимующих птиц.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«Когда это бывает?»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Цель: Учить детей различать признаки времен года. С помощью поэтического слова показать красоту различных времен года, разнообразие сезонных явлений и занятий людей.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Дидактический материал: На каждого ребенка картинки с пейзажами весны, лета, осени и зимы, стихотворения о временах года.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Методика проведения: Воспитатель читает стихотворение, а дети показывают картинку с изображением того сезона, о котором говорится в стихотворении.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</w:p>
    <w:p w:rsidR="00117D2B" w:rsidRPr="00117D2B" w:rsidRDefault="00117D2B" w:rsidP="00117D2B">
      <w:pPr>
        <w:rPr>
          <w:rFonts w:ascii="Times New Roman" w:hAnsi="Times New Roman" w:cs="Times New Roman"/>
          <w:b/>
          <w:sz w:val="24"/>
          <w:szCs w:val="24"/>
        </w:rPr>
      </w:pPr>
      <w:r w:rsidRPr="00117D2B">
        <w:rPr>
          <w:rFonts w:ascii="Times New Roman" w:hAnsi="Times New Roman" w:cs="Times New Roman"/>
          <w:b/>
          <w:sz w:val="24"/>
          <w:szCs w:val="24"/>
        </w:rPr>
        <w:t>Весна.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На полянке, у тропинки пробиваются травинки.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С бугорка ручей бежит, а под елкой снег лежит.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Лето.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И светла, и широка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Наша тихая река.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Побежим купаться, с рыбками плескаться…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Осень.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Вянет и желтеет, травка на лугах,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Только зеленеет озимь на полях.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Туча небо кроет, солнце не блестит,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Ветер в поле воет,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Дождик моросит.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Зима.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Под голубыми небесами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Великолепными коврами,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Блестя на солнце, снег лежит;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Прозрачный лес один чернеет,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И ель сквозь иней зеленеет,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И речка подо льдом блести</w:t>
      </w:r>
    </w:p>
    <w:p w:rsidR="00117D2B" w:rsidRPr="00117D2B" w:rsidRDefault="00117D2B" w:rsidP="00117D2B">
      <w:pPr>
        <w:rPr>
          <w:rFonts w:ascii="Times New Roman" w:hAnsi="Times New Roman" w:cs="Times New Roman"/>
          <w:b/>
          <w:sz w:val="24"/>
          <w:szCs w:val="24"/>
        </w:rPr>
      </w:pPr>
      <w:r w:rsidRPr="00117D2B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«Звери, птицы, рыбы»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Цель: Закреплять умение, классифицировать животных, птиц, рыб.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Дидактический материал: Мяч.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Методика проведения: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 xml:space="preserve">Воспитатель бросает мяч ребёнку и произносит слово «птица». Ребёнок, поймавший мяч, должен подобрать видовое понятие, </w:t>
      </w:r>
      <w:proofErr w:type="gramStart"/>
      <w:r w:rsidRPr="00117D2B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117D2B">
        <w:rPr>
          <w:rFonts w:ascii="Times New Roman" w:hAnsi="Times New Roman" w:cs="Times New Roman"/>
          <w:sz w:val="24"/>
          <w:szCs w:val="24"/>
        </w:rPr>
        <w:t xml:space="preserve"> «воробей», и бросить мяч обратно. Следующий ребёнок должен назвать птицу, но не повториться. Аналогично проводится игра со словами «звери» и «рыбы».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«Угадай, что где растет»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Цель: Уточнить знание детей о названиях и местах произрастания растений; развивать внимание, сообразительность, память.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lastRenderedPageBreak/>
        <w:t>Дидактический материал: Мяч.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Методика проведения: Дети сидят на стульчиках или стоят в кругу. Воспитатель или ребенок кидает кому-нибудь из детей мяч, называя при этом место, где растет данное растение: сад, огород, луг, поле, лес.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«Сложи животное»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Цель: Закрепить знания детей о домашних животных. Учить описывать по наиболее типичным признакам.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Дидактический материал: картинки с изображением разных животных (каждое в двух экземплярах).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Методика проведения: один экземпляр картинок целый, а второй разрезанный на четыре части. Дети рассматривают целые картинки, затем они должны из разрезанных частей сложить изображение животного, но без образца.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«Что из чего сделано?»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 xml:space="preserve">Цель: Учить детей определять </w:t>
      </w:r>
      <w:proofErr w:type="gramStart"/>
      <w:r w:rsidRPr="00117D2B">
        <w:rPr>
          <w:rFonts w:ascii="Times New Roman" w:hAnsi="Times New Roman" w:cs="Times New Roman"/>
          <w:sz w:val="24"/>
          <w:szCs w:val="24"/>
        </w:rPr>
        <w:t>материал</w:t>
      </w:r>
      <w:proofErr w:type="gramEnd"/>
      <w:r w:rsidRPr="00117D2B">
        <w:rPr>
          <w:rFonts w:ascii="Times New Roman" w:hAnsi="Times New Roman" w:cs="Times New Roman"/>
          <w:sz w:val="24"/>
          <w:szCs w:val="24"/>
        </w:rPr>
        <w:t xml:space="preserve"> из которого сделан предмет.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Дидактический материал: деревянный кубик, алюминиевая мисочка, стеклянная баночка, металлический колокольчик., ключ и т. д.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Методика проведения: Дети вынимают из мешочка разные предметы и называют, указывая, из чего сделан каждый предмет.</w:t>
      </w:r>
    </w:p>
    <w:p w:rsidR="00117D2B" w:rsidRPr="00117D2B" w:rsidRDefault="00117D2B" w:rsidP="00117D2B">
      <w:pPr>
        <w:rPr>
          <w:rFonts w:ascii="Times New Roman" w:hAnsi="Times New Roman" w:cs="Times New Roman"/>
          <w:b/>
          <w:sz w:val="24"/>
          <w:szCs w:val="24"/>
        </w:rPr>
      </w:pPr>
      <w:r w:rsidRPr="00117D2B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«Угадай – ка»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Цель: Развивать умение детей отгадывать загадки, соотносить словесный образ с изображением на картинке; уточнить знание детей о ягодах.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Дидактический материал: картинки на каждого ребенка с изображение ягод. Книга загадок.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Методика проведения: На столе перед каждым ребенком лежат картинки отгадки. Воспитатель загадывает загадку, дети отыскивают и поднимают картинку-отгадку.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«Съедобное – несъедобное»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Цель: Закреплять знания о съедобных и несъедобных грибах.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Дидактический материал: Корзинка, предметные картинки с изображение съедобных и несъедобных грибов.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Методика проведения: На столе перед каждым ребенком лежат картинки отгадки. Воспитатель загадывает загадку о грибах, дети отыскивают и кладут картинку-отгадку съедобного гриба в корзинку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«Найди свой камешек»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Цель: Развивать тактильные ощущения, внимание, память.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Дидактический материал: Коллекция камней.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lastRenderedPageBreak/>
        <w:t>Методика проведения: Каждый ребенок выбирает наиболее понравившийся камень из коллекции (если эта игра поводится на улице, то находит его), внимательно рассматривает, запоминает цвет, трогает поверхность. Затем все камни складываются в одну кучку и примешивают. Задание – найти свой камень.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«Цветочный магазин»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Цель: Закреплять умение различать цвета, называть их быстро, находить нужный цветок среди других. Научить детей группировать растения по цвету, составлять красивые букеты.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Дидактический материал: лепестки, цветные картинки.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Методика проведения: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 xml:space="preserve">Вариант 1. На столе поднос с разноцветными лепестками разной формы. Дети выбирают понравившиеся лепестки, называют их цвет и находят цветок, соответствующий выбранным лепесткам и </w:t>
      </w:r>
      <w:proofErr w:type="gramStart"/>
      <w:r w:rsidRPr="00117D2B">
        <w:rPr>
          <w:rFonts w:ascii="Times New Roman" w:hAnsi="Times New Roman" w:cs="Times New Roman"/>
          <w:sz w:val="24"/>
          <w:szCs w:val="24"/>
        </w:rPr>
        <w:t>по цвету</w:t>
      </w:r>
      <w:proofErr w:type="gramEnd"/>
      <w:r w:rsidRPr="00117D2B">
        <w:rPr>
          <w:rFonts w:ascii="Times New Roman" w:hAnsi="Times New Roman" w:cs="Times New Roman"/>
          <w:sz w:val="24"/>
          <w:szCs w:val="24"/>
        </w:rPr>
        <w:t xml:space="preserve"> и по форме.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Вариант 2. Дети делятся на продавцов и покупателей. Покупатель должен так описать выбранный им цветок, чтобы продавец, сразу догадался о каком цветке идет речь.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Вариант 3. Из цветов дети самостоятельно составляют три букета: весенний, летний, осенний. Можно использовать стихи о цветах.</w:t>
      </w:r>
    </w:p>
    <w:p w:rsidR="00117D2B" w:rsidRPr="00117D2B" w:rsidRDefault="00117D2B" w:rsidP="00117D2B">
      <w:pPr>
        <w:rPr>
          <w:rFonts w:ascii="Times New Roman" w:hAnsi="Times New Roman" w:cs="Times New Roman"/>
          <w:b/>
          <w:sz w:val="24"/>
          <w:szCs w:val="24"/>
        </w:rPr>
      </w:pPr>
      <w:r w:rsidRPr="00117D2B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«Четвертый лишний»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Цель: Закреплять знания детей о насекомых.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Дидактический материал: Нет.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Методика проведения: Воспитатель называет четыре слова, дети должны назвать лишнее слово: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1) заяц, еж, лиса, шмель;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2) трясогузка, паук, скворец, сорока;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3) бабочка, стрекоза, енот, пчела;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4) кузнечик, божья коровка, воробей, майский жук;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5) пчела, стрекоза, енот, пчела;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6) кузнечик, божья коровка, воробей, комар;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7) таракан, муха, пчела, майский жук;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8) стрекоза, кузнечик, пчела, божья коровка;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9) лягушка, комар, жук, бабочка;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10) стрекоза, мотылек, шмель, воробей.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«Живое – неживое»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Цель: Закреплять знания о живой и неживой природе.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lastRenderedPageBreak/>
        <w:t>Дидактический материал: Можно использовать картинки «Живая и неживая природа».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Методика проведения: Воспитатель называет предметы живой и неживой природы. Если это предмет живой природы, дети - машут руками, если предмет неживой природы - приседают.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 xml:space="preserve"> «Кто чем питается?»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Цель: Закрепить знания у детей, чем питаются звери. Развивать познавательный интерес.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Дидактический материал: Мешочек.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 xml:space="preserve">Методика проведения: </w:t>
      </w:r>
      <w:proofErr w:type="gramStart"/>
      <w:r w:rsidRPr="00117D2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17D2B">
        <w:rPr>
          <w:rFonts w:ascii="Times New Roman" w:hAnsi="Times New Roman" w:cs="Times New Roman"/>
          <w:sz w:val="24"/>
          <w:szCs w:val="24"/>
        </w:rPr>
        <w:t xml:space="preserve"> мешочке находятся: мед, орехи, сыр, пшено, яблоко, морковь и т. д.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Дети достают пищу для зверей, угадывают, для кого оно, кто чем питается.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«Полезное– неполезное»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Цель: Закрепить понятия полезные и вредные продукты.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Дидактический материал: Карточки с изображением продуктов.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Методика проведения: На один стол разложить то, что полезно, на другой – что неполезно.</w:t>
      </w:r>
    </w:p>
    <w:p w:rsidR="00117D2B" w:rsidRPr="00117D2B" w:rsidRDefault="00117D2B" w:rsidP="00117D2B">
      <w:pPr>
        <w:rPr>
          <w:rFonts w:ascii="Times New Roman" w:hAnsi="Times New Roman" w:cs="Times New Roman"/>
          <w:b/>
          <w:sz w:val="24"/>
          <w:szCs w:val="24"/>
        </w:rPr>
      </w:pPr>
      <w:r w:rsidRPr="00117D2B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«Лекарственные растения»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Цель: Закрепить знания лекарственных растений.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Дидактический материал: Карточки с растениями.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Методика проведения: Воспитатель берет из корзинки растения и показывает их детям, уточняет правила игры: вот лежат лекарственные растения. Я буду показывать вам какое-нибудь растение, а вы должны рассказать о нем все, что знаете. Назовите место, где растет (болото, луг, овраг).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Например, ромашку аптечную (цветы) собирают летом, подорожник (собирают только листики без ножек) весной и в начале лета, крапиву – весной, когда она только – только вырастет (2-3 рассказа детей).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«Узнай птицу по силуэту»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Цель: Закреплять знания о зимующих и перелетных птицах, упражнять в умении узнавать птиц по силуэту.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Дидактический материал: Картинки с силуэтами птиц.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Методика проведения: Детям предлагаются силуэты птиц. Дети отгадывают птиц и называют перелетная или зимующая птица.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«Назовите растение»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Цель: Уточнять знания о комнатных растениях.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Дидактический материал: Комнатные растения.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lastRenderedPageBreak/>
        <w:t>Методика проведения: Воспитатель предлагает назвать растения (третье справа или четвёртое слева и т. д.). Затем условие игры меняется («На каком месте бальзамин?» и т. д.)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Воспитатель обращает внимание детей на то, что у растений разные стебли.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- Назовите растения с прямыми стеблями, с вьющимися, без стебля. Как нужно ухаживать за ними? Чем ещё отличаются растения друг от друга?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- На что похожи листья фиалки? На что похожи листья бальзамина, фикуса и т. д.?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«Кто где живёт»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Цель: Закреплять знания о животных и местах их обитания.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Дидактический материал: Карточки «Животные», «Места обитания».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 xml:space="preserve">Методика проведения: У воспитателя картинки с изображением животных, а у детей – с изображениями мест обитания различных животных (нора, берлога, река, дупло, гнездо и т. д.). Воспитатель показывает картинку с изображением животного. Ребёнок должен определить, где оно обитает, </w:t>
      </w:r>
      <w:proofErr w:type="gramStart"/>
      <w:r w:rsidRPr="00117D2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17D2B">
        <w:rPr>
          <w:rFonts w:ascii="Times New Roman" w:hAnsi="Times New Roman" w:cs="Times New Roman"/>
          <w:sz w:val="24"/>
          <w:szCs w:val="24"/>
        </w:rPr>
        <w:t xml:space="preserve"> если совпадает с его картинкой, «поселить» у себя, показав карточку воспитателю.</w:t>
      </w:r>
    </w:p>
    <w:p w:rsidR="00117D2B" w:rsidRPr="00117D2B" w:rsidRDefault="00117D2B" w:rsidP="00117D2B">
      <w:pPr>
        <w:rPr>
          <w:rFonts w:ascii="Times New Roman" w:hAnsi="Times New Roman" w:cs="Times New Roman"/>
          <w:b/>
          <w:sz w:val="24"/>
          <w:szCs w:val="24"/>
        </w:rPr>
      </w:pPr>
      <w:r w:rsidRPr="00117D2B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«Летает, плавает, бегает, прыгает»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Цель: Закреплять знания об объектах живой природы.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Дидактический материал: Картинки с изображением разных животных.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Методика проведения: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Дети классифицируют картинки – летающие, бегающие, прыгающие, плавающие.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«Береги природу»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Цель: Закреплять знания об охране объектов природы.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Дидактический материал: Карточки с объектами живой и неживой природы.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 xml:space="preserve">Методика проведения: На столе или наборном полотне картинки, изображающие растения, птиц, зверей, человека, солнца, воды и т. д. Воспитатель убирает одну из картинок, и дети должны рассказать, что произойдёт с оставшимися живыми объектами, если на Земле не будет спрятанного объекта. </w:t>
      </w:r>
      <w:proofErr w:type="gramStart"/>
      <w:r w:rsidRPr="00117D2B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117D2B">
        <w:rPr>
          <w:rFonts w:ascii="Times New Roman" w:hAnsi="Times New Roman" w:cs="Times New Roman"/>
          <w:sz w:val="24"/>
          <w:szCs w:val="24"/>
        </w:rPr>
        <w:t>: убирает птицу – что будет с остальными животными, с человеком, с растениями и т. д.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«Ходят капельки по кругу»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Цель: Закреплять знания о круговороте воды в природе.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Дидактический материал: Сопроводительный текст для игры.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 xml:space="preserve">Методика проведения: Для этого нужно превратиться в маленькие капельки дождя. (Звучит музыка, напоминающая дождь) воспитатель произносит </w:t>
      </w:r>
      <w:proofErr w:type="gramStart"/>
      <w:r w:rsidRPr="00117D2B">
        <w:rPr>
          <w:rFonts w:ascii="Times New Roman" w:hAnsi="Times New Roman" w:cs="Times New Roman"/>
          <w:sz w:val="24"/>
          <w:szCs w:val="24"/>
        </w:rPr>
        <w:t>волшебные слова</w:t>
      </w:r>
      <w:proofErr w:type="gramEnd"/>
      <w:r w:rsidRPr="00117D2B">
        <w:rPr>
          <w:rFonts w:ascii="Times New Roman" w:hAnsi="Times New Roman" w:cs="Times New Roman"/>
          <w:sz w:val="24"/>
          <w:szCs w:val="24"/>
        </w:rPr>
        <w:t xml:space="preserve"> и игра начинается.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lastRenderedPageBreak/>
        <w:t>Воспитатель говорит, что она – мама Тучка, а ребята – её детки капельки, им пора отправляться в путь. (Музыка.) Капельки прыгают, разбегаются, танцуют. Мама Тучка показывает, что им делать.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Полетели капельки на землю… Попрыгаем, поиграем. Скучно им стало по одиночке прыгать. Собрались они вместе и потекли маленькими весёлыми ручейками. (Капельки составят ручей, взявшись за руки.) Встретились ручейки и стали большой рекой. (Ручейки соединяются в одну цепочку.) Плывут капельки в большой реке, путешествуют. Текла-текла речка и попала в океан (дети перестраиваются в хоровод и движутся по кругу). Плавали-плавали Капельки в океане, а потом вспомнили, что мама тучка наказывала им домой вернуться. А тут как раз солнышко пригрело. Стали капельки лёгкими, потянулись вверх (присевшие капельки поднимаются и вытягивают руки вверх). Испарились они под лучами солнышка, вернулись к маме Тучке. Молодцы, капельки, хорошо себя вели, прохожим за воротники не лезли, не брызгались. Теперь с мамой побудьте, она без вас соскучилась.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«Я знаю»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Цель: Закреплять знания о природе. Развивать познавательный интерес.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Дидактический материал: Нет.</w:t>
      </w:r>
    </w:p>
    <w:p w:rsidR="00117D2B" w:rsidRPr="00117D2B" w:rsidRDefault="00117D2B" w:rsidP="00117D2B">
      <w:pPr>
        <w:rPr>
          <w:rFonts w:ascii="Times New Roman" w:hAnsi="Times New Roman" w:cs="Times New Roman"/>
          <w:sz w:val="24"/>
          <w:szCs w:val="24"/>
        </w:rPr>
      </w:pPr>
      <w:r w:rsidRPr="00117D2B">
        <w:rPr>
          <w:rFonts w:ascii="Times New Roman" w:hAnsi="Times New Roman" w:cs="Times New Roman"/>
          <w:sz w:val="24"/>
          <w:szCs w:val="24"/>
        </w:rPr>
        <w:t>Методика проведения: Дети становятся в круг, в центре – воспитатель с мячом. Воспитатель бросает ребёнку мяч и называет класс объектов природы (звери, птицы, рыбы, растения, деревья, цветы). Ребёнок, поймавший мяч, говорит: «Я знаю пять названий зверей» и перечисляет (например, лось, лиса, волк, заяц, олень) и возвращает мяч воспитателю.</w:t>
      </w:r>
    </w:p>
    <w:p w:rsidR="002C6249" w:rsidRDefault="002C6249"/>
    <w:sectPr w:rsidR="002C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2B"/>
    <w:rsid w:val="00117D2B"/>
    <w:rsid w:val="002C6249"/>
    <w:rsid w:val="00EE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9D2BB"/>
  <w15:chartTrackingRefBased/>
  <w15:docId w15:val="{148CEF21-7B24-4F50-9D60-029C9BB2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D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3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3084">
          <w:marLeft w:val="30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28404222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6974">
                  <w:marLeft w:val="75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768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89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24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6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33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4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54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04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66728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09003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583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096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419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537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516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3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8167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99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499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999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9572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6119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906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295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3321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6523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54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7123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302140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05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800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61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353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11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073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358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3687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166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5748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0491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468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7081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127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3156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297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9457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2988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525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918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020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1255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059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037531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612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54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708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205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5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665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697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3460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05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519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6413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929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8152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62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7776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146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678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0289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827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67094">
                      <w:marLeft w:val="1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833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6" w:space="11" w:color="FF9000"/>
                            <w:left w:val="single" w:sz="6" w:space="17" w:color="FF9000"/>
                            <w:bottom w:val="single" w:sz="6" w:space="11" w:color="FF9000"/>
                            <w:right w:val="single" w:sz="6" w:space="17" w:color="FF9000"/>
                          </w:divBdr>
                        </w:div>
                      </w:divsChild>
                    </w:div>
                  </w:divsChild>
                </w:div>
                <w:div w:id="11082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0" w:color="417AC9"/>
                    <w:bottom w:val="none" w:sz="0" w:space="0" w:color="auto"/>
                    <w:right w:val="none" w:sz="0" w:space="0" w:color="auto"/>
                  </w:divBdr>
                  <w:divsChild>
                    <w:div w:id="168605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2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0" w:color="417AC9"/>
                    <w:bottom w:val="none" w:sz="0" w:space="0" w:color="auto"/>
                    <w:right w:val="none" w:sz="0" w:space="0" w:color="auto"/>
                  </w:divBdr>
                  <w:divsChild>
                    <w:div w:id="487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5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71488">
                      <w:marLeft w:val="1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1654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6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8522">
                      <w:marLeft w:val="1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4440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56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5275">
                      <w:marLeft w:val="1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40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user/regist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2648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2024-02-28T15:49:00Z</dcterms:created>
  <dcterms:modified xsi:type="dcterms:W3CDTF">2024-02-28T16:12:00Z</dcterms:modified>
</cp:coreProperties>
</file>