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44FD" w14:textId="16D8F091" w:rsidR="00B3748E" w:rsidRPr="000A3126" w:rsidRDefault="00B3748E" w:rsidP="000A312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489E6278" w14:textId="510769B5" w:rsidR="00B3748E" w:rsidRPr="000A3126" w:rsidRDefault="000A3126" w:rsidP="008077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A3126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разработка: </w:t>
      </w:r>
      <w:r w:rsidR="00B3748E" w:rsidRPr="000A3126">
        <w:rPr>
          <w:rFonts w:ascii="Times New Roman" w:hAnsi="Times New Roman" w:cs="Times New Roman"/>
          <w:b/>
          <w:bCs/>
          <w:sz w:val="32"/>
          <w:szCs w:val="32"/>
        </w:rPr>
        <w:t>«Инновационные техноло</w:t>
      </w:r>
      <w:r w:rsidR="00807726" w:rsidRPr="000A3126">
        <w:rPr>
          <w:rFonts w:ascii="Times New Roman" w:hAnsi="Times New Roman" w:cs="Times New Roman"/>
          <w:b/>
          <w:bCs/>
          <w:sz w:val="32"/>
          <w:szCs w:val="32"/>
        </w:rPr>
        <w:t>гии на уроках технологии</w:t>
      </w:r>
      <w:r w:rsidR="00B3748E" w:rsidRPr="000A3126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14:paraId="7F34772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A3126">
        <w:rPr>
          <w:rFonts w:ascii="Times New Roman" w:hAnsi="Times New Roman" w:cs="Times New Roman"/>
          <w:b/>
          <w:bCs/>
          <w:sz w:val="32"/>
          <w:szCs w:val="32"/>
        </w:rPr>
        <w:t>Инновационные техноло</w:t>
      </w:r>
      <w:r w:rsidR="00807726" w:rsidRPr="000A3126">
        <w:rPr>
          <w:rFonts w:ascii="Times New Roman" w:hAnsi="Times New Roman" w:cs="Times New Roman"/>
          <w:b/>
          <w:bCs/>
          <w:sz w:val="32"/>
          <w:szCs w:val="32"/>
        </w:rPr>
        <w:t>гии на уроках технологии</w:t>
      </w:r>
      <w:r w:rsidRPr="000A312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ACBD9AE" w14:textId="77777777" w:rsidR="00B3748E" w:rsidRPr="00B3748E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748E">
        <w:rPr>
          <w:rFonts w:ascii="Times New Roman" w:hAnsi="Times New Roman" w:cs="Times New Roman"/>
          <w:sz w:val="24"/>
        </w:rPr>
        <w:t>Последние два десятилетия многое изменилось в образовании. Сегодня нет такого учителя, который не задумывался бы над вопросами: «Как сделать урок интересным, ярким? Как увлечь ребят своим предметом? Как создать на уроке ситуацию успеха для каждого ученика?» Какой современный учитель не мечтает о том, чтобы ребята на его уроке работали добровольно, творчески, познавали предмет на максимальном уровне успешности?</w:t>
      </w:r>
    </w:p>
    <w:p w14:paraId="196A98D8" w14:textId="77777777" w:rsidR="00B3748E" w:rsidRPr="00B3748E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748E">
        <w:rPr>
          <w:rFonts w:ascii="Times New Roman" w:hAnsi="Times New Roman" w:cs="Times New Roman"/>
          <w:sz w:val="24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определённых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29764587" w14:textId="77777777" w:rsidR="00B3748E" w:rsidRPr="00B3748E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748E">
        <w:rPr>
          <w:rFonts w:ascii="Times New Roman" w:hAnsi="Times New Roman" w:cs="Times New Roman"/>
          <w:sz w:val="24"/>
        </w:rPr>
        <w:t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</w:t>
      </w:r>
    </w:p>
    <w:p w14:paraId="39560238" w14:textId="77777777" w:rsidR="00B3748E" w:rsidRPr="00B3748E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748E">
        <w:rPr>
          <w:rFonts w:ascii="Times New Roman" w:hAnsi="Times New Roman" w:cs="Times New Roman"/>
          <w:sz w:val="24"/>
        </w:rPr>
        <w:t>Что же такое «инновационное обучение» и в чём его особенности?</w:t>
      </w:r>
    </w:p>
    <w:p w14:paraId="339FDE55" w14:textId="77777777" w:rsidR="00B3748E" w:rsidRPr="00B3748E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3126">
        <w:rPr>
          <w:rFonts w:ascii="Times New Roman" w:hAnsi="Times New Roman" w:cs="Times New Roman"/>
          <w:b/>
          <w:bCs/>
          <w:sz w:val="32"/>
          <w:szCs w:val="32"/>
        </w:rPr>
        <w:t>Определение «инновация»</w:t>
      </w:r>
      <w:r w:rsidRPr="00B3748E">
        <w:rPr>
          <w:rFonts w:ascii="Times New Roman" w:hAnsi="Times New Roman" w:cs="Times New Roman"/>
          <w:sz w:val="24"/>
        </w:rPr>
        <w:t> как педагогический критерий встречается часто и сводится, как правило, к понятию «новшество», «новизна». Между тем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14:paraId="1721415E" w14:textId="706C97F5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b/>
          <w:bCs/>
          <w:sz w:val="32"/>
          <w:szCs w:val="32"/>
        </w:rPr>
        <w:t xml:space="preserve">Актуальность инновационного обучения </w:t>
      </w:r>
      <w:r w:rsidR="000A3126">
        <w:rPr>
          <w:rFonts w:ascii="Times New Roman" w:hAnsi="Times New Roman" w:cs="Times New Roman"/>
          <w:b/>
          <w:bCs/>
          <w:sz w:val="32"/>
          <w:szCs w:val="32"/>
        </w:rPr>
        <w:t xml:space="preserve">на мой взгляд </w:t>
      </w:r>
      <w:r w:rsidRPr="000A3126">
        <w:rPr>
          <w:rFonts w:ascii="Times New Roman" w:hAnsi="Times New Roman" w:cs="Times New Roman"/>
          <w:b/>
          <w:bCs/>
          <w:sz w:val="32"/>
          <w:szCs w:val="32"/>
        </w:rPr>
        <w:t>состоит в следующем:</w:t>
      </w:r>
    </w:p>
    <w:p w14:paraId="71D5687F" w14:textId="110E83F9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соответствие концепции гуманизации образования;</w:t>
      </w:r>
    </w:p>
    <w:p w14:paraId="2316B69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преодоление формализма, авторитарного стиля в системе преподавания;</w:t>
      </w:r>
    </w:p>
    <w:p w14:paraId="396697D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использование личностно ориентированного обучения;</w:t>
      </w:r>
    </w:p>
    <w:p w14:paraId="2FDBF1A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поиск условий для раскрытия творческого потенциала ученика;</w:t>
      </w:r>
    </w:p>
    <w:p w14:paraId="23D2E97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соответствие социокультурной потребности современного общества самостоятельной творческой деятельности.</w:t>
      </w:r>
    </w:p>
    <w:p w14:paraId="6D524FF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Основными целями инновационного обучения являются:</w:t>
      </w:r>
    </w:p>
    <w:p w14:paraId="09D3A91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-развитие интеллектуальных, коммуникативных, лингвистических и творческих способностей учащихся;</w:t>
      </w:r>
    </w:p>
    <w:p w14:paraId="180B1E9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формирование личностных качеств учащихся;</w:t>
      </w:r>
    </w:p>
    <w:p w14:paraId="7DA16004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-выработка умений, влияющих на учебно-познавательную деятельность и переход на уровень продуктивного творчества;</w:t>
      </w:r>
    </w:p>
    <w:p w14:paraId="32ED7F8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развитие различных типов мышления;</w:t>
      </w:r>
    </w:p>
    <w:p w14:paraId="5C4129B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формирование качественных знаний, умений и навыков.</w:t>
      </w:r>
    </w:p>
    <w:p w14:paraId="4AE93D1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Данными целями определяются и задачи инновационного обучения:</w:t>
      </w:r>
    </w:p>
    <w:p w14:paraId="70DAB59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оптимизация учебно-воспитательного процесса;</w:t>
      </w:r>
    </w:p>
    <w:p w14:paraId="117527D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создание обстановки сотрудничества ученика и учителя;</w:t>
      </w:r>
    </w:p>
    <w:p w14:paraId="56862FC2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выработка долговременной положительной мотивации к обучению;</w:t>
      </w:r>
    </w:p>
    <w:p w14:paraId="74E2F85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включение учащихся в креативную деятельность;</w:t>
      </w:r>
    </w:p>
    <w:p w14:paraId="425E442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тщательный отбор материала и способов его подачи.</w:t>
      </w:r>
    </w:p>
    <w:p w14:paraId="356858B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основе инновационного обучения лежат следующие технологии:</w:t>
      </w:r>
    </w:p>
    <w:p w14:paraId="7F203D3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развивающее обучение;</w:t>
      </w:r>
    </w:p>
    <w:p w14:paraId="12D8836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проблемное обучение;</w:t>
      </w:r>
    </w:p>
    <w:p w14:paraId="1735D0F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lastRenderedPageBreak/>
        <w:t>- развитее критического мышления;</w:t>
      </w:r>
    </w:p>
    <w:p w14:paraId="069EB00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дифференцированный подход к обучению;</w:t>
      </w:r>
    </w:p>
    <w:p w14:paraId="10D3F90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создание ситуации успеха на уроке.</w:t>
      </w:r>
    </w:p>
    <w:p w14:paraId="2F04438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Основными принципами инновационного обучения являются:</w:t>
      </w:r>
    </w:p>
    <w:p w14:paraId="519F534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креативность (ориентация на творчество);</w:t>
      </w:r>
    </w:p>
    <w:p w14:paraId="684BB93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усвоение знаний в системе;</w:t>
      </w:r>
    </w:p>
    <w:p w14:paraId="3C0C6F2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нетрадиционные формы уроков;</w:t>
      </w:r>
    </w:p>
    <w:p w14:paraId="44122482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использование наглядности.</w:t>
      </w:r>
    </w:p>
    <w:p w14:paraId="070F5F2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А теперь стоит перейти от общих методических принципов инновационного обучения к методам.</w:t>
      </w:r>
    </w:p>
    <w:p w14:paraId="73C313E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Урок труда во многом отличается от уроков по другим, особенно гуманитарным предметам.</w:t>
      </w:r>
    </w:p>
    <w:p w14:paraId="1DDFFEA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педагогике существуют различные классификации методов обучения. В методик</w:t>
      </w:r>
      <w:r w:rsidR="00807726" w:rsidRPr="000A3126">
        <w:rPr>
          <w:rFonts w:ascii="Times New Roman" w:hAnsi="Times New Roman" w:cs="Times New Roman"/>
          <w:sz w:val="24"/>
          <w:szCs w:val="24"/>
        </w:rPr>
        <w:t>е</w:t>
      </w:r>
      <w:r w:rsidRPr="000A3126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807726" w:rsidRPr="000A3126">
        <w:rPr>
          <w:rFonts w:ascii="Times New Roman" w:hAnsi="Times New Roman" w:cs="Times New Roman"/>
          <w:sz w:val="24"/>
          <w:szCs w:val="24"/>
        </w:rPr>
        <w:t xml:space="preserve">предмету технология </w:t>
      </w:r>
      <w:r w:rsidRPr="000A3126">
        <w:rPr>
          <w:rFonts w:ascii="Times New Roman" w:hAnsi="Times New Roman" w:cs="Times New Roman"/>
          <w:sz w:val="24"/>
          <w:szCs w:val="24"/>
        </w:rPr>
        <w:t>различают четыре группы методов:</w:t>
      </w:r>
    </w:p>
    <w:p w14:paraId="3539363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1.Словесные методы: рассказ, объяснение, беседа, лекция, устный и письменные инструктажи.</w:t>
      </w:r>
    </w:p>
    <w:p w14:paraId="6EE2BFB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2.Наглядные методы: демонстрирование изучаемых объектов и их изображений (моделей, таблиц, схем, кинофильмов, компьютерных графиков и др.), трудового процесса и его компонентов.</w:t>
      </w:r>
    </w:p>
    <w:p w14:paraId="0BE29FF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3.Методы самостоятельной работы школьников: упражнения, лабораторно-практические работы, наблюдения, самостоятельная работа с учебно-технической литературой, конструирование и моделирование на компьютере и др.</w:t>
      </w:r>
    </w:p>
    <w:p w14:paraId="102056CC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4.Методы проверки знаний, навыков и умений: устный и письменный опрос, выполнение практических заданий и квалификационных пробных работ (в профильных и профессиональных классах).</w:t>
      </w:r>
    </w:p>
    <w:p w14:paraId="43AE983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Знание многообразия метод</w:t>
      </w:r>
      <w:r w:rsidR="00807726" w:rsidRPr="000A3126">
        <w:rPr>
          <w:rFonts w:ascii="Times New Roman" w:hAnsi="Times New Roman" w:cs="Times New Roman"/>
          <w:sz w:val="24"/>
          <w:szCs w:val="24"/>
        </w:rPr>
        <w:t>ов и приемов помогают учителю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применять их в правильном</w:t>
      </w:r>
      <w:r w:rsidR="00807726" w:rsidRPr="000A3126">
        <w:rPr>
          <w:rFonts w:ascii="Times New Roman" w:hAnsi="Times New Roman" w:cs="Times New Roman"/>
          <w:sz w:val="24"/>
          <w:szCs w:val="24"/>
        </w:rPr>
        <w:t xml:space="preserve"> </w:t>
      </w:r>
      <w:r w:rsidRPr="000A3126">
        <w:rPr>
          <w:rFonts w:ascii="Times New Roman" w:hAnsi="Times New Roman" w:cs="Times New Roman"/>
          <w:sz w:val="24"/>
          <w:szCs w:val="24"/>
        </w:rPr>
        <w:t>сочетании, с учетом конкретных задач обучения, условий его проведения и индивидуальных особенностей школьников.</w:t>
      </w:r>
    </w:p>
    <w:p w14:paraId="1C115F9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Хочу остановиться более подробно на словесных методах обучения.</w:t>
      </w:r>
    </w:p>
    <w:p w14:paraId="618D5B94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Применяя словесные методы обучен</w:t>
      </w:r>
      <w:r w:rsidR="00807726" w:rsidRPr="000A3126">
        <w:rPr>
          <w:rFonts w:ascii="Times New Roman" w:hAnsi="Times New Roman" w:cs="Times New Roman"/>
          <w:sz w:val="24"/>
          <w:szCs w:val="24"/>
        </w:rPr>
        <w:t>ия, учитель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должен руководствоваться общепедагогическими требованиями, которые к ним предъявляются.</w:t>
      </w:r>
    </w:p>
    <w:p w14:paraId="06FF254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Рассказ.</w:t>
      </w:r>
      <w:r w:rsidRPr="000A3126">
        <w:rPr>
          <w:rFonts w:ascii="Times New Roman" w:hAnsi="Times New Roman" w:cs="Times New Roman"/>
          <w:sz w:val="24"/>
          <w:szCs w:val="24"/>
        </w:rPr>
        <w:t xml:space="preserve"> Изложение учителем учебного материала в определенной последовательности. Это изложение более эффективно, если оно дополняется другими методами, например демонстрацией приспособлений или показом работы оборудования.</w:t>
      </w:r>
    </w:p>
    <w:p w14:paraId="054670A3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Объяснение.</w:t>
      </w:r>
      <w:r w:rsidRPr="000A3126">
        <w:rPr>
          <w:rFonts w:ascii="Times New Roman" w:hAnsi="Times New Roman" w:cs="Times New Roman"/>
          <w:sz w:val="24"/>
          <w:szCs w:val="24"/>
        </w:rPr>
        <w:t xml:space="preserve"> Неко</w:t>
      </w:r>
      <w:r w:rsidR="00807726" w:rsidRPr="000A3126">
        <w:rPr>
          <w:rFonts w:ascii="Times New Roman" w:hAnsi="Times New Roman" w:cs="Times New Roman"/>
          <w:sz w:val="24"/>
          <w:szCs w:val="24"/>
        </w:rPr>
        <w:t>торые учителя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не отличают объяснения от рассказа, хотя разница между ними имеется. В отличие от рассказа объяснение предполагает более широкое ознакомление школьников с изучаемыми вопросами.</w:t>
      </w:r>
    </w:p>
    <w:p w14:paraId="7A5BCE24" w14:textId="77777777" w:rsidR="00B3748E" w:rsidRPr="000A3126" w:rsidRDefault="00807726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предмете технология</w:t>
      </w:r>
      <w:r w:rsidR="00B3748E" w:rsidRPr="000A3126">
        <w:rPr>
          <w:rFonts w:ascii="Times New Roman" w:hAnsi="Times New Roman" w:cs="Times New Roman"/>
          <w:sz w:val="24"/>
          <w:szCs w:val="24"/>
        </w:rPr>
        <w:t xml:space="preserve"> лучше применять следующие виды объяснения: пооперационное – последовательное объяснение каждой изучаемой операции; перспективное – объяснение всех операций, связанных с выполнением трудового задания: комбинированное – сочетание пооперационного и перспективного объяснения.</w:t>
      </w:r>
    </w:p>
    <w:p w14:paraId="2F002C5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Рассказ-лекция.</w:t>
      </w:r>
      <w:r w:rsidRPr="000A3126">
        <w:rPr>
          <w:rFonts w:ascii="Times New Roman" w:hAnsi="Times New Roman" w:cs="Times New Roman"/>
          <w:sz w:val="24"/>
          <w:szCs w:val="24"/>
        </w:rPr>
        <w:t xml:space="preserve"> Этот метод стал применяться недавно, главным образом в тех случаях, когда требуется сообщить учащимся довольно широкие теоретические сведения.</w:t>
      </w:r>
    </w:p>
    <w:p w14:paraId="34B3049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Рассказ-лекцию строят таким образом, чтобы материал излагался в строгой последовательности, и внимание школьников концентрировалось на узловых вопросах.</w:t>
      </w:r>
    </w:p>
    <w:p w14:paraId="52C2F02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Как и рассказ, рассказ-лекция рекомендуется иллюстрировать различными схемами, диаграммами и пр.</w:t>
      </w:r>
    </w:p>
    <w:p w14:paraId="1B844BA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Беседа.</w:t>
      </w:r>
      <w:r w:rsidRPr="000A3126">
        <w:rPr>
          <w:rFonts w:ascii="Times New Roman" w:hAnsi="Times New Roman" w:cs="Times New Roman"/>
          <w:sz w:val="24"/>
          <w:szCs w:val="24"/>
        </w:rPr>
        <w:t xml:space="preserve"> Под беседой понимается чередование воп</w:t>
      </w:r>
      <w:r w:rsidR="00807726" w:rsidRPr="000A3126">
        <w:rPr>
          <w:rFonts w:ascii="Times New Roman" w:hAnsi="Times New Roman" w:cs="Times New Roman"/>
          <w:sz w:val="24"/>
          <w:szCs w:val="24"/>
        </w:rPr>
        <w:t>росов учителя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и ответов школьников. В ходе беседы учитель старается навести школьников на самостоятельное формулирование нужного ответа.</w:t>
      </w:r>
    </w:p>
    <w:p w14:paraId="3D57420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Лекция.</w:t>
      </w:r>
      <w:r w:rsidRPr="000A3126">
        <w:rPr>
          <w:rFonts w:ascii="Times New Roman" w:hAnsi="Times New Roman" w:cs="Times New Roman"/>
          <w:sz w:val="24"/>
          <w:szCs w:val="24"/>
        </w:rPr>
        <w:t xml:space="preserve"> Задача лекции – дать основные сведения по изучаемой теме или разделу, ввести школьников в курс наиболее сложных и принципиальн</w:t>
      </w:r>
      <w:r w:rsidR="00807726" w:rsidRPr="000A3126">
        <w:rPr>
          <w:rFonts w:ascii="Times New Roman" w:hAnsi="Times New Roman" w:cs="Times New Roman"/>
          <w:sz w:val="24"/>
          <w:szCs w:val="24"/>
        </w:rPr>
        <w:t>ых вопросов. В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лекция применяется в тех случаях, когда нужно изложить обширный по объему материал, например на вводных или заключительных занятиях по крупным модулям программы.</w:t>
      </w:r>
    </w:p>
    <w:p w14:paraId="578DB44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Метод инструктажа (устный и письменный).</w:t>
      </w:r>
    </w:p>
    <w:p w14:paraId="7249F38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Инструктаж –</w:t>
      </w:r>
      <w:r w:rsidRPr="000A3126">
        <w:rPr>
          <w:rFonts w:ascii="Times New Roman" w:hAnsi="Times New Roman" w:cs="Times New Roman"/>
          <w:sz w:val="24"/>
          <w:szCs w:val="24"/>
        </w:rPr>
        <w:t xml:space="preserve"> это объяснение, при помощи которого указываются пути, средства и методы формирования навыков и умений применения знаний для выполнения трудового задания. Ценность устного инструктажа заключается, во-первых, в его краткости, а во-вторых, в </w:t>
      </w:r>
      <w:r w:rsidRPr="000A3126">
        <w:rPr>
          <w:rFonts w:ascii="Times New Roman" w:hAnsi="Times New Roman" w:cs="Times New Roman"/>
          <w:sz w:val="24"/>
          <w:szCs w:val="24"/>
        </w:rPr>
        <w:lastRenderedPageBreak/>
        <w:t>насыщенности его определенным содержанием, которое раскрывало бы перед учащимися сущность приемов работы, операций и новых технологических процессов и указывало бы наиболее рациональные трудовые приемы и способы выполнения трудовых заданий.</w:t>
      </w:r>
    </w:p>
    <w:p w14:paraId="1A10D69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методике трудовой подготовки школьников выделяются устный (вводный, текущий, заключительный) и письменный инструктажи.</w:t>
      </w:r>
    </w:p>
    <w:p w14:paraId="13062B04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Вводный инстру</w:t>
      </w:r>
      <w:r w:rsidR="00C575A3" w:rsidRPr="000A3126">
        <w:rPr>
          <w:rFonts w:ascii="Times New Roman" w:hAnsi="Times New Roman" w:cs="Times New Roman"/>
          <w:sz w:val="24"/>
          <w:szCs w:val="24"/>
        </w:rPr>
        <w:t>ктаж на уроке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предназначается для демонстрации учителем конкретных трудовых приемов для всей группы школьников. Поэтому рабочее место учителя должно быть на возвышении, оснащено экраном, необходимым оборудованием, классной доской, стеллажами для наглядных пособий.</w:t>
      </w:r>
    </w:p>
    <w:p w14:paraId="6EACF41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Лично показывая приемы работы, учитель требует от учащихся строгого выполнения всех технических требований, предъявляемых к изделиям, соблюдения правил техники безопасности, объясняет, как надо пользоваться чертежами и технической документацией, приучает связывать практическую работу с теоретическими знаниями, указывает на наиболее часто встречающиеся ошибки и предупреждает их появление.</w:t>
      </w:r>
    </w:p>
    <w:p w14:paraId="7C1D2D0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Продолжительность инструктажа устанавливается в зависимости от изучаемого материала.</w:t>
      </w:r>
    </w:p>
    <w:p w14:paraId="065596E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практике ра</w:t>
      </w:r>
      <w:r w:rsidR="00C575A3" w:rsidRPr="000A3126">
        <w:rPr>
          <w:rFonts w:ascii="Times New Roman" w:hAnsi="Times New Roman" w:cs="Times New Roman"/>
          <w:sz w:val="24"/>
          <w:szCs w:val="24"/>
        </w:rPr>
        <w:t>боты учителей технологии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встречаются две крайности: одни учителя, не желая повторяться, проводят вводный инструктаж только на первом уроке перед изучением темы: у других – вводный инструктаж нередко занимает значительную часть урока.</w:t>
      </w:r>
    </w:p>
    <w:p w14:paraId="1C8ACD4C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Полный инструктаж нужен только тогда, когда учащиеся знакомятся с новой работой. Но если полное инструктирование будет многократно повторяться, то это приводит не только к ненужной потере учебного времени, но и к тому, что школьники привыкнут получать все в готовом виде. Неполный же инструктаж заставляет их больше думать, самостоятельно трудиться. Таким образом, степень полноты инструктажа определяется в зависимости от содержания, этапа и периода освоения трудовых операций, а также с учетом уровня теоретической и практической подготовленности учащихся данного класса (группы). Шаблона здесь не должно быть, но можно наметить примерную схему вводного инструктажа.</w:t>
      </w:r>
    </w:p>
    <w:p w14:paraId="13F2AAF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Во всех случаях, проводя вводный инструктаж, учитель должен стремиться создавать проблемные ситуации, побуждающие учащихся к творческому мышлению и активным практическим действиям.</w:t>
      </w:r>
    </w:p>
    <w:p w14:paraId="5F965F3C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Одна из задач вводного инструктажа проверка того, достаточны ли знания школьников для выполнения практических упражнений. Если обнаруживается недостаточно этих знаний, то в ходе инструктажа пробел ликвидируется.</w:t>
      </w:r>
    </w:p>
    <w:p w14:paraId="26D06AE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Вводный инструктаж, даже проведенный наилучшим образом, еще не гарантирует правильного выполнения школьниками трудового задания. Поэтому за вводным инструктажем обычно следует текущий инструктаж.</w:t>
      </w:r>
    </w:p>
    <w:p w14:paraId="24A1B4D3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Текущий инструктаж дается в индивидуальном порядке непосредственно на рабочем месте школьника и позволяет проанализировать недостатки и упущения в выполнении учащимися трудовых приемов, организации рабочего места и т. п.</w:t>
      </w:r>
    </w:p>
    <w:p w14:paraId="6AA2D02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Текущий инструктаж включает в себя:</w:t>
      </w:r>
    </w:p>
    <w:p w14:paraId="031754C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установление правильности выполнения школьниками основных и вспомогательных трудовых приемов, действий, операций;</w:t>
      </w:r>
    </w:p>
    <w:p w14:paraId="311C71D8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контроль интенсивности и качественных показателей работы школьников;</w:t>
      </w:r>
    </w:p>
    <w:p w14:paraId="2B48489C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предупреждение возможного брака;</w:t>
      </w:r>
    </w:p>
    <w:p w14:paraId="0F164AB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разъяснения опасности нарушений правил техники безопасности.</w:t>
      </w:r>
    </w:p>
    <w:p w14:paraId="653BF663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Текущий инструктаж проводится обычно во время обхода рабочих мест. Наблюдая за работой школьников, учитель при необходимости тут же дает дополнительные объяснения, показывает приемы работы, корректирует действия школьников, побуждает их к самостоятельным действиям, предупреждает или исправляет допускаемые ими ошибки.</w:t>
      </w:r>
    </w:p>
    <w:p w14:paraId="4868138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Педагогической практикой выработаны и другие рекомендации по проведению текущего инструктажа, например: - не вмешиваться в работу школьников, когда в этом нет особой необходимости, но и не откладывать контроль до окончания работы, шире использовать межоперационный контроль;</w:t>
      </w:r>
    </w:p>
    <w:p w14:paraId="5BC0DFA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не следует спешить «отчитывать» школьников за что-либо сделанное не совсем правильно, лучше показать, как нужно было сделать;</w:t>
      </w:r>
    </w:p>
    <w:p w14:paraId="1151E94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lastRenderedPageBreak/>
        <w:t>- помнить, что придирки нервируют школьников, снижают их уверенность в своих силах и, скорее, наносят ущерб, чем оказывают помощь;</w:t>
      </w:r>
    </w:p>
    <w:p w14:paraId="0E70400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не спешить винить школьников в неудаче, а установить причину;</w:t>
      </w:r>
    </w:p>
    <w:p w14:paraId="035565ED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не забывать похвалить школьника – любой успех должен быть отмечен, но при этом надо помнить, что похвала должна быть заслуженной;</w:t>
      </w:r>
    </w:p>
    <w:p w14:paraId="7E33E19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не следует сразу давать школьнику указания о том, как исправлять ошибку, а добиться того, чтобы он сам понял и осознал ошибку и нашел способ ее устранения и предупреждения;</w:t>
      </w:r>
    </w:p>
    <w:p w14:paraId="2762CD1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- никогда не следует – учителю делать работу, которая по силам самим школьникам, так как это приучит их к безответственному отношению к порученному делу.</w:t>
      </w:r>
    </w:p>
    <w:p w14:paraId="14634E77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Перед окончанием урока учитель должен проверить работу каждого школьника, установить процент выполнения или нормы выработки и дать оценку его работы. К анализу выполненных работ привлекаются сами школьники, что повышает их ответственность и самостоятельность.</w:t>
      </w:r>
    </w:p>
    <w:p w14:paraId="40C5F3E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Затем учитель приступает к заключительному инструктажу. Материалом для заключительного инструктажа служат и наблюдения за выполнением школьниками различных трудовых заданий в течение всего урока (это самое главное). Если кто-нибудь из школьников нарушал правила техники безопасности, то об этом сообщается всей группе. Учитель отмечает, насколько школьники продвинулись вперед в приобретении навыков и умений.</w:t>
      </w:r>
    </w:p>
    <w:p w14:paraId="052B12D5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126">
        <w:rPr>
          <w:rFonts w:ascii="Times New Roman" w:hAnsi="Times New Roman" w:cs="Times New Roman"/>
          <w:i/>
          <w:sz w:val="24"/>
          <w:szCs w:val="24"/>
        </w:rPr>
        <w:t>Письменный инструктаж</w:t>
      </w:r>
    </w:p>
    <w:p w14:paraId="607E190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Практика показала, что при изучении новых приемов после вводного группового инструктажа некоторые школьники нуждаются сразу же в дополнительном индивидуальном инструктаже. Учитель не всегда имеет возможность быстро оказать помощь учащимся, и они понапрасну теряют учебное время. Применение письменных инструктажей позволяет всем школьникам сразу после вводного инструктажа включиться в работу.</w:t>
      </w:r>
    </w:p>
    <w:p w14:paraId="6093A684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Инструкцию разрабатывают таким образом, чтобы ею можно было легко пользоваться. Она должна содержать основные конкретные сведения, а не общие рассуждения. Расположение материала в ней должно быть строго последовательным.</w:t>
      </w:r>
    </w:p>
    <w:p w14:paraId="1B6808E5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трудовой подготовке школьников часто применяются следующие виды письменных инструкций: учебная инструкционная и учебная операционная карта; учебная карта-задание.</w:t>
      </w:r>
    </w:p>
    <w:p w14:paraId="012A0519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Учебную инструкционную карту составляют с целью обучения определенным действиям: выполнение приемов, переходов, позиций, установок и операций в целом. В ней содержится наиболее полная расшифровка всей структуры технологического процесса.</w:t>
      </w:r>
    </w:p>
    <w:p w14:paraId="441243A2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Составляют такие карты на все учебные работы, используемые главным образом для целей группового и индивидуального обучения в лабораториях, учебных мастерских и при обучении на производстве.</w:t>
      </w:r>
    </w:p>
    <w:p w14:paraId="0BB9767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При составлении учебных инструкционных карт исходят из принципов последовательного усложнения работ и включения в каждую очередную работу не только новых, но и прежде всего освоенных трудовых приемов, для закрепления которых требуется частое их повторение.</w:t>
      </w:r>
    </w:p>
    <w:p w14:paraId="6503A081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Итак, что же нужно оценивать на протяжении всего урока?</w:t>
      </w:r>
    </w:p>
    <w:p w14:paraId="573161CF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1.Организацию рабочего места.</w:t>
      </w:r>
    </w:p>
    <w:p w14:paraId="1C82201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2.Применение теоретических знаний на практике.</w:t>
      </w:r>
    </w:p>
    <w:p w14:paraId="4715B652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3.Самостоятельность выполнения операций.</w:t>
      </w:r>
    </w:p>
    <w:p w14:paraId="270048D3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4.Умение использовать конструкторско-технологическую документацию.</w:t>
      </w:r>
    </w:p>
    <w:p w14:paraId="50F682B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5.Качество выполненной работы (операции).</w:t>
      </w:r>
    </w:p>
    <w:p w14:paraId="1C02A6CA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6.Соблюдение последовательности выполнения операций.</w:t>
      </w:r>
    </w:p>
    <w:p w14:paraId="2CC55F3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7.Время, которое затратил школьник на выполнение задания (только на средней и старшей ступенях).</w:t>
      </w:r>
    </w:p>
    <w:p w14:paraId="2AE26D90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8.Соблюдение техники безопасности при выполнении любой операции.</w:t>
      </w:r>
    </w:p>
    <w:p w14:paraId="4B920A13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Формы контроля</w:t>
      </w:r>
    </w:p>
    <w:p w14:paraId="3C994FCC" w14:textId="77777777" w:rsidR="00B3748E" w:rsidRPr="000A3126" w:rsidRDefault="00C575A3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</w:t>
      </w:r>
      <w:r w:rsidR="00B3748E" w:rsidRPr="000A3126">
        <w:rPr>
          <w:rFonts w:ascii="Times New Roman" w:hAnsi="Times New Roman" w:cs="Times New Roman"/>
          <w:sz w:val="24"/>
          <w:szCs w:val="24"/>
        </w:rPr>
        <w:t xml:space="preserve"> обучении</w:t>
      </w:r>
      <w:r w:rsidRPr="000A3126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B3748E" w:rsidRPr="000A3126">
        <w:rPr>
          <w:rFonts w:ascii="Times New Roman" w:hAnsi="Times New Roman" w:cs="Times New Roman"/>
          <w:sz w:val="24"/>
          <w:szCs w:val="24"/>
        </w:rPr>
        <w:t>, в отличие от других предметов, главным методом контроля является наблюдение.</w:t>
      </w:r>
    </w:p>
    <w:p w14:paraId="6097173B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Иначе учитель не сможет оценить все вышеперечисленные требования к учащимся. Особенно соблюдение техники безопасности при выполнении операций, за несоблюдение которого можно сразу снять несколько баллов.</w:t>
      </w:r>
    </w:p>
    <w:p w14:paraId="1F630F4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lastRenderedPageBreak/>
        <w:t xml:space="preserve">Так </w:t>
      </w:r>
      <w:proofErr w:type="gramStart"/>
      <w:r w:rsidRPr="000A312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0A3126">
        <w:rPr>
          <w:rFonts w:ascii="Times New Roman" w:hAnsi="Times New Roman" w:cs="Times New Roman"/>
          <w:sz w:val="24"/>
          <w:szCs w:val="24"/>
        </w:rPr>
        <w:t xml:space="preserve"> как и на уроках других предметов можно использовать следующие формы контроля: обзорный, предварительный, тематический, фронтальный.</w:t>
      </w:r>
    </w:p>
    <w:p w14:paraId="364DA5EE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Методы: устный, письменный, графический, тестовой, выполнение практич</w:t>
      </w:r>
      <w:r w:rsidR="00807726" w:rsidRPr="000A3126">
        <w:rPr>
          <w:rFonts w:ascii="Times New Roman" w:hAnsi="Times New Roman" w:cs="Times New Roman"/>
          <w:sz w:val="24"/>
          <w:szCs w:val="24"/>
        </w:rPr>
        <w:t>еских работ</w:t>
      </w:r>
      <w:r w:rsidRPr="000A3126">
        <w:rPr>
          <w:rFonts w:ascii="Times New Roman" w:hAnsi="Times New Roman" w:cs="Times New Roman"/>
          <w:sz w:val="24"/>
          <w:szCs w:val="24"/>
        </w:rPr>
        <w:t>. Но все же главным остается – наблюдение.</w:t>
      </w:r>
    </w:p>
    <w:p w14:paraId="5BE36976" w14:textId="77777777" w:rsidR="00B3748E" w:rsidRPr="000A3126" w:rsidRDefault="00B3748E" w:rsidP="00B3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В настоящее время поменялась роль учителя. Из основного источника и контролера знаний он превратился в консультанта, организатора учебной деятельности учащихся, т. е. в менеджера образования.</w:t>
      </w:r>
    </w:p>
    <w:p w14:paraId="3E51B114" w14:textId="77777777" w:rsidR="00B3748E" w:rsidRPr="000A3126" w:rsidRDefault="00B3748E" w:rsidP="00B3748E">
      <w:pPr>
        <w:jc w:val="both"/>
        <w:rPr>
          <w:rFonts w:ascii="Times New Roman" w:hAnsi="Times New Roman" w:cs="Times New Roman"/>
          <w:sz w:val="24"/>
          <w:szCs w:val="24"/>
        </w:rPr>
      </w:pPr>
      <w:r w:rsidRPr="000A3126">
        <w:rPr>
          <w:rFonts w:ascii="Times New Roman" w:hAnsi="Times New Roman" w:cs="Times New Roman"/>
          <w:sz w:val="24"/>
          <w:szCs w:val="24"/>
        </w:rPr>
        <w:t>Новая образовательная отрасль образования «Технология» единственная практико-ориентированная отрасль, осуществляющая подготовку молодежи к самостоятельной жизни и труду в стенах общеобразовательной школы. Технологическое образование существенно отличается от традиционных подходов к трудовому обучению в школе. Здесь прослеживается прямая связь с необходимостью гуманизации образования. Ключевым вопросом трудовой, а в дальнейшем и профессиональной, подготовки является вопрос о том, какую личность мы хотим получить в конечном итоге, какими качествами должен обладать человек, находящийся на пороге, или уже вступающий в мир труда и профессий? Отвечая на этот вопрос, многие скажут: «Это, прежде всего высокий уровень образования и профессиональная квалификация, обеспечивающие конкурентоспособность на рынке труда, а также стремление к самореализации, инициативность и гибкость, мобильность, способность к рефлексии, самостоятельность суждени</w:t>
      </w:r>
      <w:r w:rsidR="00807726" w:rsidRPr="000A3126">
        <w:rPr>
          <w:rFonts w:ascii="Times New Roman" w:hAnsi="Times New Roman" w:cs="Times New Roman"/>
          <w:sz w:val="24"/>
          <w:szCs w:val="24"/>
        </w:rPr>
        <w:t xml:space="preserve">й, уверенность в себе». </w:t>
      </w:r>
    </w:p>
    <w:p w14:paraId="5F03249B" w14:textId="77777777" w:rsidR="00B3748E" w:rsidRPr="00B3748E" w:rsidRDefault="00B3748E" w:rsidP="00B3748E">
      <w:pPr>
        <w:jc w:val="both"/>
        <w:rPr>
          <w:rFonts w:ascii="Times New Roman" w:hAnsi="Times New Roman" w:cs="Times New Roman"/>
          <w:sz w:val="24"/>
        </w:rPr>
      </w:pPr>
    </w:p>
    <w:p w14:paraId="16A02E12" w14:textId="77777777" w:rsidR="00B3748E" w:rsidRPr="00B3748E" w:rsidRDefault="00B3748E" w:rsidP="00B3748E">
      <w:pPr>
        <w:jc w:val="both"/>
        <w:rPr>
          <w:rFonts w:ascii="Times New Roman" w:hAnsi="Times New Roman" w:cs="Times New Roman"/>
          <w:sz w:val="24"/>
        </w:rPr>
      </w:pPr>
    </w:p>
    <w:p w14:paraId="1A142143" w14:textId="77777777" w:rsidR="00B3748E" w:rsidRPr="00B3748E" w:rsidRDefault="00B3748E" w:rsidP="00B3748E">
      <w:pPr>
        <w:jc w:val="both"/>
        <w:rPr>
          <w:rFonts w:ascii="Times New Roman" w:hAnsi="Times New Roman" w:cs="Times New Roman"/>
          <w:sz w:val="24"/>
        </w:rPr>
      </w:pPr>
    </w:p>
    <w:p w14:paraId="114CCE13" w14:textId="77777777" w:rsidR="00B3748E" w:rsidRPr="00B3748E" w:rsidRDefault="00B3748E" w:rsidP="00B3748E">
      <w:pPr>
        <w:jc w:val="both"/>
        <w:rPr>
          <w:rFonts w:ascii="Times New Roman" w:hAnsi="Times New Roman" w:cs="Times New Roman"/>
          <w:sz w:val="24"/>
        </w:rPr>
      </w:pPr>
    </w:p>
    <w:p w14:paraId="4A8A745C" w14:textId="77777777" w:rsidR="00B3748E" w:rsidRPr="00B3748E" w:rsidRDefault="00B3748E" w:rsidP="00B3748E">
      <w:pPr>
        <w:jc w:val="both"/>
        <w:rPr>
          <w:rFonts w:ascii="Times New Roman" w:hAnsi="Times New Roman" w:cs="Times New Roman"/>
          <w:sz w:val="24"/>
        </w:rPr>
      </w:pPr>
    </w:p>
    <w:p w14:paraId="3C9ED5DF" w14:textId="77777777" w:rsidR="00741C9D" w:rsidRPr="00B3748E" w:rsidRDefault="00741C9D" w:rsidP="00B3748E">
      <w:pPr>
        <w:jc w:val="both"/>
        <w:rPr>
          <w:rFonts w:ascii="Times New Roman" w:hAnsi="Times New Roman" w:cs="Times New Roman"/>
          <w:sz w:val="24"/>
        </w:rPr>
      </w:pPr>
    </w:p>
    <w:sectPr w:rsidR="00741C9D" w:rsidRPr="00B3748E" w:rsidSect="00C638D0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058"/>
    <w:rsid w:val="000A3126"/>
    <w:rsid w:val="004C4F52"/>
    <w:rsid w:val="00514058"/>
    <w:rsid w:val="00741C9D"/>
    <w:rsid w:val="00807726"/>
    <w:rsid w:val="00B3748E"/>
    <w:rsid w:val="00C575A3"/>
    <w:rsid w:val="00C63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8F72"/>
  <w15:docId w15:val="{39758CAF-3104-4118-A00A-4C0D365A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УЧИЛКА</dc:creator>
  <cp:keywords/>
  <dc:description/>
  <cp:lastModifiedBy>Admin</cp:lastModifiedBy>
  <cp:revision>6</cp:revision>
  <dcterms:created xsi:type="dcterms:W3CDTF">2018-12-03T00:01:00Z</dcterms:created>
  <dcterms:modified xsi:type="dcterms:W3CDTF">2024-03-15T07:08:00Z</dcterms:modified>
</cp:coreProperties>
</file>