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64" w:rsidRPr="00D54D64" w:rsidRDefault="00D54D64" w:rsidP="00D54D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4D64">
        <w:rPr>
          <w:rFonts w:ascii="Times New Roman" w:hAnsi="Times New Roman" w:cs="Times New Roman"/>
          <w:i/>
          <w:sz w:val="28"/>
          <w:szCs w:val="28"/>
        </w:rPr>
        <w:t xml:space="preserve">Только тот сможет стать настоящем учителем, </w:t>
      </w:r>
    </w:p>
    <w:p w:rsidR="003F5BE8" w:rsidRDefault="00D54D64" w:rsidP="00D54D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4D64">
        <w:rPr>
          <w:rFonts w:ascii="Times New Roman" w:hAnsi="Times New Roman" w:cs="Times New Roman"/>
          <w:i/>
          <w:sz w:val="28"/>
          <w:szCs w:val="28"/>
        </w:rPr>
        <w:t>кто никогда не забывает, что он и сам был ребенком.</w:t>
      </w:r>
    </w:p>
    <w:p w:rsidR="00D54D64" w:rsidRDefault="00D54D64" w:rsidP="00D54D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В.А. Сухомлинский </w:t>
      </w:r>
    </w:p>
    <w:p w:rsidR="002834BB" w:rsidRDefault="002834BB" w:rsidP="00D54D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834BB" w:rsidRDefault="00D54D64" w:rsidP="002834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34BB">
        <w:rPr>
          <w:rFonts w:ascii="Times New Roman" w:hAnsi="Times New Roman" w:cs="Times New Roman"/>
          <w:sz w:val="28"/>
        </w:rPr>
        <w:t>Воспитание</w:t>
      </w:r>
      <w:r w:rsidR="002834BB">
        <w:rPr>
          <w:rFonts w:ascii="Times New Roman" w:hAnsi="Times New Roman" w:cs="Times New Roman"/>
          <w:sz w:val="28"/>
        </w:rPr>
        <w:t>, обучение</w:t>
      </w:r>
      <w:r w:rsidRPr="002834BB">
        <w:rPr>
          <w:rFonts w:ascii="Times New Roman" w:hAnsi="Times New Roman" w:cs="Times New Roman"/>
          <w:sz w:val="28"/>
        </w:rPr>
        <w:t xml:space="preserve"> — далеко не единственная задача, которая ставится перед учреждение</w:t>
      </w:r>
      <w:r w:rsidR="002834BB">
        <w:rPr>
          <w:rFonts w:ascii="Times New Roman" w:hAnsi="Times New Roman" w:cs="Times New Roman"/>
          <w:sz w:val="28"/>
        </w:rPr>
        <w:t>м образования</w:t>
      </w:r>
      <w:r w:rsidRPr="002834BB">
        <w:rPr>
          <w:rFonts w:ascii="Times New Roman" w:hAnsi="Times New Roman" w:cs="Times New Roman"/>
          <w:sz w:val="28"/>
        </w:rPr>
        <w:t>. Так, огромное внимание удел</w:t>
      </w:r>
      <w:r w:rsidR="002834BB">
        <w:rPr>
          <w:rFonts w:ascii="Times New Roman" w:hAnsi="Times New Roman" w:cs="Times New Roman"/>
          <w:sz w:val="28"/>
        </w:rPr>
        <w:t xml:space="preserve">яется организационным моментам </w:t>
      </w:r>
      <w:r w:rsidRPr="002834BB">
        <w:rPr>
          <w:rFonts w:ascii="Times New Roman" w:hAnsi="Times New Roman" w:cs="Times New Roman"/>
          <w:sz w:val="28"/>
        </w:rPr>
        <w:t>и без</w:t>
      </w:r>
      <w:r w:rsidR="002834BB">
        <w:rPr>
          <w:rFonts w:ascii="Times New Roman" w:hAnsi="Times New Roman" w:cs="Times New Roman"/>
          <w:sz w:val="28"/>
        </w:rPr>
        <w:t xml:space="preserve">опасности </w:t>
      </w:r>
      <w:r w:rsidRPr="002834BB">
        <w:rPr>
          <w:rFonts w:ascii="Times New Roman" w:hAnsi="Times New Roman" w:cs="Times New Roman"/>
          <w:sz w:val="28"/>
        </w:rPr>
        <w:t>детей.</w:t>
      </w:r>
    </w:p>
    <w:p w:rsidR="002834BB" w:rsidRDefault="002834BB" w:rsidP="002834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34BB">
        <w:rPr>
          <w:rFonts w:ascii="Times New Roman" w:hAnsi="Times New Roman" w:cs="Times New Roman"/>
          <w:sz w:val="28"/>
        </w:rPr>
        <w:t>Не следует забывать, что при широком понимании воспитания его процесс может иметь и негативные последствия. Цель способна сплотить коллектив, не являяс</w:t>
      </w:r>
      <w:r>
        <w:rPr>
          <w:rFonts w:ascii="Times New Roman" w:hAnsi="Times New Roman" w:cs="Times New Roman"/>
          <w:sz w:val="28"/>
        </w:rPr>
        <w:t>ь положительной. Например, группа детей</w:t>
      </w:r>
      <w:r w:rsidRPr="002834BB">
        <w:rPr>
          <w:rFonts w:ascii="Times New Roman" w:hAnsi="Times New Roman" w:cs="Times New Roman"/>
          <w:sz w:val="28"/>
        </w:rPr>
        <w:t xml:space="preserve"> может объединиться против вожатого, против одного из ребят, не вписавшегося в коллектив и т. д. О причинах таких явлений пишет А. А. Кораблёва: «В детском учреждении обнажаются все проблемы современного общества: </w:t>
      </w:r>
      <w:proofErr w:type="spellStart"/>
      <w:r w:rsidRPr="002834BB">
        <w:rPr>
          <w:rFonts w:ascii="Times New Roman" w:hAnsi="Times New Roman" w:cs="Times New Roman"/>
          <w:sz w:val="28"/>
        </w:rPr>
        <w:t>дистанцированность</w:t>
      </w:r>
      <w:proofErr w:type="spellEnd"/>
      <w:r w:rsidRPr="002834BB">
        <w:rPr>
          <w:rFonts w:ascii="Times New Roman" w:hAnsi="Times New Roman" w:cs="Times New Roman"/>
          <w:sz w:val="28"/>
        </w:rPr>
        <w:t xml:space="preserve"> в отношениях представителей разных социальных групп, межэтническая напряженность, жизненный инфантилизм, снижение значения об</w:t>
      </w:r>
      <w:r>
        <w:rPr>
          <w:rFonts w:ascii="Times New Roman" w:hAnsi="Times New Roman" w:cs="Times New Roman"/>
          <w:sz w:val="28"/>
        </w:rPr>
        <w:t>щественных ценностей и т. д»</w:t>
      </w:r>
      <w:r w:rsidRPr="002834BB">
        <w:rPr>
          <w:rFonts w:ascii="Times New Roman" w:hAnsi="Times New Roman" w:cs="Times New Roman"/>
          <w:sz w:val="28"/>
        </w:rPr>
        <w:t xml:space="preserve">. </w:t>
      </w:r>
    </w:p>
    <w:p w:rsidR="002834BB" w:rsidRDefault="002834BB" w:rsidP="002834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34BB">
        <w:rPr>
          <w:rFonts w:ascii="Times New Roman" w:hAnsi="Times New Roman" w:cs="Times New Roman"/>
          <w:sz w:val="28"/>
        </w:rPr>
        <w:t>Таким образом, очевидной становится необходимость разумного педагогического воздействия. В профессиональном стандарте специалиста, участвующего в организации деятельности детского коллектива (вожатого), основная цель вида профессиональной деятельности — «сопровождение детского коллектива (группы, подразделения, об</w:t>
      </w:r>
      <w:r>
        <w:rPr>
          <w:rFonts w:ascii="Times New Roman" w:hAnsi="Times New Roman" w:cs="Times New Roman"/>
          <w:sz w:val="28"/>
        </w:rPr>
        <w:t>ъединения) в образовательных организациях</w:t>
      </w:r>
      <w:r w:rsidRPr="002834BB">
        <w:rPr>
          <w:rFonts w:ascii="Times New Roman" w:hAnsi="Times New Roman" w:cs="Times New Roman"/>
          <w:sz w:val="28"/>
        </w:rPr>
        <w:t xml:space="preserve">, создание условий для развития коллектива, планирование и реализация его деятельности под руководством педагогического работника». </w:t>
      </w:r>
    </w:p>
    <w:p w:rsidR="003A235C" w:rsidRDefault="002834BB" w:rsidP="003A2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34BB">
        <w:rPr>
          <w:rFonts w:ascii="Times New Roman" w:hAnsi="Times New Roman" w:cs="Times New Roman"/>
          <w:sz w:val="28"/>
        </w:rPr>
        <w:t>Должность вожатого обозначена, как должность помощника учителей, деятельность относится к дополнительному образованию. Руководство педагогического работника предполагается даже при непосредственном «проведении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состояния»</w:t>
      </w:r>
      <w:r>
        <w:rPr>
          <w:rFonts w:ascii="Times New Roman" w:hAnsi="Times New Roman" w:cs="Times New Roman"/>
          <w:sz w:val="28"/>
        </w:rPr>
        <w:t>.</w:t>
      </w:r>
    </w:p>
    <w:p w:rsidR="003A235C" w:rsidRDefault="003A235C" w:rsidP="003A2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35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педагогическое мастерство вожатого становится одним из условий эффективности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в детском коллективе</w:t>
      </w:r>
      <w:r w:rsidRPr="003A235C">
        <w:rPr>
          <w:rFonts w:ascii="Times New Roman" w:hAnsi="Times New Roman" w:cs="Times New Roman"/>
          <w:sz w:val="28"/>
          <w:szCs w:val="28"/>
        </w:rPr>
        <w:t xml:space="preserve">. В. В. </w:t>
      </w:r>
      <w:proofErr w:type="spellStart"/>
      <w:r w:rsidRPr="003A235C">
        <w:rPr>
          <w:rFonts w:ascii="Times New Roman" w:hAnsi="Times New Roman" w:cs="Times New Roman"/>
          <w:sz w:val="28"/>
          <w:szCs w:val="28"/>
        </w:rPr>
        <w:t>Торгонский</w:t>
      </w:r>
      <w:proofErr w:type="spellEnd"/>
      <w:r w:rsidRPr="003A235C">
        <w:rPr>
          <w:rFonts w:ascii="Times New Roman" w:hAnsi="Times New Roman" w:cs="Times New Roman"/>
          <w:sz w:val="28"/>
          <w:szCs w:val="28"/>
        </w:rPr>
        <w:t xml:space="preserve"> под деятельностью вожатого подразумевает работу педагога, не только имеющего представление о профессиональной деятельности в школе, но и прошедшего специальную подготовку </w:t>
      </w:r>
      <w:r>
        <w:rPr>
          <w:rFonts w:ascii="Times New Roman" w:hAnsi="Times New Roman" w:cs="Times New Roman"/>
          <w:sz w:val="28"/>
          <w:szCs w:val="28"/>
        </w:rPr>
        <w:t>к работе</w:t>
      </w:r>
      <w:r w:rsidRPr="003A235C">
        <w:rPr>
          <w:rFonts w:ascii="Times New Roman" w:hAnsi="Times New Roman" w:cs="Times New Roman"/>
          <w:sz w:val="28"/>
          <w:szCs w:val="28"/>
        </w:rPr>
        <w:t xml:space="preserve">. Кроме того, воспитатели должны быть «способны поддерживать процесс </w:t>
      </w:r>
      <w:proofErr w:type="spellStart"/>
      <w:r w:rsidRPr="003A235C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3A235C">
        <w:rPr>
          <w:rFonts w:ascii="Times New Roman" w:hAnsi="Times New Roman" w:cs="Times New Roman"/>
          <w:sz w:val="28"/>
          <w:szCs w:val="28"/>
        </w:rPr>
        <w:t xml:space="preserve"> подростков, они ориентируются на дружескую коммуникацию, позитивно относятся к себе и высоко себя оценивают, могут пробудить живой интерес к творческой деятельности, верят в способности своих воспитанников, искренне сопереживают им, укрепляют</w:t>
      </w:r>
      <w:r>
        <w:rPr>
          <w:rFonts w:ascii="Times New Roman" w:hAnsi="Times New Roman" w:cs="Times New Roman"/>
          <w:sz w:val="28"/>
          <w:szCs w:val="28"/>
        </w:rPr>
        <w:t xml:space="preserve"> в них чувство самоуважения»</w:t>
      </w:r>
      <w:r w:rsidRPr="003A2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35C" w:rsidRDefault="003A235C" w:rsidP="003A2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35C">
        <w:rPr>
          <w:rFonts w:ascii="Times New Roman" w:hAnsi="Times New Roman" w:cs="Times New Roman"/>
          <w:sz w:val="28"/>
          <w:szCs w:val="28"/>
        </w:rPr>
        <w:t xml:space="preserve">Особенность вожатого, в отличие от школьного педагога указывает И. А. </w:t>
      </w:r>
      <w:proofErr w:type="spellStart"/>
      <w:r w:rsidRPr="003A235C">
        <w:rPr>
          <w:rFonts w:ascii="Times New Roman" w:hAnsi="Times New Roman" w:cs="Times New Roman"/>
          <w:sz w:val="28"/>
          <w:szCs w:val="28"/>
        </w:rPr>
        <w:t>Зеткина</w:t>
      </w:r>
      <w:proofErr w:type="spellEnd"/>
      <w:r w:rsidRPr="003A235C">
        <w:rPr>
          <w:rFonts w:ascii="Times New Roman" w:hAnsi="Times New Roman" w:cs="Times New Roman"/>
          <w:sz w:val="28"/>
          <w:szCs w:val="28"/>
        </w:rPr>
        <w:t>: «Вожатый, молодой педагог 19–22 лет, ближе по восприятию исторических событий к детям, чем их школьные учителя, отдаленные поколением. Личность вожатого, его авторитет в значительной мере формируют ценностно</w:t>
      </w:r>
      <w:r>
        <w:rPr>
          <w:rFonts w:ascii="Times New Roman" w:hAnsi="Times New Roman" w:cs="Times New Roman"/>
          <w:sz w:val="28"/>
          <w:szCs w:val="28"/>
        </w:rPr>
        <w:t>е отношение воспитанников</w:t>
      </w:r>
      <w:r w:rsidRPr="003A235C">
        <w:rPr>
          <w:rFonts w:ascii="Times New Roman" w:hAnsi="Times New Roman" w:cs="Times New Roman"/>
          <w:sz w:val="28"/>
          <w:szCs w:val="28"/>
        </w:rPr>
        <w:t xml:space="preserve"> к историческому наследию, закладывают пове</w:t>
      </w:r>
      <w:r>
        <w:rPr>
          <w:rFonts w:ascii="Times New Roman" w:hAnsi="Times New Roman" w:cs="Times New Roman"/>
          <w:sz w:val="28"/>
          <w:szCs w:val="28"/>
        </w:rPr>
        <w:t>денческую модель подростков»</w:t>
      </w:r>
      <w:r w:rsidRPr="003A235C">
        <w:rPr>
          <w:rFonts w:ascii="Times New Roman" w:hAnsi="Times New Roman" w:cs="Times New Roman"/>
          <w:sz w:val="28"/>
          <w:szCs w:val="28"/>
        </w:rPr>
        <w:t>.</w:t>
      </w:r>
    </w:p>
    <w:p w:rsidR="003A235C" w:rsidRDefault="003A235C" w:rsidP="003A2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Действительно, вожатый </w:t>
      </w:r>
      <w:r w:rsidRPr="003A235C">
        <w:rPr>
          <w:rFonts w:ascii="Times New Roman" w:hAnsi="Times New Roman" w:cs="Times New Roman"/>
          <w:sz w:val="28"/>
          <w:szCs w:val="28"/>
        </w:rPr>
        <w:t xml:space="preserve">скорее будет занимать позицию старшего, более опытного друга, чем заменять родителей (хотя и такая роль возможна). Вера вожатого в </w:t>
      </w:r>
      <w:r>
        <w:rPr>
          <w:rFonts w:ascii="Times New Roman" w:hAnsi="Times New Roman" w:cs="Times New Roman"/>
          <w:sz w:val="28"/>
          <w:szCs w:val="28"/>
        </w:rPr>
        <w:t>себя, в каждого ребёнка в образовательной организации</w:t>
      </w:r>
      <w:r w:rsidRPr="003A235C">
        <w:rPr>
          <w:rFonts w:ascii="Times New Roman" w:hAnsi="Times New Roman" w:cs="Times New Roman"/>
          <w:sz w:val="28"/>
          <w:szCs w:val="28"/>
        </w:rPr>
        <w:t xml:space="preserve"> способна сплотить вокруг него ребят, а правильно организованная им совместная деятельность детей способствует зарождению и укреплению дружеских и </w:t>
      </w:r>
      <w:r>
        <w:rPr>
          <w:rFonts w:ascii="Times New Roman" w:hAnsi="Times New Roman" w:cs="Times New Roman"/>
          <w:sz w:val="28"/>
          <w:szCs w:val="28"/>
        </w:rPr>
        <w:t>рабочих взаимоотношений</w:t>
      </w:r>
      <w:r w:rsidRPr="003A235C">
        <w:rPr>
          <w:rFonts w:ascii="Times New Roman" w:hAnsi="Times New Roman" w:cs="Times New Roman"/>
          <w:sz w:val="28"/>
          <w:szCs w:val="28"/>
        </w:rPr>
        <w:t xml:space="preserve">; ребята становятся коллективом и осваивают доступные способы самоорганизации и самоуправления. </w:t>
      </w:r>
    </w:p>
    <w:p w:rsidR="00D54D64" w:rsidRPr="003A235C" w:rsidRDefault="003A235C" w:rsidP="003A235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A235C">
        <w:rPr>
          <w:rFonts w:ascii="Times New Roman" w:hAnsi="Times New Roman" w:cs="Times New Roman"/>
          <w:sz w:val="28"/>
        </w:rPr>
        <w:t>Таким образом, требования к современному вожатому довольны высоки. Хотя педагогическое образование, согласно профессиональному стандарту, не является обязательным, однако педагогическое мастерство вожатого и его выдающиеся личностные качества — залог эффективности воспитательного процесса в детском оздоровительном лагере.</w:t>
      </w:r>
      <w:r w:rsidRPr="003A235C">
        <w:rPr>
          <w:rFonts w:ascii="Times New Roman" w:hAnsi="Times New Roman" w:cs="Times New Roman"/>
          <w:sz w:val="28"/>
        </w:rPr>
        <w:br/>
      </w:r>
      <w:r w:rsidRPr="003A235C">
        <w:rPr>
          <w:rFonts w:ascii="Times New Roman" w:hAnsi="Times New Roman" w:cs="Times New Roman"/>
        </w:rPr>
        <w:lastRenderedPageBreak/>
        <w:br/>
      </w:r>
    </w:p>
    <w:sectPr w:rsidR="00D54D64" w:rsidRPr="003A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63"/>
    <w:rsid w:val="002834BB"/>
    <w:rsid w:val="003A235C"/>
    <w:rsid w:val="004A5C25"/>
    <w:rsid w:val="007A3363"/>
    <w:rsid w:val="00C8561E"/>
    <w:rsid w:val="00D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384E"/>
  <w15:chartTrackingRefBased/>
  <w15:docId w15:val="{05879CF6-5D80-4E2B-B2BB-CAAA6FAA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2024-03-20T06:42:00Z</dcterms:created>
  <dcterms:modified xsi:type="dcterms:W3CDTF">2024-03-20T07:14:00Z</dcterms:modified>
</cp:coreProperties>
</file>