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C63F8" w14:textId="77777777" w:rsidR="007E260E" w:rsidRPr="007E260E" w:rsidRDefault="007E260E" w:rsidP="007E260E">
      <w:pPr>
        <w:spacing w:before="225" w:after="225"/>
        <w:ind w:firstLine="360"/>
        <w:rPr>
          <w:rFonts w:ascii="Arial" w:hAnsi="Arial" w:cs="Arial"/>
          <w:color w:val="111111"/>
          <w:kern w:val="0"/>
          <w:sz w:val="27"/>
          <w:szCs w:val="27"/>
          <w14:ligatures w14:val="none"/>
        </w:rPr>
      </w:pPr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Хочется начать свою работу словами К. Д. Ушинского «Сделать серьёзное занятие для ребенка занимательным – вот задача обучения»</w:t>
      </w:r>
    </w:p>
    <w:p w14:paraId="2E161445" w14:textId="77777777" w:rsidR="008468DD" w:rsidRDefault="007E260E" w:rsidP="008468DD">
      <w:pPr>
        <w:ind w:firstLine="360"/>
        <w:rPr>
          <w:rFonts w:ascii="Arial" w:hAnsi="Arial" w:cs="Arial"/>
          <w:color w:val="111111"/>
          <w:kern w:val="0"/>
          <w:sz w:val="27"/>
          <w:szCs w:val="27"/>
          <w14:ligatures w14:val="none"/>
        </w:rPr>
      </w:pPr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«</w:t>
      </w:r>
      <w:hyperlink r:id="rId5" w:tooltip="Развитие ребенка. Материалы для педагогов" w:history="1">
        <w:r w:rsidRPr="007E260E">
          <w:rPr>
            <w:rFonts w:ascii="Arial" w:hAnsi="Arial" w:cs="Arial"/>
            <w:b/>
            <w:bCs/>
            <w:color w:val="0088BB"/>
            <w:kern w:val="0"/>
            <w:sz w:val="27"/>
            <w:szCs w:val="27"/>
            <w:bdr w:val="none" w:sz="0" w:space="0" w:color="auto" w:frame="1"/>
            <w14:ligatures w14:val="none"/>
          </w:rPr>
          <w:t xml:space="preserve">Развитие мелкой </w:t>
        </w:r>
        <w:proofErr w:type="spellStart"/>
        <w:r w:rsidRPr="007E260E">
          <w:rPr>
            <w:rFonts w:ascii="Arial" w:hAnsi="Arial" w:cs="Arial"/>
            <w:b/>
            <w:bCs/>
            <w:color w:val="0088BB"/>
            <w:kern w:val="0"/>
            <w:sz w:val="27"/>
            <w:szCs w:val="27"/>
            <w:bdr w:val="none" w:sz="0" w:space="0" w:color="auto" w:frame="1"/>
            <w14:ligatures w14:val="none"/>
          </w:rPr>
          <w:t>моторики</w:t>
        </w:r>
        <w:proofErr w:type="spellEnd"/>
        <w:r w:rsidRPr="007E260E">
          <w:rPr>
            <w:rFonts w:ascii="Arial" w:hAnsi="Arial" w:cs="Arial"/>
            <w:b/>
            <w:bCs/>
            <w:color w:val="0088BB"/>
            <w:kern w:val="0"/>
            <w:sz w:val="27"/>
            <w:szCs w:val="27"/>
            <w:bdr w:val="none" w:sz="0" w:space="0" w:color="auto" w:frame="1"/>
            <w14:ligatures w14:val="none"/>
          </w:rPr>
          <w:t xml:space="preserve"> руки</w:t>
        </w:r>
      </w:hyperlink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, </w:t>
      </w:r>
      <w:r w:rsidRPr="007E260E">
        <w:rPr>
          <w:rFonts w:ascii="Arial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14:ligatures w14:val="none"/>
        </w:rPr>
        <w:t>используя оригами</w:t>
      </w:r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» я выбрала сразу же. И даже не могла предположить, что это настолько интересно и важно. Ведь в дошкольном возрасте основной вид деятельности – это игра. Из своего игрового опыта он черпает представления, которые он связывает со словом. Игра и труд должны быть в первую очередь </w:t>
      </w:r>
      <w:r w:rsidRPr="007E260E">
        <w:rPr>
          <w:rFonts w:ascii="Arial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14:ligatures w14:val="none"/>
        </w:rPr>
        <w:t>использованы в интересах развития речи детей</w:t>
      </w:r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. Ведь </w:t>
      </w:r>
      <w:r w:rsidRPr="007E260E">
        <w:rPr>
          <w:rFonts w:ascii="Arial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14:ligatures w14:val="none"/>
        </w:rPr>
        <w:t xml:space="preserve">развитие речи и </w:t>
      </w:r>
      <w:proofErr w:type="spellStart"/>
      <w:r w:rsidRPr="007E260E">
        <w:rPr>
          <w:rFonts w:ascii="Arial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14:ligatures w14:val="none"/>
        </w:rPr>
        <w:t>моторика</w:t>
      </w:r>
      <w:proofErr w:type="spellEnd"/>
      <w:r w:rsidRPr="007E260E">
        <w:rPr>
          <w:rFonts w:ascii="Arial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14:ligatures w14:val="none"/>
        </w:rPr>
        <w:t xml:space="preserve"> руки взаимосвязаны</w:t>
      </w:r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. </w:t>
      </w:r>
      <w:hyperlink r:id="rId6" w:tooltip="Мелкая моторика" w:history="1">
        <w:r w:rsidRPr="007E260E">
          <w:rPr>
            <w:rFonts w:ascii="Arial" w:hAnsi="Arial" w:cs="Arial"/>
            <w:b/>
            <w:bCs/>
            <w:color w:val="0088BB"/>
            <w:kern w:val="0"/>
            <w:sz w:val="27"/>
            <w:szCs w:val="27"/>
            <w:bdr w:val="none" w:sz="0" w:space="0" w:color="auto" w:frame="1"/>
            <w14:ligatures w14:val="none"/>
          </w:rPr>
          <w:t xml:space="preserve">Мелкая </w:t>
        </w:r>
        <w:proofErr w:type="spellStart"/>
        <w:r w:rsidRPr="007E260E">
          <w:rPr>
            <w:rFonts w:ascii="Arial" w:hAnsi="Arial" w:cs="Arial"/>
            <w:b/>
            <w:bCs/>
            <w:color w:val="0088BB"/>
            <w:kern w:val="0"/>
            <w:sz w:val="27"/>
            <w:szCs w:val="27"/>
            <w:bdr w:val="none" w:sz="0" w:space="0" w:color="auto" w:frame="1"/>
            <w14:ligatures w14:val="none"/>
          </w:rPr>
          <w:t>моторика</w:t>
        </w:r>
        <w:proofErr w:type="spellEnd"/>
      </w:hyperlink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 и точное артикулирование звуков находятся в прямой зависимости. Чем выше двигательная активность, тем лучше </w:t>
      </w:r>
      <w:r w:rsidRPr="007E260E">
        <w:rPr>
          <w:rFonts w:ascii="Arial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14:ligatures w14:val="none"/>
        </w:rPr>
        <w:t>развита речь</w:t>
      </w:r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. Пальцы рук наделены большим количеством рецепторов, посылающих импульсы в центральную нервную систему человека. Каждый пальчик руки имеет обширное представительство в коре больших полушарий мозга.</w:t>
      </w:r>
    </w:p>
    <w:p w14:paraId="2E26E49E" w14:textId="029876E6" w:rsidR="007E260E" w:rsidRPr="007E260E" w:rsidRDefault="007E260E" w:rsidP="008468DD">
      <w:pPr>
        <w:ind w:firstLine="360"/>
        <w:rPr>
          <w:rFonts w:ascii="Arial" w:hAnsi="Arial" w:cs="Arial"/>
          <w:color w:val="111111"/>
          <w:kern w:val="0"/>
          <w:sz w:val="27"/>
          <w:szCs w:val="27"/>
          <w14:ligatures w14:val="none"/>
        </w:rPr>
      </w:pPr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Так как я работаю в детском саду комбинированного вида, то в своей работе я уделяю особое внимание </w:t>
      </w:r>
      <w:r w:rsidRPr="007E260E">
        <w:rPr>
          <w:rFonts w:ascii="Arial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14:ligatures w14:val="none"/>
        </w:rPr>
        <w:t xml:space="preserve">развитию мелкой </w:t>
      </w:r>
      <w:proofErr w:type="spellStart"/>
      <w:r w:rsidRPr="007E260E">
        <w:rPr>
          <w:rFonts w:ascii="Arial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14:ligatures w14:val="none"/>
        </w:rPr>
        <w:t>моторики</w:t>
      </w:r>
      <w:proofErr w:type="spellEnd"/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 xml:space="preserve"> : </w:t>
      </w:r>
      <w:proofErr w:type="spellStart"/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пальчиковой</w:t>
      </w:r>
      <w:proofErr w:type="spellEnd"/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 xml:space="preserve"> гимнастике, лепке, аппликации, рисованию и самое интересное для меня и моих воспитанников </w:t>
      </w:r>
      <w:r w:rsidRPr="007E260E">
        <w:rPr>
          <w:rFonts w:ascii="Arial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14:ligatures w14:val="none"/>
        </w:rPr>
        <w:t>оригами</w:t>
      </w:r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. Ведь это превосходный способ увлечь ребенка интересным делом, которое </w:t>
      </w:r>
      <w:r w:rsidRPr="007E260E">
        <w:rPr>
          <w:rFonts w:ascii="Arial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14:ligatures w14:val="none"/>
        </w:rPr>
        <w:t>развивает творческое мышление</w:t>
      </w:r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, фантазию, а самое главное – </w:t>
      </w:r>
      <w:r w:rsidRPr="007E260E">
        <w:rPr>
          <w:rFonts w:ascii="Arial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14:ligatures w14:val="none"/>
        </w:rPr>
        <w:t>моторику рук</w:t>
      </w:r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.</w:t>
      </w:r>
    </w:p>
    <w:p w14:paraId="251D59E4" w14:textId="77777777" w:rsidR="007E260E" w:rsidRPr="007E260E" w:rsidRDefault="007E260E" w:rsidP="007E260E">
      <w:pPr>
        <w:ind w:firstLine="360"/>
        <w:rPr>
          <w:rFonts w:ascii="Arial" w:hAnsi="Arial" w:cs="Arial"/>
          <w:color w:val="111111"/>
          <w:kern w:val="0"/>
          <w:sz w:val="27"/>
          <w:szCs w:val="27"/>
          <w14:ligatures w14:val="none"/>
        </w:rPr>
      </w:pPr>
      <w:r w:rsidRPr="007E260E">
        <w:rPr>
          <w:rFonts w:ascii="Arial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14:ligatures w14:val="none"/>
        </w:rPr>
        <w:t>С первых недель жизни ребенка необходимо</w:t>
      </w:r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: </w:t>
      </w:r>
      <w:r w:rsidRPr="007E260E">
        <w:rPr>
          <w:rFonts w:ascii="Arial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14:ligatures w14:val="none"/>
        </w:rPr>
        <w:t>развивать слух ребенка</w:t>
      </w:r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, внимание, разговаривать, играть с ним, </w:t>
      </w:r>
      <w:r w:rsidRPr="007E260E">
        <w:rPr>
          <w:rFonts w:ascii="Arial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14:ligatures w14:val="none"/>
        </w:rPr>
        <w:t>развивать</w:t>
      </w:r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 его двигательные умения. Становление речи особенно тесно связано с </w:t>
      </w:r>
      <w:r w:rsidRPr="007E260E">
        <w:rPr>
          <w:rFonts w:ascii="Arial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14:ligatures w14:val="none"/>
        </w:rPr>
        <w:t>развитием</w:t>
      </w:r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 тонких движений пальцев рук.</w:t>
      </w:r>
    </w:p>
    <w:p w14:paraId="720E4728" w14:textId="77777777" w:rsidR="007E260E" w:rsidRPr="007E260E" w:rsidRDefault="007E260E" w:rsidP="007E260E">
      <w:pPr>
        <w:ind w:firstLine="360"/>
        <w:rPr>
          <w:rFonts w:ascii="Arial" w:hAnsi="Arial" w:cs="Arial"/>
          <w:color w:val="111111"/>
          <w:kern w:val="0"/>
          <w:sz w:val="27"/>
          <w:szCs w:val="27"/>
          <w14:ligatures w14:val="none"/>
        </w:rPr>
      </w:pPr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Рука ребенка, как и весь организм, находится на стадии интенсивного </w:t>
      </w:r>
      <w:r w:rsidRPr="007E260E">
        <w:rPr>
          <w:rFonts w:ascii="Arial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14:ligatures w14:val="none"/>
        </w:rPr>
        <w:t>развития</w:t>
      </w:r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.</w:t>
      </w:r>
    </w:p>
    <w:p w14:paraId="28CCC6BD" w14:textId="77777777" w:rsidR="007E260E" w:rsidRPr="007E260E" w:rsidRDefault="007E260E" w:rsidP="007E260E">
      <w:pPr>
        <w:ind w:firstLine="360"/>
        <w:rPr>
          <w:rFonts w:ascii="Arial" w:hAnsi="Arial" w:cs="Arial"/>
          <w:color w:val="111111"/>
          <w:kern w:val="0"/>
          <w:sz w:val="27"/>
          <w:szCs w:val="27"/>
          <w14:ligatures w14:val="none"/>
        </w:rPr>
      </w:pPr>
      <w:r w:rsidRPr="007E260E">
        <w:rPr>
          <w:rFonts w:ascii="Arial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14:ligatures w14:val="none"/>
        </w:rPr>
        <w:t xml:space="preserve">Мелкая </w:t>
      </w:r>
      <w:proofErr w:type="spellStart"/>
      <w:r w:rsidRPr="007E260E">
        <w:rPr>
          <w:rFonts w:ascii="Arial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14:ligatures w14:val="none"/>
        </w:rPr>
        <w:t>моторика</w:t>
      </w:r>
      <w:proofErr w:type="spellEnd"/>
      <w:r w:rsidRPr="007E260E">
        <w:rPr>
          <w:rFonts w:ascii="Arial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14:ligatures w14:val="none"/>
        </w:rPr>
        <w:t xml:space="preserve"> ребенка 4-5 лет развита недостаточно</w:t>
      </w:r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. Пальцы сгибаются и разгибаются синхронно, то есть, действуя все вместе.</w:t>
      </w:r>
    </w:p>
    <w:p w14:paraId="52F10837" w14:textId="77777777" w:rsidR="007E260E" w:rsidRPr="007E260E" w:rsidRDefault="007E260E" w:rsidP="007E260E">
      <w:pPr>
        <w:ind w:firstLine="360"/>
        <w:rPr>
          <w:rFonts w:ascii="Arial" w:hAnsi="Arial" w:cs="Arial"/>
          <w:color w:val="111111"/>
          <w:kern w:val="0"/>
          <w:sz w:val="27"/>
          <w:szCs w:val="27"/>
          <w14:ligatures w14:val="none"/>
        </w:rPr>
      </w:pPr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У ребенка 5-7 лет еще слабо </w:t>
      </w:r>
      <w:r w:rsidRPr="007E260E">
        <w:rPr>
          <w:rFonts w:ascii="Arial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14:ligatures w14:val="none"/>
        </w:rPr>
        <w:t>развиты мелкие мышцы рук</w:t>
      </w:r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, не закончено окостенение костей запястья и фаланг пальцев.</w:t>
      </w:r>
    </w:p>
    <w:p w14:paraId="03D511BB" w14:textId="77777777" w:rsidR="007E260E" w:rsidRPr="007E260E" w:rsidRDefault="007E260E" w:rsidP="007E260E">
      <w:pPr>
        <w:ind w:firstLine="360"/>
        <w:rPr>
          <w:rFonts w:ascii="Arial" w:hAnsi="Arial" w:cs="Arial"/>
          <w:color w:val="111111"/>
          <w:kern w:val="0"/>
          <w:sz w:val="27"/>
          <w:szCs w:val="27"/>
          <w14:ligatures w14:val="none"/>
        </w:rPr>
      </w:pPr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Также всевозможные игры с мячом, кубиками скакалкой. Постепенно уменьшаю размер </w:t>
      </w:r>
      <w:r w:rsidRPr="007E260E">
        <w:rPr>
          <w:rFonts w:ascii="Arial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14:ligatures w14:val="none"/>
        </w:rPr>
        <w:t>используемых предметов</w:t>
      </w:r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, с которыми играют дети, я добиваюсь большей точности движений, улучшаю координацию движений пальцев рук. От кубиков крупных размеров перехожу к более </w:t>
      </w:r>
      <w:r w:rsidRPr="007E260E">
        <w:rPr>
          <w:rFonts w:ascii="Arial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14:ligatures w14:val="none"/>
        </w:rPr>
        <w:t>мелким кубикам</w:t>
      </w:r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, а также к простейшим конструкторам из пластмассы, дерева. Играем мячом малых размеров, кольцами, очень люблю </w:t>
      </w:r>
      <w:r w:rsidRPr="007E260E">
        <w:rPr>
          <w:rFonts w:ascii="Arial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14:ligatures w14:val="none"/>
        </w:rPr>
        <w:t>использовать различные шнуровки</w:t>
      </w:r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. </w:t>
      </w:r>
    </w:p>
    <w:p w14:paraId="2015EE0E" w14:textId="77777777" w:rsidR="007E260E" w:rsidRPr="007E260E" w:rsidRDefault="007E260E" w:rsidP="007E260E">
      <w:pPr>
        <w:spacing w:before="225" w:after="225"/>
        <w:ind w:firstLine="360"/>
        <w:rPr>
          <w:rFonts w:ascii="Arial" w:hAnsi="Arial" w:cs="Arial"/>
          <w:color w:val="111111"/>
          <w:kern w:val="0"/>
          <w:sz w:val="27"/>
          <w:szCs w:val="27"/>
          <w14:ligatures w14:val="none"/>
        </w:rPr>
      </w:pPr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 xml:space="preserve">Кончик шнурка обмотан вокруг мизинца, затем </w:t>
      </w:r>
      <w:proofErr w:type="spellStart"/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обводится</w:t>
      </w:r>
      <w:proofErr w:type="spellEnd"/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 xml:space="preserve"> снизу под безымянным, сверху – на средний, снизу – на указательный, сверху – на большой, и обратно – в противоположной последовательности.</w:t>
      </w:r>
    </w:p>
    <w:p w14:paraId="045A4EA1" w14:textId="77777777" w:rsidR="007E260E" w:rsidRPr="007E260E" w:rsidRDefault="007E260E" w:rsidP="007E260E">
      <w:pPr>
        <w:spacing w:before="225" w:after="225"/>
        <w:ind w:firstLine="360"/>
        <w:rPr>
          <w:rFonts w:ascii="Arial" w:hAnsi="Arial" w:cs="Arial"/>
          <w:color w:val="111111"/>
          <w:kern w:val="0"/>
          <w:sz w:val="27"/>
          <w:szCs w:val="27"/>
          <w14:ligatures w14:val="none"/>
        </w:rPr>
      </w:pPr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Играю с пуговицами или косточками. Можно выложить узор или фигурку.</w:t>
      </w:r>
    </w:p>
    <w:p w14:paraId="17872B2A" w14:textId="77777777" w:rsidR="007E260E" w:rsidRPr="007E260E" w:rsidRDefault="007E260E" w:rsidP="007E260E">
      <w:pPr>
        <w:spacing w:before="225" w:after="225"/>
        <w:ind w:firstLine="360"/>
        <w:rPr>
          <w:rFonts w:ascii="Arial" w:hAnsi="Arial" w:cs="Arial"/>
          <w:color w:val="111111"/>
          <w:kern w:val="0"/>
          <w:sz w:val="27"/>
          <w:szCs w:val="27"/>
          <w14:ligatures w14:val="none"/>
        </w:rPr>
      </w:pPr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К четырем годам ребенок в состоянии выкладывать из счетных палочек простейшие геометрические фигуры. Например, я предлагаю ему повторить узор, сложи лесенку, забор и т. д.</w:t>
      </w:r>
    </w:p>
    <w:p w14:paraId="378FB855" w14:textId="77777777" w:rsidR="007E260E" w:rsidRPr="007E260E" w:rsidRDefault="007E260E" w:rsidP="007E260E">
      <w:pPr>
        <w:ind w:firstLine="360"/>
        <w:rPr>
          <w:rFonts w:ascii="Arial" w:hAnsi="Arial" w:cs="Arial"/>
          <w:color w:val="111111"/>
          <w:kern w:val="0"/>
          <w:sz w:val="27"/>
          <w:szCs w:val="27"/>
          <w14:ligatures w14:val="none"/>
        </w:rPr>
      </w:pPr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Для того что бы работа по </w:t>
      </w:r>
      <w:r w:rsidRPr="007E260E">
        <w:rPr>
          <w:rFonts w:ascii="Arial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14:ligatures w14:val="none"/>
        </w:rPr>
        <w:t xml:space="preserve">развитию мелкой </w:t>
      </w:r>
      <w:proofErr w:type="spellStart"/>
      <w:r w:rsidRPr="007E260E">
        <w:rPr>
          <w:rFonts w:ascii="Arial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14:ligatures w14:val="none"/>
        </w:rPr>
        <w:t>моторики</w:t>
      </w:r>
      <w:proofErr w:type="spellEnd"/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 пальцев была результативной, </w:t>
      </w:r>
      <w:proofErr w:type="spellStart"/>
      <w:r w:rsidRPr="007E260E">
        <w:rPr>
          <w:rFonts w:ascii="Arial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14:ligatures w14:val="none"/>
        </w:rPr>
        <w:t>использую</w:t>
      </w:r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пальчиковую</w:t>
      </w:r>
      <w:proofErr w:type="spellEnd"/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 xml:space="preserve"> гимнастику. В ходе физкультминуток на занятиях, в повседневной жизни я предлагаю детям как бы </w:t>
      </w:r>
      <w:r w:rsidRPr="007E260E">
        <w:rPr>
          <w:rFonts w:ascii="Arial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14:ligatures w14:val="none"/>
        </w:rPr>
        <w:t>«конструировать»</w:t>
      </w:r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 из пальцев различные предметы и объекты. Они изображают зайцев, собак, медведя, птиц и т. д. с которыми предлагаются произвести какие-то действия.</w:t>
      </w:r>
    </w:p>
    <w:p w14:paraId="1F9F790F" w14:textId="77777777" w:rsidR="007E260E" w:rsidRPr="007E260E" w:rsidRDefault="007E260E" w:rsidP="007E260E">
      <w:pPr>
        <w:spacing w:before="225" w:after="225"/>
        <w:ind w:firstLine="360"/>
        <w:rPr>
          <w:rFonts w:ascii="Arial" w:hAnsi="Arial" w:cs="Arial"/>
          <w:color w:val="111111"/>
          <w:kern w:val="0"/>
          <w:sz w:val="27"/>
          <w:szCs w:val="27"/>
          <w14:ligatures w14:val="none"/>
        </w:rPr>
      </w:pPr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А как бы вы показали?</w:t>
      </w:r>
    </w:p>
    <w:p w14:paraId="43F408AB" w14:textId="77777777" w:rsidR="007E260E" w:rsidRPr="007E260E" w:rsidRDefault="007E260E" w:rsidP="007E260E">
      <w:pPr>
        <w:spacing w:before="225" w:after="225"/>
        <w:ind w:firstLine="360"/>
        <w:rPr>
          <w:rFonts w:ascii="Arial" w:hAnsi="Arial" w:cs="Arial"/>
          <w:color w:val="111111"/>
          <w:kern w:val="0"/>
          <w:sz w:val="27"/>
          <w:szCs w:val="27"/>
          <w14:ligatures w14:val="none"/>
        </w:rPr>
      </w:pPr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Жили-были гномики в расчудесном домике.</w:t>
      </w:r>
    </w:p>
    <w:p w14:paraId="03FD6842" w14:textId="77777777" w:rsidR="007E260E" w:rsidRPr="007E260E" w:rsidRDefault="007E260E" w:rsidP="007E260E">
      <w:pPr>
        <w:spacing w:before="225" w:after="225"/>
        <w:ind w:firstLine="360"/>
        <w:rPr>
          <w:rFonts w:ascii="Arial" w:hAnsi="Arial" w:cs="Arial"/>
          <w:color w:val="111111"/>
          <w:kern w:val="0"/>
          <w:sz w:val="27"/>
          <w:szCs w:val="27"/>
          <w14:ligatures w14:val="none"/>
        </w:rPr>
      </w:pPr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Папа гном дрова рубил, гном сынок их в дом носил,</w:t>
      </w:r>
    </w:p>
    <w:p w14:paraId="2B95612D" w14:textId="77777777" w:rsidR="007E260E" w:rsidRPr="007E260E" w:rsidRDefault="007E260E" w:rsidP="007E260E">
      <w:pPr>
        <w:spacing w:before="225" w:after="225"/>
        <w:ind w:firstLine="360"/>
        <w:rPr>
          <w:rFonts w:ascii="Arial" w:hAnsi="Arial" w:cs="Arial"/>
          <w:color w:val="111111"/>
          <w:kern w:val="0"/>
          <w:sz w:val="27"/>
          <w:szCs w:val="27"/>
          <w14:ligatures w14:val="none"/>
        </w:rPr>
      </w:pPr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Мама гномик суп варила, гномик дочь его солила</w:t>
      </w:r>
    </w:p>
    <w:p w14:paraId="1CBDD3D7" w14:textId="77777777" w:rsidR="007E260E" w:rsidRPr="007E260E" w:rsidRDefault="007E260E" w:rsidP="007E260E">
      <w:pPr>
        <w:spacing w:before="225" w:after="225"/>
        <w:ind w:firstLine="360"/>
        <w:rPr>
          <w:rFonts w:ascii="Arial" w:hAnsi="Arial" w:cs="Arial"/>
          <w:color w:val="111111"/>
          <w:kern w:val="0"/>
          <w:sz w:val="27"/>
          <w:szCs w:val="27"/>
          <w14:ligatures w14:val="none"/>
        </w:rPr>
      </w:pPr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Гномик бабушка вязала, гномик тётушка стирала</w:t>
      </w:r>
    </w:p>
    <w:p w14:paraId="3974A670" w14:textId="77777777" w:rsidR="007E260E" w:rsidRPr="007E260E" w:rsidRDefault="007E260E" w:rsidP="007E260E">
      <w:pPr>
        <w:spacing w:before="225" w:after="225"/>
        <w:ind w:firstLine="360"/>
        <w:rPr>
          <w:rFonts w:ascii="Arial" w:hAnsi="Arial" w:cs="Arial"/>
          <w:color w:val="111111"/>
          <w:kern w:val="0"/>
          <w:sz w:val="27"/>
          <w:szCs w:val="27"/>
          <w14:ligatures w14:val="none"/>
        </w:rPr>
      </w:pPr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Дед окошко открывал, всех знакомых зазывал!</w:t>
      </w:r>
    </w:p>
    <w:p w14:paraId="4B21ED87" w14:textId="77777777" w:rsidR="007E260E" w:rsidRPr="007E260E" w:rsidRDefault="007E260E" w:rsidP="007E260E">
      <w:pPr>
        <w:ind w:firstLine="360"/>
        <w:rPr>
          <w:rFonts w:ascii="Arial" w:hAnsi="Arial" w:cs="Arial"/>
          <w:color w:val="111111"/>
          <w:kern w:val="0"/>
          <w:sz w:val="27"/>
          <w:szCs w:val="27"/>
          <w14:ligatures w14:val="none"/>
        </w:rPr>
      </w:pPr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В своей работе я </w:t>
      </w:r>
      <w:r w:rsidRPr="007E260E">
        <w:rPr>
          <w:rFonts w:ascii="Arial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14:ligatures w14:val="none"/>
        </w:rPr>
        <w:t xml:space="preserve">использую </w:t>
      </w:r>
      <w:proofErr w:type="spellStart"/>
      <w:r w:rsidRPr="007E260E">
        <w:rPr>
          <w:rFonts w:ascii="Arial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14:ligatures w14:val="none"/>
        </w:rPr>
        <w:t>самомассаж</w:t>
      </w:r>
      <w:proofErr w:type="spellEnd"/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, который является средством повышения иммунитета. Это уникальная тактильная гимнастика, благодаря которой в мозг ребёнка поступает мощный поток импульсов от мышц и суставов. Кроме того, массаж способствует приливу крови к нервным окончаниям, что оказывает положительное воздействие на головной мозг.</w:t>
      </w:r>
    </w:p>
    <w:p w14:paraId="6FA241E3" w14:textId="77777777" w:rsidR="007E260E" w:rsidRPr="007E260E" w:rsidRDefault="007E260E" w:rsidP="007E260E">
      <w:pPr>
        <w:ind w:firstLine="360"/>
        <w:rPr>
          <w:rFonts w:ascii="Arial" w:hAnsi="Arial" w:cs="Arial"/>
          <w:color w:val="111111"/>
          <w:kern w:val="0"/>
          <w:sz w:val="27"/>
          <w:szCs w:val="27"/>
          <w14:ligatures w14:val="none"/>
        </w:rPr>
      </w:pPr>
      <w:r w:rsidRPr="007E260E">
        <w:rPr>
          <w:rFonts w:ascii="Arial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14:ligatures w14:val="none"/>
        </w:rPr>
        <w:t>Например</w:t>
      </w:r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:</w:t>
      </w:r>
    </w:p>
    <w:p w14:paraId="3EC6863E" w14:textId="77777777" w:rsidR="007E260E" w:rsidRPr="007E260E" w:rsidRDefault="007E260E" w:rsidP="007E260E">
      <w:pPr>
        <w:spacing w:before="225" w:after="225"/>
        <w:ind w:firstLine="360"/>
        <w:rPr>
          <w:rFonts w:ascii="Arial" w:hAnsi="Arial" w:cs="Arial"/>
          <w:color w:val="111111"/>
          <w:kern w:val="0"/>
          <w:sz w:val="27"/>
          <w:szCs w:val="27"/>
          <w14:ligatures w14:val="none"/>
        </w:rPr>
      </w:pPr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1) Имитация игры на пианино.</w:t>
      </w:r>
    </w:p>
    <w:p w14:paraId="6118DE33" w14:textId="77777777" w:rsidR="007E260E" w:rsidRPr="007E260E" w:rsidRDefault="007E260E" w:rsidP="007E260E">
      <w:pPr>
        <w:spacing w:before="225" w:after="225"/>
        <w:ind w:firstLine="360"/>
        <w:rPr>
          <w:rFonts w:ascii="Arial" w:hAnsi="Arial" w:cs="Arial"/>
          <w:color w:val="111111"/>
          <w:kern w:val="0"/>
          <w:sz w:val="27"/>
          <w:szCs w:val="27"/>
          <w14:ligatures w14:val="none"/>
        </w:rPr>
      </w:pPr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 xml:space="preserve">2) </w:t>
      </w:r>
      <w:proofErr w:type="spellStart"/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Поглаживание</w:t>
      </w:r>
      <w:proofErr w:type="spellEnd"/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 xml:space="preserve"> и мытье рук.</w:t>
      </w:r>
    </w:p>
    <w:p w14:paraId="12113707" w14:textId="77777777" w:rsidR="007E260E" w:rsidRPr="007E260E" w:rsidRDefault="007E260E" w:rsidP="007E260E">
      <w:pPr>
        <w:spacing w:before="225" w:after="225"/>
        <w:ind w:firstLine="360"/>
        <w:rPr>
          <w:rFonts w:ascii="Arial" w:hAnsi="Arial" w:cs="Arial"/>
          <w:color w:val="111111"/>
          <w:kern w:val="0"/>
          <w:sz w:val="27"/>
          <w:szCs w:val="27"/>
          <w14:ligatures w14:val="none"/>
        </w:rPr>
      </w:pPr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3) Нанизывание и снятие колечек и т. д.</w:t>
      </w:r>
    </w:p>
    <w:p w14:paraId="3978BB9E" w14:textId="77777777" w:rsidR="007E260E" w:rsidRPr="007E260E" w:rsidRDefault="007E260E" w:rsidP="007E260E">
      <w:pPr>
        <w:ind w:firstLine="360"/>
        <w:rPr>
          <w:rFonts w:ascii="Arial" w:hAnsi="Arial" w:cs="Arial"/>
          <w:color w:val="111111"/>
          <w:kern w:val="0"/>
          <w:sz w:val="27"/>
          <w:szCs w:val="27"/>
          <w14:ligatures w14:val="none"/>
        </w:rPr>
      </w:pPr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Также </w:t>
      </w:r>
      <w:r w:rsidRPr="007E260E">
        <w:rPr>
          <w:rFonts w:ascii="Arial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14:ligatures w14:val="none"/>
        </w:rPr>
        <w:t>использую</w:t>
      </w:r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 следующие приемы для </w:t>
      </w:r>
      <w:r w:rsidRPr="007E260E">
        <w:rPr>
          <w:rFonts w:ascii="Arial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14:ligatures w14:val="none"/>
        </w:rPr>
        <w:t xml:space="preserve">развития мелкой </w:t>
      </w:r>
      <w:proofErr w:type="spellStart"/>
      <w:r w:rsidRPr="007E260E">
        <w:rPr>
          <w:rFonts w:ascii="Arial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14:ligatures w14:val="none"/>
        </w:rPr>
        <w:t>моторики</w:t>
      </w:r>
      <w:proofErr w:type="spellEnd"/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 :</w:t>
      </w:r>
    </w:p>
    <w:p w14:paraId="67C27F74" w14:textId="77777777" w:rsidR="007E260E" w:rsidRPr="007E260E" w:rsidRDefault="007E260E" w:rsidP="007E260E">
      <w:pPr>
        <w:ind w:firstLine="360"/>
        <w:rPr>
          <w:rFonts w:ascii="Arial" w:hAnsi="Arial" w:cs="Arial"/>
          <w:color w:val="111111"/>
          <w:kern w:val="0"/>
          <w:sz w:val="27"/>
          <w:szCs w:val="27"/>
          <w14:ligatures w14:val="none"/>
        </w:rPr>
      </w:pPr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1) </w:t>
      </w:r>
      <w:r w:rsidRPr="007E260E">
        <w:rPr>
          <w:rFonts w:ascii="Arial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14:ligatures w14:val="none"/>
        </w:rPr>
        <w:t>«Чудесный мешочек»</w:t>
      </w:r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 - определи на ощупь.</w:t>
      </w:r>
    </w:p>
    <w:p w14:paraId="2BA063ED" w14:textId="77777777" w:rsidR="007E260E" w:rsidRPr="007E260E" w:rsidRDefault="007E260E" w:rsidP="007E260E">
      <w:pPr>
        <w:ind w:firstLine="360"/>
        <w:rPr>
          <w:rFonts w:ascii="Arial" w:hAnsi="Arial" w:cs="Arial"/>
          <w:color w:val="111111"/>
          <w:kern w:val="0"/>
          <w:sz w:val="27"/>
          <w:szCs w:val="27"/>
          <w14:ligatures w14:val="none"/>
        </w:rPr>
      </w:pPr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2) </w:t>
      </w:r>
      <w:r w:rsidRPr="007E260E">
        <w:rPr>
          <w:rFonts w:ascii="Arial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14:ligatures w14:val="none"/>
        </w:rPr>
        <w:t>«Сматывание толстых ниток в клубок»</w:t>
      </w:r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.</w:t>
      </w:r>
    </w:p>
    <w:p w14:paraId="43264C52" w14:textId="77777777" w:rsidR="007E260E" w:rsidRPr="007E260E" w:rsidRDefault="007E260E" w:rsidP="007E260E">
      <w:pPr>
        <w:ind w:firstLine="360"/>
        <w:rPr>
          <w:rFonts w:ascii="Arial" w:hAnsi="Arial" w:cs="Arial"/>
          <w:color w:val="111111"/>
          <w:kern w:val="0"/>
          <w:sz w:val="27"/>
          <w:szCs w:val="27"/>
          <w14:ligatures w14:val="none"/>
        </w:rPr>
      </w:pPr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3) </w:t>
      </w:r>
      <w:r w:rsidRPr="007E260E">
        <w:rPr>
          <w:rFonts w:ascii="Arial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14:ligatures w14:val="none"/>
        </w:rPr>
        <w:t>«</w:t>
      </w:r>
      <w:proofErr w:type="spellStart"/>
      <w:r w:rsidRPr="007E260E">
        <w:rPr>
          <w:rFonts w:ascii="Arial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14:ligatures w14:val="none"/>
        </w:rPr>
        <w:t>Обрывная</w:t>
      </w:r>
      <w:proofErr w:type="spellEnd"/>
      <w:r w:rsidRPr="007E260E">
        <w:rPr>
          <w:rFonts w:ascii="Arial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14:ligatures w14:val="none"/>
        </w:rPr>
        <w:t xml:space="preserve"> аппликация»</w:t>
      </w:r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 и т. д.</w:t>
      </w:r>
    </w:p>
    <w:p w14:paraId="2F4ABBBC" w14:textId="77777777" w:rsidR="007E260E" w:rsidRPr="007E260E" w:rsidRDefault="007E260E" w:rsidP="007E260E">
      <w:pPr>
        <w:spacing w:before="225" w:after="225"/>
        <w:ind w:firstLine="360"/>
        <w:rPr>
          <w:rFonts w:ascii="Arial" w:hAnsi="Arial" w:cs="Arial"/>
          <w:color w:val="111111"/>
          <w:kern w:val="0"/>
          <w:sz w:val="27"/>
          <w:szCs w:val="27"/>
          <w14:ligatures w14:val="none"/>
        </w:rPr>
      </w:pPr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Мои дети очень любят игры с предметами домашнего обихода.</w:t>
      </w:r>
    </w:p>
    <w:p w14:paraId="6110DBE2" w14:textId="77777777" w:rsidR="007E260E" w:rsidRPr="007E260E" w:rsidRDefault="007E260E" w:rsidP="007E260E">
      <w:pPr>
        <w:ind w:firstLine="360"/>
        <w:rPr>
          <w:rFonts w:ascii="Arial" w:hAnsi="Arial" w:cs="Arial"/>
          <w:color w:val="111111"/>
          <w:kern w:val="0"/>
          <w:sz w:val="27"/>
          <w:szCs w:val="27"/>
          <w14:ligatures w14:val="none"/>
        </w:rPr>
      </w:pPr>
      <w:r w:rsidRPr="007E260E">
        <w:rPr>
          <w:rFonts w:ascii="Arial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14:ligatures w14:val="none"/>
        </w:rPr>
        <w:t>Например</w:t>
      </w:r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:</w:t>
      </w:r>
    </w:p>
    <w:p w14:paraId="5ED05CF8" w14:textId="77777777" w:rsidR="007E260E" w:rsidRPr="007E260E" w:rsidRDefault="007E260E" w:rsidP="007E260E">
      <w:pPr>
        <w:ind w:firstLine="360"/>
        <w:rPr>
          <w:rFonts w:ascii="Arial" w:hAnsi="Arial" w:cs="Arial"/>
          <w:color w:val="111111"/>
          <w:kern w:val="0"/>
          <w:sz w:val="27"/>
          <w:szCs w:val="27"/>
          <w14:ligatures w14:val="none"/>
        </w:rPr>
      </w:pPr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Бельевой прищепкой поочерёдно </w:t>
      </w:r>
      <w:r w:rsidRPr="007E260E">
        <w:rPr>
          <w:rFonts w:ascii="Arial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14:ligatures w14:val="none"/>
        </w:rPr>
        <w:t>«кусаем»</w:t>
      </w:r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 </w:t>
      </w:r>
      <w:proofErr w:type="spellStart"/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ногтевые</w:t>
      </w:r>
      <w:proofErr w:type="spellEnd"/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 xml:space="preserve"> фаланги </w:t>
      </w:r>
      <w:r w:rsidRPr="007E260E">
        <w:rPr>
          <w:rFonts w:ascii="Arial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14:ligatures w14:val="none"/>
        </w:rPr>
        <w:t>(от указательного к мизинцу и обратно)</w:t>
      </w:r>
      <w:r w:rsidRPr="007E260E">
        <w:rPr>
          <w:rFonts w:ascii="Arial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14:ligatures w14:val="none"/>
        </w:rPr>
        <w:t>на ударные слоги стиха </w:t>
      </w:r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:</w:t>
      </w:r>
    </w:p>
    <w:p w14:paraId="7A8B7733" w14:textId="77777777" w:rsidR="007E260E" w:rsidRPr="007E260E" w:rsidRDefault="007E260E" w:rsidP="007E260E">
      <w:pPr>
        <w:spacing w:before="225" w:after="225"/>
        <w:ind w:firstLine="360"/>
        <w:rPr>
          <w:rFonts w:ascii="Arial" w:hAnsi="Arial" w:cs="Arial"/>
          <w:color w:val="111111"/>
          <w:kern w:val="0"/>
          <w:sz w:val="27"/>
          <w:szCs w:val="27"/>
          <w14:ligatures w14:val="none"/>
        </w:rPr>
      </w:pPr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«Сильно кусает котёнок – глупыш,</w:t>
      </w:r>
    </w:p>
    <w:p w14:paraId="5368C8F3" w14:textId="77777777" w:rsidR="007E260E" w:rsidRPr="007E260E" w:rsidRDefault="007E260E" w:rsidP="007E260E">
      <w:pPr>
        <w:ind w:firstLine="360"/>
        <w:rPr>
          <w:rFonts w:ascii="Arial" w:hAnsi="Arial" w:cs="Arial"/>
          <w:color w:val="111111"/>
          <w:kern w:val="0"/>
          <w:sz w:val="27"/>
          <w:szCs w:val="27"/>
          <w14:ligatures w14:val="none"/>
        </w:rPr>
      </w:pPr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Он думает, это не палец, а мышь, </w:t>
      </w:r>
      <w:r w:rsidRPr="007E260E">
        <w:rPr>
          <w:rFonts w:ascii="Arial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14:ligatures w14:val="none"/>
        </w:rPr>
        <w:t>(смена рук)</w:t>
      </w:r>
    </w:p>
    <w:p w14:paraId="75F201FE" w14:textId="77777777" w:rsidR="007E260E" w:rsidRPr="007E260E" w:rsidRDefault="007E260E" w:rsidP="007E260E">
      <w:pPr>
        <w:spacing w:before="225" w:after="225"/>
        <w:ind w:firstLine="360"/>
        <w:rPr>
          <w:rFonts w:ascii="Arial" w:hAnsi="Arial" w:cs="Arial"/>
          <w:color w:val="111111"/>
          <w:kern w:val="0"/>
          <w:sz w:val="27"/>
          <w:szCs w:val="27"/>
          <w14:ligatures w14:val="none"/>
        </w:rPr>
      </w:pPr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Но я же играю с тобою, малыш,</w:t>
      </w:r>
    </w:p>
    <w:p w14:paraId="604366CE" w14:textId="77777777" w:rsidR="007E260E" w:rsidRPr="007E260E" w:rsidRDefault="007E260E" w:rsidP="007E260E">
      <w:pPr>
        <w:ind w:firstLine="360"/>
        <w:rPr>
          <w:rFonts w:ascii="Arial" w:hAnsi="Arial" w:cs="Arial"/>
          <w:color w:val="111111"/>
          <w:kern w:val="0"/>
          <w:sz w:val="27"/>
          <w:szCs w:val="27"/>
          <w14:ligatures w14:val="none"/>
        </w:rPr>
      </w:pPr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А будешь кусаться, </w:t>
      </w:r>
      <w:r w:rsidRPr="007E260E">
        <w:rPr>
          <w:rFonts w:ascii="Arial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14:ligatures w14:val="none"/>
        </w:rPr>
        <w:t>скажу тебе</w:t>
      </w:r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: </w:t>
      </w:r>
      <w:r w:rsidRPr="007E260E">
        <w:rPr>
          <w:rFonts w:ascii="Arial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14:ligatures w14:val="none"/>
        </w:rPr>
        <w:t>«Кыш»</w:t>
      </w:r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!</w:t>
      </w:r>
    </w:p>
    <w:p w14:paraId="14CBDE81" w14:textId="77777777" w:rsidR="007E260E" w:rsidRPr="007E260E" w:rsidRDefault="007E260E" w:rsidP="007E260E">
      <w:pPr>
        <w:ind w:firstLine="360"/>
        <w:rPr>
          <w:rFonts w:ascii="Arial" w:hAnsi="Arial" w:cs="Arial"/>
          <w:color w:val="111111"/>
          <w:kern w:val="0"/>
          <w:sz w:val="27"/>
          <w:szCs w:val="27"/>
          <w14:ligatures w14:val="none"/>
        </w:rPr>
      </w:pPr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Таким образом, я систематизировала работу по </w:t>
      </w:r>
      <w:r w:rsidRPr="007E260E">
        <w:rPr>
          <w:rFonts w:ascii="Arial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14:ligatures w14:val="none"/>
        </w:rPr>
        <w:t xml:space="preserve">развитию мелкой </w:t>
      </w:r>
      <w:proofErr w:type="spellStart"/>
      <w:r w:rsidRPr="007E260E">
        <w:rPr>
          <w:rFonts w:ascii="Arial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14:ligatures w14:val="none"/>
        </w:rPr>
        <w:t>моторики</w:t>
      </w:r>
      <w:proofErr w:type="spellEnd"/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, разделив её на три блока по мере сложности для детей.</w:t>
      </w:r>
    </w:p>
    <w:p w14:paraId="6C23C364" w14:textId="77777777" w:rsidR="007E260E" w:rsidRPr="007E260E" w:rsidRDefault="007E260E" w:rsidP="007E260E">
      <w:pPr>
        <w:ind w:firstLine="360"/>
        <w:rPr>
          <w:rFonts w:ascii="Arial" w:hAnsi="Arial" w:cs="Arial"/>
          <w:color w:val="111111"/>
          <w:kern w:val="0"/>
          <w:sz w:val="27"/>
          <w:szCs w:val="27"/>
          <w14:ligatures w14:val="none"/>
        </w:rPr>
      </w:pPr>
      <w:r w:rsidRPr="007E260E">
        <w:rPr>
          <w:rFonts w:ascii="Arial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14:ligatures w14:val="none"/>
        </w:rPr>
        <w:t xml:space="preserve">Развитие мелкой </w:t>
      </w:r>
      <w:proofErr w:type="spellStart"/>
      <w:r w:rsidRPr="007E260E">
        <w:rPr>
          <w:rFonts w:ascii="Arial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14:ligatures w14:val="none"/>
        </w:rPr>
        <w:t>моторики</w:t>
      </w:r>
      <w:proofErr w:type="spellEnd"/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 у детей дошкольного возраста</w:t>
      </w:r>
    </w:p>
    <w:p w14:paraId="330BCCF0" w14:textId="77777777" w:rsidR="007E260E" w:rsidRPr="007E260E" w:rsidRDefault="007E260E" w:rsidP="007E260E">
      <w:pPr>
        <w:ind w:firstLine="360"/>
        <w:rPr>
          <w:rFonts w:ascii="Arial" w:hAnsi="Arial" w:cs="Arial"/>
          <w:color w:val="111111"/>
          <w:kern w:val="0"/>
          <w:sz w:val="27"/>
          <w:szCs w:val="27"/>
          <w14:ligatures w14:val="none"/>
        </w:rPr>
      </w:pPr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 xml:space="preserve">Выработка </w:t>
      </w:r>
      <w:proofErr w:type="spellStart"/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обобщё</w:t>
      </w:r>
      <w:proofErr w:type="spellEnd"/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 </w:t>
      </w:r>
      <w:proofErr w:type="spellStart"/>
      <w:r w:rsidRPr="007E260E">
        <w:rPr>
          <w:rFonts w:ascii="Arial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14:ligatures w14:val="none"/>
        </w:rPr>
        <w:t>нного</w:t>
      </w:r>
      <w:proofErr w:type="spellEnd"/>
      <w:r w:rsidRPr="007E260E">
        <w:rPr>
          <w:rFonts w:ascii="Arial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14:ligatures w14:val="none"/>
        </w:rPr>
        <w:t xml:space="preserve"> двигательного образа предмета</w:t>
      </w:r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:</w:t>
      </w:r>
    </w:p>
    <w:p w14:paraId="66C1E588" w14:textId="77777777" w:rsidR="007E260E" w:rsidRPr="007E260E" w:rsidRDefault="007E260E" w:rsidP="007E260E">
      <w:pPr>
        <w:spacing w:before="225" w:after="225"/>
        <w:ind w:firstLine="360"/>
        <w:rPr>
          <w:rFonts w:ascii="Arial" w:hAnsi="Arial" w:cs="Arial"/>
          <w:color w:val="111111"/>
          <w:kern w:val="0"/>
          <w:sz w:val="27"/>
          <w:szCs w:val="27"/>
          <w14:ligatures w14:val="none"/>
        </w:rPr>
      </w:pPr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Показ предметов жестами;</w:t>
      </w:r>
    </w:p>
    <w:p w14:paraId="378F8426" w14:textId="77777777" w:rsidR="007E260E" w:rsidRPr="007E260E" w:rsidRDefault="007E260E" w:rsidP="007E260E">
      <w:pPr>
        <w:spacing w:before="225" w:after="225"/>
        <w:ind w:firstLine="360"/>
        <w:rPr>
          <w:rFonts w:ascii="Arial" w:hAnsi="Arial" w:cs="Arial"/>
          <w:color w:val="111111"/>
          <w:kern w:val="0"/>
          <w:sz w:val="27"/>
          <w:szCs w:val="27"/>
          <w14:ligatures w14:val="none"/>
        </w:rPr>
      </w:pPr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Пантомимы;</w:t>
      </w:r>
    </w:p>
    <w:p w14:paraId="17CD754E" w14:textId="77777777" w:rsidR="007E260E" w:rsidRPr="007E260E" w:rsidRDefault="007E260E" w:rsidP="007E260E">
      <w:pPr>
        <w:spacing w:before="225" w:after="225"/>
        <w:ind w:firstLine="360"/>
        <w:rPr>
          <w:rFonts w:ascii="Arial" w:hAnsi="Arial" w:cs="Arial"/>
          <w:color w:val="111111"/>
          <w:kern w:val="0"/>
          <w:sz w:val="27"/>
          <w:szCs w:val="27"/>
          <w14:ligatures w14:val="none"/>
        </w:rPr>
      </w:pPr>
      <w:proofErr w:type="spellStart"/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Пальчиковая</w:t>
      </w:r>
      <w:proofErr w:type="spellEnd"/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 xml:space="preserve"> гимнастика;</w:t>
      </w:r>
    </w:p>
    <w:p w14:paraId="401A0076" w14:textId="77777777" w:rsidR="007E260E" w:rsidRPr="007E260E" w:rsidRDefault="007E260E" w:rsidP="007E260E">
      <w:pPr>
        <w:spacing w:before="225" w:after="225"/>
        <w:ind w:firstLine="360"/>
        <w:rPr>
          <w:rFonts w:ascii="Arial" w:hAnsi="Arial" w:cs="Arial"/>
          <w:color w:val="111111"/>
          <w:kern w:val="0"/>
          <w:sz w:val="27"/>
          <w:szCs w:val="27"/>
          <w14:ligatures w14:val="none"/>
        </w:rPr>
      </w:pPr>
      <w:proofErr w:type="spellStart"/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Физминутки</w:t>
      </w:r>
      <w:proofErr w:type="spellEnd"/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;</w:t>
      </w:r>
    </w:p>
    <w:p w14:paraId="40908183" w14:textId="77777777" w:rsidR="007E260E" w:rsidRPr="007E260E" w:rsidRDefault="007E260E" w:rsidP="007E260E">
      <w:pPr>
        <w:spacing w:before="225" w:after="225"/>
        <w:ind w:firstLine="360"/>
        <w:rPr>
          <w:rFonts w:ascii="Arial" w:hAnsi="Arial" w:cs="Arial"/>
          <w:color w:val="111111"/>
          <w:kern w:val="0"/>
          <w:sz w:val="27"/>
          <w:szCs w:val="27"/>
          <w14:ligatures w14:val="none"/>
        </w:rPr>
      </w:pPr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Плетение;</w:t>
      </w:r>
    </w:p>
    <w:p w14:paraId="02C565D8" w14:textId="77777777" w:rsidR="007E260E" w:rsidRPr="007E260E" w:rsidRDefault="007E260E" w:rsidP="007E260E">
      <w:pPr>
        <w:spacing w:before="225" w:after="225"/>
        <w:ind w:firstLine="360"/>
        <w:rPr>
          <w:rFonts w:ascii="Arial" w:hAnsi="Arial" w:cs="Arial"/>
          <w:color w:val="111111"/>
          <w:kern w:val="0"/>
          <w:sz w:val="27"/>
          <w:szCs w:val="27"/>
          <w14:ligatures w14:val="none"/>
        </w:rPr>
      </w:pPr>
      <w:proofErr w:type="spellStart"/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Бисерография</w:t>
      </w:r>
      <w:proofErr w:type="spellEnd"/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;</w:t>
      </w:r>
    </w:p>
    <w:p w14:paraId="69E0CE7B" w14:textId="77777777" w:rsidR="007E260E" w:rsidRPr="007E260E" w:rsidRDefault="007E260E" w:rsidP="007E260E">
      <w:pPr>
        <w:spacing w:before="225" w:after="225"/>
        <w:ind w:firstLine="360"/>
        <w:rPr>
          <w:rFonts w:ascii="Arial" w:hAnsi="Arial" w:cs="Arial"/>
          <w:color w:val="111111"/>
          <w:kern w:val="0"/>
          <w:sz w:val="27"/>
          <w:szCs w:val="27"/>
          <w14:ligatures w14:val="none"/>
        </w:rPr>
      </w:pPr>
      <w:proofErr w:type="spellStart"/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Ниткопись</w:t>
      </w:r>
      <w:proofErr w:type="spellEnd"/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;</w:t>
      </w:r>
    </w:p>
    <w:p w14:paraId="705E3BAB" w14:textId="77777777" w:rsidR="007E260E" w:rsidRPr="007E260E" w:rsidRDefault="007E260E" w:rsidP="007E260E">
      <w:pPr>
        <w:ind w:firstLine="360"/>
        <w:rPr>
          <w:rFonts w:ascii="Arial" w:hAnsi="Arial" w:cs="Arial"/>
          <w:color w:val="111111"/>
          <w:kern w:val="0"/>
          <w:sz w:val="27"/>
          <w:szCs w:val="27"/>
          <w14:ligatures w14:val="none"/>
        </w:rPr>
      </w:pPr>
      <w:r w:rsidRPr="007E260E">
        <w:rPr>
          <w:rFonts w:ascii="Arial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14:ligatures w14:val="none"/>
        </w:rPr>
        <w:t>Оригами</w:t>
      </w:r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.</w:t>
      </w:r>
    </w:p>
    <w:p w14:paraId="6A24110B" w14:textId="77777777" w:rsidR="007E260E" w:rsidRPr="007E260E" w:rsidRDefault="007E260E" w:rsidP="007E260E">
      <w:pPr>
        <w:ind w:firstLine="360"/>
        <w:rPr>
          <w:rFonts w:ascii="Arial" w:hAnsi="Arial" w:cs="Arial"/>
          <w:color w:val="111111"/>
          <w:kern w:val="0"/>
          <w:sz w:val="27"/>
          <w:szCs w:val="27"/>
          <w14:ligatures w14:val="none"/>
        </w:rPr>
      </w:pPr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 xml:space="preserve">Выработка </w:t>
      </w:r>
      <w:proofErr w:type="spellStart"/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обобщё</w:t>
      </w:r>
      <w:proofErr w:type="spellEnd"/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 </w:t>
      </w:r>
      <w:proofErr w:type="spellStart"/>
      <w:r w:rsidRPr="007E260E">
        <w:rPr>
          <w:rFonts w:ascii="Arial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14:ligatures w14:val="none"/>
        </w:rPr>
        <w:t>нного</w:t>
      </w:r>
      <w:proofErr w:type="spellEnd"/>
      <w:r w:rsidRPr="007E260E">
        <w:rPr>
          <w:rFonts w:ascii="Arial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14:ligatures w14:val="none"/>
        </w:rPr>
        <w:t xml:space="preserve"> тактильного образа предмета</w:t>
      </w:r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:</w:t>
      </w:r>
    </w:p>
    <w:p w14:paraId="04AED1DB" w14:textId="77777777" w:rsidR="007E260E" w:rsidRPr="007E260E" w:rsidRDefault="007E260E" w:rsidP="007E260E">
      <w:pPr>
        <w:ind w:firstLine="360"/>
        <w:rPr>
          <w:rFonts w:ascii="Arial" w:hAnsi="Arial" w:cs="Arial"/>
          <w:color w:val="111111"/>
          <w:kern w:val="0"/>
          <w:sz w:val="27"/>
          <w:szCs w:val="27"/>
          <w14:ligatures w14:val="none"/>
        </w:rPr>
      </w:pPr>
      <w:proofErr w:type="spellStart"/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Выкладывание</w:t>
      </w:r>
      <w:proofErr w:type="spellEnd"/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 </w:t>
      </w:r>
      <w:r w:rsidRPr="007E260E">
        <w:rPr>
          <w:rFonts w:ascii="Arial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14:ligatures w14:val="none"/>
        </w:rPr>
        <w:t>мелкими предметами</w:t>
      </w:r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,</w:t>
      </w:r>
    </w:p>
    <w:p w14:paraId="41B55F87" w14:textId="77777777" w:rsidR="007E260E" w:rsidRPr="007E260E" w:rsidRDefault="007E260E" w:rsidP="007E260E">
      <w:pPr>
        <w:spacing w:before="225" w:after="225"/>
        <w:ind w:firstLine="360"/>
        <w:rPr>
          <w:rFonts w:ascii="Arial" w:hAnsi="Arial" w:cs="Arial"/>
          <w:color w:val="111111"/>
          <w:kern w:val="0"/>
          <w:sz w:val="27"/>
          <w:szCs w:val="27"/>
          <w14:ligatures w14:val="none"/>
        </w:rPr>
      </w:pPr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Мозаика,</w:t>
      </w:r>
    </w:p>
    <w:p w14:paraId="661E94E2" w14:textId="77777777" w:rsidR="007E260E" w:rsidRPr="007E260E" w:rsidRDefault="007E260E" w:rsidP="007E260E">
      <w:pPr>
        <w:spacing w:before="225" w:after="225"/>
        <w:ind w:firstLine="360"/>
        <w:rPr>
          <w:rFonts w:ascii="Arial" w:hAnsi="Arial" w:cs="Arial"/>
          <w:color w:val="111111"/>
          <w:kern w:val="0"/>
          <w:sz w:val="27"/>
          <w:szCs w:val="27"/>
          <w14:ligatures w14:val="none"/>
        </w:rPr>
      </w:pPr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Работа с пластилином,</w:t>
      </w:r>
    </w:p>
    <w:p w14:paraId="3E428FF2" w14:textId="77777777" w:rsidR="007E260E" w:rsidRPr="007E260E" w:rsidRDefault="007E260E" w:rsidP="007E260E">
      <w:pPr>
        <w:spacing w:before="225" w:after="225"/>
        <w:ind w:firstLine="360"/>
        <w:rPr>
          <w:rFonts w:ascii="Arial" w:hAnsi="Arial" w:cs="Arial"/>
          <w:color w:val="111111"/>
          <w:kern w:val="0"/>
          <w:sz w:val="27"/>
          <w:szCs w:val="27"/>
          <w14:ligatures w14:val="none"/>
        </w:rPr>
      </w:pPr>
      <w:proofErr w:type="spellStart"/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Самомассаж</w:t>
      </w:r>
      <w:proofErr w:type="spellEnd"/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.</w:t>
      </w:r>
    </w:p>
    <w:p w14:paraId="1A991BB2" w14:textId="77777777" w:rsidR="007E260E" w:rsidRPr="007E260E" w:rsidRDefault="007E260E" w:rsidP="007E260E">
      <w:pPr>
        <w:ind w:firstLine="360"/>
        <w:rPr>
          <w:rFonts w:ascii="Arial" w:hAnsi="Arial" w:cs="Arial"/>
          <w:color w:val="111111"/>
          <w:kern w:val="0"/>
          <w:sz w:val="27"/>
          <w:szCs w:val="27"/>
          <w14:ligatures w14:val="none"/>
        </w:rPr>
      </w:pPr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 xml:space="preserve">Выработка </w:t>
      </w:r>
      <w:proofErr w:type="spellStart"/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обобщё</w:t>
      </w:r>
      <w:proofErr w:type="spellEnd"/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 </w:t>
      </w:r>
      <w:proofErr w:type="spellStart"/>
      <w:r w:rsidRPr="007E260E">
        <w:rPr>
          <w:rFonts w:ascii="Arial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14:ligatures w14:val="none"/>
        </w:rPr>
        <w:t>нного</w:t>
      </w:r>
      <w:proofErr w:type="spellEnd"/>
      <w:r w:rsidRPr="007E260E">
        <w:rPr>
          <w:rFonts w:ascii="Arial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14:ligatures w14:val="none"/>
        </w:rPr>
        <w:t xml:space="preserve"> зрительного образа предмета</w:t>
      </w:r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:</w:t>
      </w:r>
    </w:p>
    <w:p w14:paraId="7EC83AE6" w14:textId="77777777" w:rsidR="007E260E" w:rsidRPr="007E260E" w:rsidRDefault="007E260E" w:rsidP="007E260E">
      <w:pPr>
        <w:spacing w:before="225" w:after="225"/>
        <w:ind w:firstLine="360"/>
        <w:rPr>
          <w:rFonts w:ascii="Arial" w:hAnsi="Arial" w:cs="Arial"/>
          <w:color w:val="111111"/>
          <w:kern w:val="0"/>
          <w:sz w:val="27"/>
          <w:szCs w:val="27"/>
          <w14:ligatures w14:val="none"/>
        </w:rPr>
      </w:pPr>
      <w:proofErr w:type="spellStart"/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Обводка</w:t>
      </w:r>
      <w:proofErr w:type="spellEnd"/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 xml:space="preserve"> фигур;</w:t>
      </w:r>
    </w:p>
    <w:p w14:paraId="62889572" w14:textId="77777777" w:rsidR="007E260E" w:rsidRPr="007E260E" w:rsidRDefault="007E260E" w:rsidP="007E260E">
      <w:pPr>
        <w:spacing w:before="225" w:after="225"/>
        <w:ind w:firstLine="360"/>
        <w:rPr>
          <w:rFonts w:ascii="Arial" w:hAnsi="Arial" w:cs="Arial"/>
          <w:color w:val="111111"/>
          <w:kern w:val="0"/>
          <w:sz w:val="27"/>
          <w:szCs w:val="27"/>
          <w14:ligatures w14:val="none"/>
        </w:rPr>
      </w:pPr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Рисование по точкам;</w:t>
      </w:r>
    </w:p>
    <w:p w14:paraId="2CDA150D" w14:textId="77777777" w:rsidR="007E260E" w:rsidRPr="007E260E" w:rsidRDefault="007E260E" w:rsidP="007E260E">
      <w:pPr>
        <w:spacing w:before="225" w:after="225"/>
        <w:ind w:firstLine="360"/>
        <w:rPr>
          <w:rFonts w:ascii="Arial" w:hAnsi="Arial" w:cs="Arial"/>
          <w:color w:val="111111"/>
          <w:kern w:val="0"/>
          <w:sz w:val="27"/>
          <w:szCs w:val="27"/>
          <w14:ligatures w14:val="none"/>
        </w:rPr>
      </w:pPr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Дорисовывание второй половинки рисунка;</w:t>
      </w:r>
    </w:p>
    <w:p w14:paraId="45665702" w14:textId="77777777" w:rsidR="007E260E" w:rsidRPr="007E260E" w:rsidRDefault="007E260E" w:rsidP="007E260E">
      <w:pPr>
        <w:spacing w:before="225" w:after="225"/>
        <w:ind w:firstLine="360"/>
        <w:rPr>
          <w:rFonts w:ascii="Arial" w:hAnsi="Arial" w:cs="Arial"/>
          <w:color w:val="111111"/>
          <w:kern w:val="0"/>
          <w:sz w:val="27"/>
          <w:szCs w:val="27"/>
          <w14:ligatures w14:val="none"/>
        </w:rPr>
      </w:pPr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Рисование по образцу. </w:t>
      </w:r>
    </w:p>
    <w:p w14:paraId="0224C5EA" w14:textId="77777777" w:rsidR="007E260E" w:rsidRPr="007E260E" w:rsidRDefault="007E260E" w:rsidP="007E260E">
      <w:pPr>
        <w:ind w:firstLine="360"/>
        <w:rPr>
          <w:rFonts w:ascii="Arial" w:hAnsi="Arial" w:cs="Arial"/>
          <w:color w:val="111111"/>
          <w:kern w:val="0"/>
          <w:sz w:val="27"/>
          <w:szCs w:val="27"/>
          <w14:ligatures w14:val="none"/>
        </w:rPr>
      </w:pPr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В одном из блоков я включила – </w:t>
      </w:r>
      <w:r w:rsidRPr="007E260E">
        <w:rPr>
          <w:rFonts w:ascii="Arial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14:ligatures w14:val="none"/>
        </w:rPr>
        <w:t>оригами</w:t>
      </w:r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. Я очень люблю этот вид искусства. Вместе с детьми я нарабатываю опыт работы в </w:t>
      </w:r>
      <w:r w:rsidRPr="007E260E">
        <w:rPr>
          <w:rFonts w:ascii="Arial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14:ligatures w14:val="none"/>
        </w:rPr>
        <w:t xml:space="preserve">развитии мелкой </w:t>
      </w:r>
      <w:proofErr w:type="spellStart"/>
      <w:r w:rsidRPr="007E260E">
        <w:rPr>
          <w:rFonts w:ascii="Arial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14:ligatures w14:val="none"/>
        </w:rPr>
        <w:t>моторики</w:t>
      </w:r>
      <w:proofErr w:type="spellEnd"/>
      <w:r w:rsidRPr="007E260E">
        <w:rPr>
          <w:rFonts w:ascii="Arial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14:ligatures w14:val="none"/>
        </w:rPr>
        <w:t xml:space="preserve"> руки</w:t>
      </w:r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, </w:t>
      </w:r>
      <w:r w:rsidRPr="007E260E">
        <w:rPr>
          <w:rFonts w:ascii="Arial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14:ligatures w14:val="none"/>
        </w:rPr>
        <w:t>используя оригами</w:t>
      </w:r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. Так как я считаю, что при выполнении поделок </w:t>
      </w:r>
      <w:hyperlink r:id="rId7" w:tooltip="Оригами для детей" w:history="1">
        <w:r w:rsidRPr="007E260E">
          <w:rPr>
            <w:rFonts w:ascii="Arial" w:hAnsi="Arial" w:cs="Arial"/>
            <w:b/>
            <w:bCs/>
            <w:color w:val="0088BB"/>
            <w:kern w:val="0"/>
            <w:sz w:val="27"/>
            <w:szCs w:val="27"/>
            <w:bdr w:val="none" w:sz="0" w:space="0" w:color="auto" w:frame="1"/>
            <w14:ligatures w14:val="none"/>
          </w:rPr>
          <w:t>оригами у детей развивается</w:t>
        </w:r>
      </w:hyperlink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 наглядно-образное мышление, творческое воображение, память, внимание, сообразительность, смекалка, точность движений пальцев рук. Дети приобретают такие качества, как усидчивость, целеустремленность, аккуратность, творческий потенциал. </w:t>
      </w:r>
    </w:p>
    <w:p w14:paraId="57C961D8" w14:textId="77777777" w:rsidR="007E260E" w:rsidRPr="007E260E" w:rsidRDefault="007E260E" w:rsidP="007E260E">
      <w:pPr>
        <w:ind w:firstLine="360"/>
        <w:rPr>
          <w:rFonts w:ascii="Arial" w:hAnsi="Arial" w:cs="Arial"/>
          <w:color w:val="111111"/>
          <w:kern w:val="0"/>
          <w:sz w:val="27"/>
          <w:szCs w:val="27"/>
          <w14:ligatures w14:val="none"/>
        </w:rPr>
      </w:pPr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Мною был составлен план кружковой работы </w:t>
      </w:r>
      <w:r w:rsidRPr="007E260E">
        <w:rPr>
          <w:rFonts w:ascii="Arial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14:ligatures w14:val="none"/>
        </w:rPr>
        <w:t>«Чудесный квадрат»</w:t>
      </w:r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, который решает проблему </w:t>
      </w:r>
      <w:r w:rsidRPr="007E260E">
        <w:rPr>
          <w:rFonts w:ascii="Arial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14:ligatures w14:val="none"/>
        </w:rPr>
        <w:t xml:space="preserve">развития мелкой </w:t>
      </w:r>
      <w:proofErr w:type="spellStart"/>
      <w:r w:rsidRPr="007E260E">
        <w:rPr>
          <w:rFonts w:ascii="Arial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14:ligatures w14:val="none"/>
        </w:rPr>
        <w:t>моторики</w:t>
      </w:r>
      <w:proofErr w:type="spellEnd"/>
      <w:r w:rsidRPr="007E260E">
        <w:rPr>
          <w:rFonts w:ascii="Arial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14:ligatures w14:val="none"/>
        </w:rPr>
        <w:t xml:space="preserve"> руки</w:t>
      </w:r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, через освоение приёмами работы с бумагой. Бумага – доступный для ребенка и универсальный материал, который применяется не только в рисовании, аппликации, конструировании. Детей привлекает возможность самим создавать </w:t>
      </w:r>
      <w:hyperlink r:id="rId8" w:tooltip="Поделки. Мастерим с детьми" w:history="1">
        <w:r w:rsidRPr="007E260E">
          <w:rPr>
            <w:rFonts w:ascii="Arial" w:hAnsi="Arial" w:cs="Arial"/>
            <w:color w:val="0088BB"/>
            <w:kern w:val="0"/>
            <w:sz w:val="27"/>
            <w:szCs w:val="27"/>
            <w:bdr w:val="none" w:sz="0" w:space="0" w:color="auto" w:frame="1"/>
            <w14:ligatures w14:val="none"/>
          </w:rPr>
          <w:t>поделки из бумаги</w:t>
        </w:r>
      </w:hyperlink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, которые будут </w:t>
      </w:r>
      <w:r w:rsidRPr="007E260E">
        <w:rPr>
          <w:rFonts w:ascii="Arial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14:ligatures w14:val="none"/>
        </w:rPr>
        <w:t>использованы в играх</w:t>
      </w:r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, оформлении группы к праздникам, подарены родителям, друзьям.</w:t>
      </w:r>
    </w:p>
    <w:p w14:paraId="63BB9261" w14:textId="77777777" w:rsidR="007E260E" w:rsidRPr="007E260E" w:rsidRDefault="007E260E" w:rsidP="007E260E">
      <w:pPr>
        <w:ind w:firstLine="360"/>
        <w:rPr>
          <w:rFonts w:ascii="Arial" w:hAnsi="Arial" w:cs="Arial"/>
          <w:color w:val="111111"/>
          <w:kern w:val="0"/>
          <w:sz w:val="27"/>
          <w:szCs w:val="27"/>
          <w14:ligatures w14:val="none"/>
        </w:rPr>
      </w:pPr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И ещё очень важно донести до родителей значение </w:t>
      </w:r>
      <w:r w:rsidRPr="007E260E">
        <w:rPr>
          <w:rFonts w:ascii="Arial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14:ligatures w14:val="none"/>
        </w:rPr>
        <w:t xml:space="preserve">оригами на развитие мелкой </w:t>
      </w:r>
      <w:proofErr w:type="spellStart"/>
      <w:r w:rsidRPr="007E260E">
        <w:rPr>
          <w:rFonts w:ascii="Arial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14:ligatures w14:val="none"/>
        </w:rPr>
        <w:t>моторики</w:t>
      </w:r>
      <w:proofErr w:type="spellEnd"/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. </w:t>
      </w:r>
      <w:r w:rsidRPr="007E260E">
        <w:rPr>
          <w:rFonts w:ascii="Arial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14:ligatures w14:val="none"/>
        </w:rPr>
        <w:t>Родители смогли бы понять</w:t>
      </w:r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: чтобы заинтересовать ребенка и помочь ему овладеть новой информацией, нужно превратить обучение в игру, не отступать, если задания покажутся трудными, не забывать хвалить ребенка. Самостоятельно, при поддержке, создании условий родителями, дети начали заниматься складыванием простейших моделей, со временем совершенствуя свои навыки.</w:t>
      </w:r>
    </w:p>
    <w:p w14:paraId="2DEB8E32" w14:textId="77777777" w:rsidR="007E260E" w:rsidRPr="007E260E" w:rsidRDefault="007E260E" w:rsidP="007E260E">
      <w:pPr>
        <w:ind w:firstLine="360"/>
        <w:rPr>
          <w:rFonts w:ascii="Arial" w:hAnsi="Arial" w:cs="Arial"/>
          <w:color w:val="111111"/>
          <w:kern w:val="0"/>
          <w:sz w:val="27"/>
          <w:szCs w:val="27"/>
          <w14:ligatures w14:val="none"/>
        </w:rPr>
      </w:pPr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Благодаря проведенной работе я убедилась, что многие проблемы могут быть решены на занятиях через </w:t>
      </w:r>
      <w:r w:rsidRPr="007E260E">
        <w:rPr>
          <w:rFonts w:ascii="Arial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14:ligatures w14:val="none"/>
        </w:rPr>
        <w:t>оригами</w:t>
      </w:r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. </w:t>
      </w:r>
      <w:r w:rsidRPr="007E260E">
        <w:rPr>
          <w:rFonts w:ascii="Arial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14:ligatures w14:val="none"/>
        </w:rPr>
        <w:t>Оригами</w:t>
      </w:r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 привносит в деятельность ребенка чувственно-эмоциональный компонент, определяет характер познавательной активности, практически все психические процессы оказываются задействованы.</w:t>
      </w:r>
    </w:p>
    <w:p w14:paraId="40BAF0C7" w14:textId="77777777" w:rsidR="007E260E" w:rsidRPr="007E260E" w:rsidRDefault="007E260E" w:rsidP="007E260E">
      <w:pPr>
        <w:ind w:firstLine="360"/>
        <w:rPr>
          <w:rFonts w:ascii="Arial" w:hAnsi="Arial" w:cs="Arial"/>
          <w:color w:val="111111"/>
          <w:kern w:val="0"/>
          <w:sz w:val="27"/>
          <w:szCs w:val="27"/>
          <w14:ligatures w14:val="none"/>
        </w:rPr>
      </w:pPr>
      <w:r w:rsidRPr="007E260E">
        <w:rPr>
          <w:rFonts w:ascii="Arial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14:ligatures w14:val="none"/>
        </w:rPr>
        <w:t>Оригами</w:t>
      </w:r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 </w:t>
      </w:r>
      <w:r w:rsidRPr="007E260E">
        <w:rPr>
          <w:rFonts w:ascii="Arial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14:ligatures w14:val="none"/>
        </w:rPr>
        <w:t>помогает решать важнейшие методические задачи</w:t>
      </w:r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:</w:t>
      </w:r>
    </w:p>
    <w:p w14:paraId="5EB3C940" w14:textId="77777777" w:rsidR="007E260E" w:rsidRPr="007E260E" w:rsidRDefault="007E260E" w:rsidP="007E260E">
      <w:pPr>
        <w:ind w:firstLine="360"/>
        <w:rPr>
          <w:rFonts w:ascii="Arial" w:hAnsi="Arial" w:cs="Arial"/>
          <w:color w:val="111111"/>
          <w:kern w:val="0"/>
          <w:sz w:val="27"/>
          <w:szCs w:val="27"/>
          <w14:ligatures w14:val="none"/>
        </w:rPr>
      </w:pPr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- формировать и </w:t>
      </w:r>
      <w:r w:rsidRPr="007E260E">
        <w:rPr>
          <w:rFonts w:ascii="Arial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14:ligatures w14:val="none"/>
        </w:rPr>
        <w:t>развивать навыки и умения</w:t>
      </w:r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;</w:t>
      </w:r>
    </w:p>
    <w:p w14:paraId="323C769D" w14:textId="77777777" w:rsidR="007E260E" w:rsidRPr="007E260E" w:rsidRDefault="007E260E" w:rsidP="007E260E">
      <w:pPr>
        <w:spacing w:before="225" w:after="225"/>
        <w:ind w:firstLine="360"/>
        <w:rPr>
          <w:rFonts w:ascii="Arial" w:hAnsi="Arial" w:cs="Arial"/>
          <w:color w:val="111111"/>
          <w:kern w:val="0"/>
          <w:sz w:val="27"/>
          <w:szCs w:val="27"/>
          <w14:ligatures w14:val="none"/>
        </w:rPr>
      </w:pPr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- пробудить интерес к занятиям;</w:t>
      </w:r>
    </w:p>
    <w:p w14:paraId="549F411F" w14:textId="77777777" w:rsidR="007E260E" w:rsidRPr="007E260E" w:rsidRDefault="007E260E" w:rsidP="007E260E">
      <w:pPr>
        <w:spacing w:before="225" w:after="225"/>
        <w:ind w:firstLine="360"/>
        <w:rPr>
          <w:rFonts w:ascii="Arial" w:hAnsi="Arial" w:cs="Arial"/>
          <w:color w:val="111111"/>
          <w:kern w:val="0"/>
          <w:sz w:val="27"/>
          <w:szCs w:val="27"/>
          <w14:ligatures w14:val="none"/>
        </w:rPr>
      </w:pPr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- расширять кругозор воспитанников;</w:t>
      </w:r>
    </w:p>
    <w:p w14:paraId="7C92252A" w14:textId="77777777" w:rsidR="007E260E" w:rsidRPr="007E260E" w:rsidRDefault="007E260E" w:rsidP="007E260E">
      <w:pPr>
        <w:ind w:firstLine="360"/>
        <w:rPr>
          <w:rFonts w:ascii="Arial" w:hAnsi="Arial" w:cs="Arial"/>
          <w:color w:val="111111"/>
          <w:kern w:val="0"/>
          <w:sz w:val="27"/>
          <w:szCs w:val="27"/>
          <w14:ligatures w14:val="none"/>
        </w:rPr>
      </w:pPr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- </w:t>
      </w:r>
      <w:r w:rsidRPr="007E260E">
        <w:rPr>
          <w:rFonts w:ascii="Arial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14:ligatures w14:val="none"/>
        </w:rPr>
        <w:t>развивать</w:t>
      </w:r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 мотивационно-</w:t>
      </w:r>
      <w:proofErr w:type="spellStart"/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потребностную</w:t>
      </w:r>
      <w:proofErr w:type="spellEnd"/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 xml:space="preserve"> сферу воспитанников;</w:t>
      </w:r>
    </w:p>
    <w:p w14:paraId="0DA8B379" w14:textId="77777777" w:rsidR="007E260E" w:rsidRPr="007E260E" w:rsidRDefault="007E260E" w:rsidP="007E260E">
      <w:pPr>
        <w:spacing w:before="225" w:after="225"/>
        <w:ind w:firstLine="360"/>
        <w:rPr>
          <w:rFonts w:ascii="Arial" w:hAnsi="Arial" w:cs="Arial"/>
          <w:color w:val="111111"/>
          <w:kern w:val="0"/>
          <w:sz w:val="27"/>
          <w:szCs w:val="27"/>
          <w14:ligatures w14:val="none"/>
        </w:rPr>
      </w:pPr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- совершенствовать основные способности и психические процессы.</w:t>
      </w:r>
    </w:p>
    <w:p w14:paraId="1BF9DC23" w14:textId="2C2EA026" w:rsidR="007E260E" w:rsidRPr="007E260E" w:rsidRDefault="007E260E" w:rsidP="007E260E">
      <w:pPr>
        <w:ind w:firstLine="360"/>
        <w:rPr>
          <w:rFonts w:ascii="Arial" w:hAnsi="Arial" w:cs="Arial"/>
          <w:color w:val="111111"/>
          <w:kern w:val="0"/>
          <w:sz w:val="27"/>
          <w:szCs w:val="27"/>
          <w14:ligatures w14:val="none"/>
        </w:rPr>
      </w:pPr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Мне нравится моя работа. Поэтому я считаю необходимым пополнять занятия новыми идеями, сказками, поделками. Ведь именно благодаря этому </w:t>
      </w:r>
      <w:r w:rsidRPr="007E260E">
        <w:rPr>
          <w:rFonts w:ascii="Arial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14:ligatures w14:val="none"/>
        </w:rPr>
        <w:t xml:space="preserve">развивается мелкая </w:t>
      </w:r>
      <w:proofErr w:type="spellStart"/>
      <w:r w:rsidRPr="007E260E">
        <w:rPr>
          <w:rFonts w:ascii="Arial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14:ligatures w14:val="none"/>
        </w:rPr>
        <w:t>моторика</w:t>
      </w:r>
      <w:proofErr w:type="spellEnd"/>
      <w:r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 xml:space="preserve"> р</w:t>
      </w:r>
      <w:r w:rsidRPr="007E260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ук моих воспитанников</w:t>
      </w:r>
      <w:r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.</w:t>
      </w:r>
    </w:p>
    <w:p w14:paraId="73D85DDA" w14:textId="77777777" w:rsidR="007E260E" w:rsidRDefault="007E260E"/>
    <w:sectPr w:rsidR="007E2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90D3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406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60E"/>
    <w:rsid w:val="00544A66"/>
    <w:rsid w:val="007E260E"/>
    <w:rsid w:val="0084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64188A"/>
  <w15:chartTrackingRefBased/>
  <w15:docId w15:val="{FE907476-4118-3243-A981-F815E55A4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E2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E260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7E260E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a4">
    <w:name w:val="Strong"/>
    <w:basedOn w:val="a0"/>
    <w:uiPriority w:val="22"/>
    <w:qFormat/>
    <w:rsid w:val="007E260E"/>
    <w:rPr>
      <w:b/>
      <w:bCs/>
    </w:rPr>
  </w:style>
  <w:style w:type="character" w:styleId="a5">
    <w:name w:val="Hyperlink"/>
    <w:basedOn w:val="a0"/>
    <w:uiPriority w:val="99"/>
    <w:semiHidden/>
    <w:unhideWhenUsed/>
    <w:rsid w:val="007E260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E2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detskie-podelk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origam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melkaya-motorika" TargetMode="External"/><Relationship Id="rId5" Type="http://schemas.openxmlformats.org/officeDocument/2006/relationships/hyperlink" Target="https://www.maam.ru/obrazovanie/razvitie-rebenk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1098</Words>
  <Characters>6262</Characters>
  <Application>Microsoft Office Word</Application>
  <DocSecurity>0</DocSecurity>
  <Lines>52</Lines>
  <Paragraphs>14</Paragraphs>
  <ScaleCrop>false</ScaleCrop>
  <Company/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Аврамова</dc:creator>
  <cp:keywords/>
  <dc:description/>
  <cp:lastModifiedBy>Светлана Аврамова</cp:lastModifiedBy>
  <cp:revision>4</cp:revision>
  <dcterms:created xsi:type="dcterms:W3CDTF">2024-03-20T17:21:00Z</dcterms:created>
  <dcterms:modified xsi:type="dcterms:W3CDTF">2024-03-20T17:23:00Z</dcterms:modified>
</cp:coreProperties>
</file>