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 w:themeFill="background1"/>
        <w:spacing w:after="0" w:line="240" w:lineRule="auto"/>
        <w:jc w:val="center"/>
        <w:outlineLvl w:val="0"/>
        <w:rPr>
          <w:rFonts w:hint="default" w:ascii="OpenSansBold" w:hAnsi="OpenSansBold" w:eastAsia="Times New Roman" w:cs="Times New Roman"/>
          <w:b/>
          <w:bCs/>
          <w:caps/>
          <w:kern w:val="36"/>
          <w:sz w:val="24"/>
          <w:szCs w:val="24"/>
          <w:lang w:val="en-US" w:eastAsia="ru-RU"/>
        </w:rPr>
      </w:pPr>
      <w:r>
        <w:rPr>
          <w:rFonts w:ascii="OpenSansBold" w:hAnsi="OpenSansBold" w:eastAsia="Times New Roman" w:cs="Times New Roman"/>
          <w:b/>
          <w:bCs/>
          <w:caps/>
          <w:kern w:val="36"/>
          <w:sz w:val="24"/>
          <w:szCs w:val="24"/>
          <w:lang w:eastAsia="ru-RU"/>
        </w:rPr>
        <w:t>Консультация</w:t>
      </w:r>
      <w:r>
        <w:rPr>
          <w:rFonts w:hint="default" w:ascii="OpenSansBold" w:hAnsi="OpenSansBold" w:eastAsia="Times New Roman" w:cs="Times New Roman"/>
          <w:b/>
          <w:bCs/>
          <w:caps/>
          <w:kern w:val="36"/>
          <w:sz w:val="24"/>
          <w:szCs w:val="24"/>
          <w:lang w:val="en-US" w:eastAsia="ru-RU"/>
        </w:rPr>
        <w:t xml:space="preserve"> для родителей</w:t>
      </w:r>
    </w:p>
    <w:p>
      <w:pPr>
        <w:shd w:val="clear" w:color="auto" w:fill="FFFFFF" w:themeFill="background1"/>
        <w:spacing w:after="0" w:line="240" w:lineRule="auto"/>
        <w:jc w:val="center"/>
        <w:outlineLvl w:val="0"/>
        <w:rPr>
          <w:rFonts w:ascii="OpenSansBold" w:hAnsi="OpenSansBold"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>
      <w:pPr>
        <w:shd w:val="clear" w:color="auto" w:fill="FFFFFF" w:themeFill="background1"/>
        <w:spacing w:after="0" w:line="240" w:lineRule="auto"/>
        <w:jc w:val="center"/>
        <w:outlineLvl w:val="0"/>
        <w:rPr>
          <w:rFonts w:ascii="OpenSansBold" w:hAnsi="OpenSansBold"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OpenSansBold" w:hAnsi="OpenSansBold" w:eastAsia="Times New Roman" w:cs="Times New Roman"/>
          <w:b/>
          <w:bCs/>
          <w:caps/>
          <w:kern w:val="36"/>
          <w:sz w:val="24"/>
          <w:szCs w:val="24"/>
          <w:lang w:eastAsia="ru-RU"/>
        </w:rPr>
        <w:t>ДЕТСКИЙ СПОРТИВНЫЙ КОМПЛЕКС КАК СРЕДСТВО РАЗВИТИЯ РЕБЕНКА</w:t>
      </w:r>
    </w:p>
    <w:p>
      <w:pPr>
        <w:shd w:val="clear" w:color="auto" w:fill="FFFFFF" w:themeFill="background1"/>
        <w:spacing w:after="0" w:line="240" w:lineRule="auto"/>
        <w:jc w:val="center"/>
        <w:outlineLvl w:val="0"/>
        <w:rPr>
          <w:rFonts w:ascii="OpenSansBold" w:hAnsi="OpenSansBold"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Для полноценного развития ребенку нужно много двигаться. Настоящим выходом становится покупка детского спортивного комплекса. Такой комплекс поможет ребенку быть более динамичным, развиваться правильно, через игру заниматься спортом.</w:t>
      </w:r>
    </w:p>
    <w:p>
      <w:pPr>
        <w:shd w:val="clear" w:color="auto" w:fill="FFFFFF" w:themeFill="background1"/>
        <w:spacing w:after="0" w:line="315" w:lineRule="atLeast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 w:themeFill="background1"/>
        <w:spacing w:after="0" w:line="240" w:lineRule="auto"/>
        <w:jc w:val="center"/>
        <w:outlineLvl w:val="1"/>
        <w:rPr>
          <w:rFonts w:ascii="OpenSansBold" w:hAnsi="OpenSansBold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OpenSansBold" w:hAnsi="OpenSansBold" w:eastAsia="Times New Roman" w:cs="Times New Roman"/>
          <w:b/>
          <w:bCs/>
          <w:sz w:val="24"/>
          <w:szCs w:val="24"/>
          <w:lang w:eastAsia="ru-RU"/>
        </w:rPr>
        <w:t>Какие бывают детские спортивные комплексы</w:t>
      </w:r>
    </w:p>
    <w:p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300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Детские площадки для дачи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— это сочетание многих снарядов, таких как кольца, лестница, турники с интересными для детей горками, качелями, лазалками.</w:t>
      </w:r>
    </w:p>
    <w:p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300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Спортивные комплексы для дома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 Можно приобрести целый комплекс различных снарядов. Шведская стенка, брусья, турник, кольца, канат — каждый из этих элементов помогает ребенку двигаться активнее, с пользой.</w:t>
      </w:r>
    </w:p>
    <w:p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300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Последнее время стали очень популярны </w: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спортивные комплексы для самых маленьких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 Их отличие в том, что добавляются “лазалки” и магнитные доски. Качели оснащаются дополнительной страховкой на каркасе.</w:t>
      </w:r>
    </w:p>
    <w:p>
      <w:pPr>
        <w:shd w:val="clear" w:color="auto" w:fill="FFFFFF" w:themeFill="background1"/>
        <w:spacing w:after="0" w:line="315" w:lineRule="atLeast"/>
        <w:ind w:right="142" w:firstLine="300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Такие комплексы можно разместить как дома в квартире, так и на загородном участке.</w:t>
      </w:r>
    </w:p>
    <w:p>
      <w:pPr>
        <w:shd w:val="clear" w:color="auto" w:fill="FFFFFF" w:themeFill="background1"/>
        <w:spacing w:after="0" w:line="240" w:lineRule="auto"/>
        <w:jc w:val="center"/>
        <w:outlineLvl w:val="1"/>
        <w:rPr>
          <w:rFonts w:ascii="OpenSansBold" w:hAnsi="OpenSansBold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OpenSansBold" w:hAnsi="OpenSansBold" w:eastAsia="Times New Roman" w:cs="Times New Roman"/>
          <w:b/>
          <w:bCs/>
          <w:sz w:val="24"/>
          <w:szCs w:val="24"/>
          <w:lang w:eastAsia="ru-RU"/>
        </w:rPr>
        <w:t>Способ размещения</w:t>
      </w:r>
    </w:p>
    <w:p>
      <w:pPr>
        <w:shd w:val="clear" w:color="auto" w:fill="FFFFFF" w:themeFill="background1"/>
        <w:spacing w:after="0" w:line="315" w:lineRule="atLeast"/>
        <w:ind w:firstLine="30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В городских условиях стоит обратить внимание на:</w:t>
      </w:r>
    </w:p>
    <w:p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301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Место установки. Расстояние до стен очень важно, ведь ребенок будет кататься на кольцах и канате. Нужно, чтобы он не задевал стены во время игр.</w:t>
      </w:r>
    </w:p>
    <w:p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301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Потолок. Он должен быть обычный, к подвесному потолку прикрепить комплекс не удастся.</w:t>
      </w:r>
    </w:p>
    <w:p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301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Наличие гимнастического мата и других страховок. Это поможет избежать травм при падениях.</w:t>
      </w:r>
    </w:p>
    <w:p>
      <w:pPr>
        <w:shd w:val="clear" w:color="auto" w:fill="FFFFFF" w:themeFill="background1"/>
        <w:spacing w:after="0" w:line="240" w:lineRule="auto"/>
        <w:jc w:val="center"/>
        <w:outlineLvl w:val="2"/>
        <w:rPr>
          <w:rFonts w:ascii="OpenSansBold" w:hAnsi="OpenSansBold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OpenSansBold" w:hAnsi="OpenSansBold" w:eastAsia="Times New Roman" w:cs="Times New Roman"/>
          <w:b/>
          <w:bCs/>
          <w:sz w:val="24"/>
          <w:szCs w:val="24"/>
          <w:lang w:eastAsia="ru-RU"/>
        </w:rPr>
        <w:t>Размещение на улице</w:t>
      </w:r>
    </w:p>
    <w:p>
      <w:pPr>
        <w:shd w:val="clear" w:color="auto" w:fill="FFFFFF" w:themeFill="background1"/>
        <w:spacing w:after="0" w:line="240" w:lineRule="auto"/>
        <w:ind w:firstLine="301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При размещении детского комплекса на открытом воздухе нужно прежде всего сделать так, чтобы комплекс не шатался и не переворачивался. То есть обеспечить безопасность ребенку. </w:t>
      </w:r>
    </w:p>
    <w:p>
      <w:pPr>
        <w:shd w:val="clear" w:color="auto" w:fill="FFFFFF" w:themeFill="background1"/>
        <w:spacing w:after="0" w:line="240" w:lineRule="auto"/>
        <w:jc w:val="center"/>
        <w:outlineLvl w:val="2"/>
        <w:rPr>
          <w:rFonts w:ascii="OpenSansBold" w:hAnsi="OpenSansBold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OpenSansBold" w:hAnsi="OpenSansBold" w:eastAsia="Times New Roman" w:cs="Times New Roman"/>
          <w:b/>
          <w:bCs/>
          <w:sz w:val="24"/>
          <w:szCs w:val="24"/>
          <w:lang w:eastAsia="ru-RU"/>
        </w:rPr>
        <w:t>Польза комплекса</w:t>
      </w:r>
    </w:p>
    <w:p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301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Укрепляет весь организм.</w:t>
      </w:r>
    </w:p>
    <w:p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301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Улучшается мышечный корсет, иммунитет</w:t>
      </w:r>
    </w:p>
    <w:p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301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Развивается координация, сила и выносливость.</w:t>
      </w:r>
    </w:p>
    <w:p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301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Благотворно влияет на психику. Через руки и ноги, крупную и мелкую моторику, координацию, развивается мозг ребенка.</w:t>
      </w:r>
    </w:p>
    <w:p>
      <w:pPr>
        <w:numPr>
          <w:ilvl w:val="0"/>
          <w:numId w:val="3"/>
        </w:numPr>
        <w:shd w:val="clear" w:color="auto" w:fill="FFFFFF" w:themeFill="background1"/>
        <w:spacing w:after="225" w:line="240" w:lineRule="auto"/>
        <w:ind w:left="0" w:firstLine="30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Выявляет предрасположенность к определенному виду спорта. Ребенок подтягивается сам или забирается на канат быстрее всех? Возможно, стоит отдать его в гимнастику.</w:t>
      </w:r>
    </w:p>
    <w:p>
      <w:pPr>
        <w:shd w:val="clear" w:color="auto" w:fill="FFFFFF" w:themeFill="background1"/>
        <w:spacing w:after="0" w:line="240" w:lineRule="auto"/>
        <w:ind w:firstLine="301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Спортивные комплексы очень важны для развития детей. Через игру ребенок становится сильнее, выносливее. Наличие даже одного-двух снарядов может стать хорошим стартом для увлечения спортом. А зарядка в любом виде очень нужна ребенку.</w:t>
      </w:r>
    </w:p>
    <w:p/>
    <w:p/>
    <w:p>
      <w:pPr>
        <w:rPr>
          <w:rFonts w:hint="default"/>
          <w:lang w:val="ru-RU"/>
        </w:rPr>
      </w:pPr>
      <w:r>
        <w:rPr>
          <w:lang w:val="ru-RU"/>
        </w:rPr>
        <w:t>Подготовила</w:t>
      </w:r>
      <w:r>
        <w:rPr>
          <w:rFonts w:hint="default"/>
          <w:lang w:val="ru-RU"/>
        </w:rPr>
        <w:t xml:space="preserve"> - Борисова Евгения Георгиевна</w:t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OpenSans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75511"/>
    <w:multiLevelType w:val="multilevel"/>
    <w:tmpl w:val="0F8755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4FE7BD8"/>
    <w:multiLevelType w:val="multilevel"/>
    <w:tmpl w:val="14FE7B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E252237"/>
    <w:multiLevelType w:val="multilevel"/>
    <w:tmpl w:val="7E2522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80E96"/>
    <w:rsid w:val="1C7A33D6"/>
    <w:rsid w:val="60C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2024-03-21T12:14:00Z</dcterms:created>
  <dc:creator>WPS_1707193940</dc:creator>
  <cp:lastModifiedBy>WPS_1707193940</cp:lastModifiedBy>
  <dcterms:modified xsi:type="dcterms:W3CDTF">2024-03-21T12:17:34Z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1AACE349C20E4F2CB1621EB378211691_11</vt:lpwstr>
  </property>
</Properties>
</file>