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C" w:rsidRDefault="00E56EDC" w:rsidP="00E56EDC">
      <w:pPr>
        <w:tabs>
          <w:tab w:val="center" w:pos="4677"/>
          <w:tab w:val="left" w:pos="7896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«Как организовать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микростадион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дома»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E19AF" w:rsidRDefault="00E56EDC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Известно</w:t>
      </w:r>
      <w:r w:rsidR="00CE19AF">
        <w:rPr>
          <w:rFonts w:ascii="Times New Roman" w:hAnsi="Times New Roman" w:cs="Times New Roman"/>
          <w:sz w:val="32"/>
          <w:szCs w:val="32"/>
        </w:rPr>
        <w:t xml:space="preserve">, что здоровье формируется под воздействием целого комплекса факторов </w:t>
      </w:r>
      <w:proofErr w:type="gramStart"/>
      <w:r w:rsidR="00CE19A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E19AF">
        <w:rPr>
          <w:rFonts w:ascii="Times New Roman" w:hAnsi="Times New Roman" w:cs="Times New Roman"/>
          <w:sz w:val="32"/>
          <w:szCs w:val="32"/>
        </w:rPr>
        <w:t xml:space="preserve">особенности внутриутробного развития, наследственная предрасположенность, социальные условия и </w:t>
      </w:r>
      <w:proofErr w:type="spellStart"/>
      <w:r w:rsidR="00CE19AF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="00CE19AF">
        <w:rPr>
          <w:rFonts w:ascii="Times New Roman" w:hAnsi="Times New Roman" w:cs="Times New Roman"/>
          <w:sz w:val="32"/>
          <w:szCs w:val="32"/>
        </w:rPr>
        <w:t>).              К наиболее значительным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041D32" w:rsidRDefault="00CE19AF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Правильный подбор и раци</w:t>
      </w:r>
      <w:r w:rsidR="00041D32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альное использование</w:t>
      </w:r>
      <w:r w:rsidR="00041D32">
        <w:rPr>
          <w:rFonts w:ascii="Times New Roman" w:hAnsi="Times New Roman" w:cs="Times New Roman"/>
          <w:sz w:val="32"/>
          <w:szCs w:val="32"/>
        </w:rPr>
        <w:t xml:space="preserve"> физкультурного оборудования способствует двигательной сферы ребенка, позволяют более полно удовлетворить его потребности в движении, формируют базовые умения и навыки, расширяют возможности использования разных видов упражнений. Лазание по гимнастической стенке, канату, ходьба на лыжах, езда на самокате, велосипеде, улучшает гибкость опорно-двигательного аппарата. Прыжки на скакалке, обруче, метание предметов в цель </w:t>
      </w:r>
      <w:proofErr w:type="gramStart"/>
      <w:r w:rsidR="00041D3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41D32">
        <w:rPr>
          <w:rFonts w:ascii="Times New Roman" w:hAnsi="Times New Roman" w:cs="Times New Roman"/>
          <w:sz w:val="32"/>
          <w:szCs w:val="32"/>
        </w:rPr>
        <w:t xml:space="preserve">серсо, </w:t>
      </w:r>
      <w:proofErr w:type="spellStart"/>
      <w:r w:rsidR="00041D32"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 w:rsidR="00041D32">
        <w:rPr>
          <w:rFonts w:ascii="Times New Roman" w:hAnsi="Times New Roman" w:cs="Times New Roman"/>
          <w:sz w:val="32"/>
          <w:szCs w:val="32"/>
        </w:rPr>
        <w:t>) способствуют развитию быстроты двигательных реакций. Ходьба по шнуру, палке развивают координацию и ловкость</w:t>
      </w:r>
      <w:proofErr w:type="gramStart"/>
      <w:r w:rsidR="00041D3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41D32">
        <w:rPr>
          <w:rFonts w:ascii="Times New Roman" w:hAnsi="Times New Roman" w:cs="Times New Roman"/>
          <w:sz w:val="32"/>
          <w:szCs w:val="32"/>
        </w:rPr>
        <w:t xml:space="preserve"> Прыжки на батуте, ходьба на лыжах, езда на велосипеде, катание на санках с горки способствуют развитию ловкости и выносливости, стимулируют развитие мышц ног.</w:t>
      </w:r>
    </w:p>
    <w:p w:rsidR="00895134" w:rsidRDefault="00041D32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Для ребенка 4-7 лет советую приобрести спортивно-игровой комплекс, например: </w:t>
      </w:r>
      <w:r w:rsidR="00895134">
        <w:rPr>
          <w:rFonts w:ascii="Times New Roman" w:hAnsi="Times New Roman" w:cs="Times New Roman"/>
          <w:sz w:val="32"/>
          <w:szCs w:val="32"/>
        </w:rPr>
        <w:t>«</w:t>
      </w:r>
      <w:r w:rsidR="00895134">
        <w:rPr>
          <w:rFonts w:ascii="Times New Roman" w:hAnsi="Times New Roman" w:cs="Times New Roman"/>
          <w:sz w:val="32"/>
          <w:szCs w:val="32"/>
          <w:lang w:val="en-US"/>
        </w:rPr>
        <w:t>Fitness</w:t>
      </w:r>
      <w:r w:rsidR="00895134" w:rsidRPr="00895134">
        <w:rPr>
          <w:rFonts w:ascii="Times New Roman" w:hAnsi="Times New Roman" w:cs="Times New Roman"/>
          <w:sz w:val="32"/>
          <w:szCs w:val="32"/>
        </w:rPr>
        <w:t>-</w:t>
      </w:r>
      <w:r w:rsidR="00895134">
        <w:rPr>
          <w:rFonts w:ascii="Times New Roman" w:hAnsi="Times New Roman" w:cs="Times New Roman"/>
          <w:sz w:val="32"/>
          <w:szCs w:val="32"/>
          <w:lang w:val="en-US"/>
        </w:rPr>
        <w:t>PRO</w:t>
      </w:r>
      <w:r w:rsidR="00895134">
        <w:rPr>
          <w:rFonts w:ascii="Times New Roman" w:hAnsi="Times New Roman" w:cs="Times New Roman"/>
          <w:sz w:val="32"/>
          <w:szCs w:val="32"/>
        </w:rPr>
        <w:t xml:space="preserve">», « Треугольник </w:t>
      </w:r>
      <w:proofErr w:type="spellStart"/>
      <w:r w:rsidR="00895134">
        <w:rPr>
          <w:rFonts w:ascii="Times New Roman" w:hAnsi="Times New Roman" w:cs="Times New Roman"/>
          <w:sz w:val="32"/>
          <w:szCs w:val="32"/>
        </w:rPr>
        <w:t>Пиклер</w:t>
      </w:r>
      <w:proofErr w:type="spellEnd"/>
      <w:r w:rsidR="00895134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89513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95134">
        <w:rPr>
          <w:rFonts w:ascii="Times New Roman" w:hAnsi="Times New Roman" w:cs="Times New Roman"/>
          <w:sz w:val="32"/>
          <w:szCs w:val="32"/>
        </w:rPr>
        <w:t xml:space="preserve"> «Формула здоровья»,  «Вертикаль 4М», «Атлет – 2», «Крепыш».</w:t>
      </w:r>
    </w:p>
    <w:p w:rsidR="00895134" w:rsidRDefault="00895134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комплексе можно выполнить самые разнообразные движения: лазание по канату, подвесной лестнице, висы на перекладине, удерживать равновесие на наклонной лестнице.</w:t>
      </w:r>
    </w:p>
    <w:p w:rsidR="00895134" w:rsidRDefault="00895134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Дома желательно иметь несколько мягких модулей: бум напольный, </w:t>
      </w:r>
      <w:r w:rsidR="00B1459D">
        <w:rPr>
          <w:rFonts w:ascii="Times New Roman" w:hAnsi="Times New Roman" w:cs="Times New Roman"/>
          <w:sz w:val="32"/>
          <w:szCs w:val="32"/>
        </w:rPr>
        <w:t xml:space="preserve">валик «Змейка» - для упражнений в ходьбе и равновесии; дуги для </w:t>
      </w:r>
      <w:proofErr w:type="spellStart"/>
      <w:r w:rsidR="00B1459D">
        <w:rPr>
          <w:rFonts w:ascii="Times New Roman" w:hAnsi="Times New Roman" w:cs="Times New Roman"/>
          <w:sz w:val="32"/>
          <w:szCs w:val="32"/>
        </w:rPr>
        <w:t>подлезания</w:t>
      </w:r>
      <w:proofErr w:type="spellEnd"/>
      <w:r w:rsidR="00B1459D">
        <w:rPr>
          <w:rFonts w:ascii="Times New Roman" w:hAnsi="Times New Roman" w:cs="Times New Roman"/>
          <w:sz w:val="32"/>
          <w:szCs w:val="32"/>
        </w:rPr>
        <w:t>; подвесную корзину и мишень для метания предметов и забрасывания мяча</w:t>
      </w:r>
      <w:proofErr w:type="gramStart"/>
      <w:r w:rsidR="00B1459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D6B66">
        <w:rPr>
          <w:rFonts w:ascii="Times New Roman" w:hAnsi="Times New Roman" w:cs="Times New Roman"/>
          <w:sz w:val="32"/>
          <w:szCs w:val="32"/>
        </w:rPr>
        <w:t xml:space="preserve"> Дома необходимо иметь: различные мячи                      </w:t>
      </w:r>
      <w:proofErr w:type="gramStart"/>
      <w:r w:rsidR="003D6B6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3D6B66">
        <w:rPr>
          <w:rFonts w:ascii="Times New Roman" w:hAnsi="Times New Roman" w:cs="Times New Roman"/>
          <w:sz w:val="32"/>
          <w:szCs w:val="32"/>
        </w:rPr>
        <w:t xml:space="preserve">резиновые, теннисные, мяч-шар, мяч-еж, набивные мячи весом 0,5-1кг), </w:t>
      </w:r>
      <w:r w:rsidR="003D6B66">
        <w:rPr>
          <w:rFonts w:ascii="Times New Roman" w:hAnsi="Times New Roman" w:cs="Times New Roman"/>
          <w:sz w:val="32"/>
          <w:szCs w:val="32"/>
        </w:rPr>
        <w:lastRenderedPageBreak/>
        <w:t>обруч, гимнастические палки, шнур. Набор кегель для прокатывания мяча в цель.</w:t>
      </w:r>
    </w:p>
    <w:p w:rsidR="003D6B66" w:rsidRDefault="003D6B66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детям необходимо давать задание на развитие глазомера, силы и точности броска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прокатывание обруча и мяча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метание мяча в цель, прокатывание мяча одной рукой между предметами.  </w:t>
      </w:r>
    </w:p>
    <w:p w:rsidR="003D6B66" w:rsidRDefault="003D6B66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Советую иметь </w:t>
      </w:r>
      <w:r w:rsidR="00B550F3">
        <w:rPr>
          <w:rFonts w:ascii="Times New Roman" w:hAnsi="Times New Roman" w:cs="Times New Roman"/>
          <w:sz w:val="32"/>
          <w:szCs w:val="32"/>
        </w:rPr>
        <w:t xml:space="preserve">дома </w:t>
      </w:r>
      <w:r>
        <w:rPr>
          <w:rFonts w:ascii="Times New Roman" w:hAnsi="Times New Roman" w:cs="Times New Roman"/>
          <w:sz w:val="32"/>
          <w:szCs w:val="32"/>
        </w:rPr>
        <w:t>такие спортивные игры как : «Городки». «Серсо»,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«Бадминтон»</w:t>
      </w:r>
      <w:r w:rsidR="00B550F3">
        <w:rPr>
          <w:rFonts w:ascii="Times New Roman" w:hAnsi="Times New Roman" w:cs="Times New Roman"/>
          <w:sz w:val="32"/>
          <w:szCs w:val="32"/>
        </w:rPr>
        <w:t>, «Футбол», «Теннис».</w:t>
      </w:r>
    </w:p>
    <w:p w:rsidR="00895134" w:rsidRDefault="00895134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95134" w:rsidRDefault="00895134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E19AF" w:rsidRDefault="00895134" w:rsidP="00CE19AF">
      <w:pPr>
        <w:tabs>
          <w:tab w:val="center" w:pos="4677"/>
          <w:tab w:val="left" w:pos="789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19AF">
        <w:rPr>
          <w:rFonts w:ascii="Times New Roman" w:hAnsi="Times New Roman" w:cs="Times New Roman"/>
          <w:sz w:val="32"/>
          <w:szCs w:val="32"/>
        </w:rPr>
        <w:tab/>
      </w:r>
    </w:p>
    <w:p w:rsidR="00E56EDC" w:rsidRDefault="00E56EDC" w:rsidP="00E56EDC">
      <w:pPr>
        <w:tabs>
          <w:tab w:val="center" w:pos="4677"/>
          <w:tab w:val="left" w:pos="7875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1758F" w:rsidRDefault="00E56EDC" w:rsidP="00E56EDC">
      <w:pPr>
        <w:tabs>
          <w:tab w:val="center" w:pos="4677"/>
          <w:tab w:val="left" w:pos="7875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56EDC" w:rsidRDefault="00E56EDC" w:rsidP="00E56EDC">
      <w:pPr>
        <w:tabs>
          <w:tab w:val="center" w:pos="4677"/>
          <w:tab w:val="left" w:pos="7875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56EDC" w:rsidRPr="00E56EDC" w:rsidRDefault="00E56EDC" w:rsidP="00E56EDC">
      <w:pPr>
        <w:spacing w:line="480" w:lineRule="auto"/>
        <w:ind w:left="-170"/>
        <w:jc w:val="center"/>
        <w:rPr>
          <w:rFonts w:ascii="Times New Roman" w:hAnsi="Times New Roman" w:cs="Times New Roman"/>
          <w:sz w:val="32"/>
          <w:szCs w:val="32"/>
        </w:rPr>
      </w:pPr>
    </w:p>
    <w:sectPr w:rsidR="00E56EDC" w:rsidRPr="00E56EDC" w:rsidSect="00E56EDC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DC" w:rsidRDefault="00E56EDC" w:rsidP="00E56EDC">
      <w:pPr>
        <w:spacing w:after="0" w:line="240" w:lineRule="auto"/>
      </w:pPr>
      <w:r>
        <w:separator/>
      </w:r>
    </w:p>
  </w:endnote>
  <w:endnote w:type="continuationSeparator" w:id="1">
    <w:p w:rsidR="00E56EDC" w:rsidRDefault="00E56EDC" w:rsidP="00E5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DC" w:rsidRDefault="00E56EDC" w:rsidP="00E56EDC">
      <w:pPr>
        <w:spacing w:after="0" w:line="240" w:lineRule="auto"/>
      </w:pPr>
      <w:r>
        <w:separator/>
      </w:r>
    </w:p>
  </w:footnote>
  <w:footnote w:type="continuationSeparator" w:id="1">
    <w:p w:rsidR="00E56EDC" w:rsidRDefault="00E56EDC" w:rsidP="00E5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DC"/>
    <w:rsid w:val="00041D32"/>
    <w:rsid w:val="003D6B66"/>
    <w:rsid w:val="00895134"/>
    <w:rsid w:val="0091758F"/>
    <w:rsid w:val="00B1459D"/>
    <w:rsid w:val="00B550F3"/>
    <w:rsid w:val="00CE19AF"/>
    <w:rsid w:val="00E5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EDC"/>
  </w:style>
  <w:style w:type="paragraph" w:styleId="a5">
    <w:name w:val="footer"/>
    <w:basedOn w:val="a"/>
    <w:link w:val="a6"/>
    <w:uiPriority w:val="99"/>
    <w:semiHidden/>
    <w:unhideWhenUsed/>
    <w:rsid w:val="00E5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2024-03-20T04:47:00Z</dcterms:created>
  <dcterms:modified xsi:type="dcterms:W3CDTF">2024-03-20T05:48:00Z</dcterms:modified>
</cp:coreProperties>
</file>