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45" w:rsidRDefault="009E2345" w:rsidP="009E2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9E2345" w:rsidRPr="009E2345" w:rsidRDefault="009E2345" w:rsidP="009E234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Разработка внеклассного мероприятия «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горжусь: я родом из Донбасса» создана в феврале 2024 года. </w:t>
      </w:r>
      <w:r>
        <w:rPr>
          <w:sz w:val="28"/>
          <w:szCs w:val="28"/>
        </w:rPr>
        <w:t xml:space="preserve">Последнее десятилетие в истории Донбасса стало временем крутого перелома. Начало военных действий, </w:t>
      </w:r>
      <w:r>
        <w:rPr>
          <w:sz w:val="28"/>
          <w:szCs w:val="28"/>
          <w:shd w:val="clear" w:color="auto" w:fill="FFFFFF"/>
        </w:rPr>
        <w:t xml:space="preserve">восстановление исторической справедливости. Вернувшийся в состав России Донбасс стал одной из узловых точек и текущего конфликта на Украине, и, если смотреть шире, всей истории последних десятилетий на постсоветском пространстве. </w:t>
      </w:r>
      <w:r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в настоящее время </w:t>
      </w:r>
      <w:r>
        <w:rPr>
          <w:color w:val="000000"/>
          <w:sz w:val="28"/>
          <w:szCs w:val="28"/>
        </w:rPr>
        <w:t xml:space="preserve"> патриотического воспитания является одной из приоритетных задач воспитательной </w:t>
      </w:r>
      <w:r>
        <w:rPr>
          <w:color w:val="000000"/>
          <w:sz w:val="28"/>
          <w:szCs w:val="28"/>
        </w:rPr>
        <w:t>работы с детьми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мероприят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 имеет гражданск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патриотическую направленнос</w:t>
      </w:r>
      <w:r>
        <w:rPr>
          <w:sz w:val="28"/>
          <w:szCs w:val="28"/>
        </w:rPr>
        <w:t>ть. Считаю, что знание</w:t>
      </w:r>
      <w:r>
        <w:rPr>
          <w:sz w:val="28"/>
          <w:szCs w:val="28"/>
        </w:rPr>
        <w:t xml:space="preserve">  истории родного края, людей, его прославивших, способствуют формированию тех личностных качеств,</w:t>
      </w:r>
      <w:r>
        <w:rPr>
          <w:sz w:val="28"/>
          <w:szCs w:val="28"/>
        </w:rPr>
        <w:t xml:space="preserve"> которые присущи истинному патриоту. Кроме того, ф</w:t>
      </w:r>
      <w:r>
        <w:rPr>
          <w:sz w:val="28"/>
          <w:szCs w:val="28"/>
        </w:rPr>
        <w:t>орма проведения мероприятия, подача материала способствуют формированию заинтересованности у участников, стимулирует самостоятельную и самообразователь</w:t>
      </w:r>
      <w:r>
        <w:rPr>
          <w:sz w:val="28"/>
          <w:szCs w:val="28"/>
        </w:rPr>
        <w:t>ную работу в этом направлении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анная разработка (или ее фрагменты) может быть использована для проведения классного либо внеклассного мероприятия, так как универсальна с точки зрения формата.</w:t>
      </w:r>
    </w:p>
    <w:p w:rsidR="009E2345" w:rsidRDefault="009E2345" w:rsidP="009E2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345" w:rsidRDefault="009E2345" w:rsidP="009E2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Разработка внеклассного мероприятия «Я горжусь: я родом из Донбасса».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личности гражданина и патриота с присущими ему ценностями, взглядами, установками, мотивами деятельности и поведения.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Задачи мероприятия: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расширять и углублять знания об истории и культуре родного края;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гражданственность и национальное самосознание учащихся;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 учащихся чувства патриотизма; формировать   чувства гордости за героическое прошлое своей  Родины.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результаты: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УУД: развитие любознательности, чувства патриотизма.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УУД: выработка умений анализировать свои действия, формулирования ответов на поставленные вопросы, приобретения опыта работы в группах.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  интерес к новой информации; развитие навыков сотрудничества с другими участниками коллектива.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компьютер, проектор, экран, презентация.</w:t>
      </w:r>
    </w:p>
    <w:p w:rsidR="009E2345" w:rsidRDefault="009E2345" w:rsidP="009E234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2 ведущих</w:t>
      </w:r>
    </w:p>
    <w:p w:rsidR="009E2345" w:rsidRDefault="009E2345" w:rsidP="009E234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Родина, Отечество, родной край... Эти слова близки и дороги каждому человеку. Ответить на вопрос: «Что такое Родина?»,- одновременно и просто, и тяжело. Потому,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из нас слово Родина ассоциируется со своими собственными представлениями.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Ведь Родина – это не только место, где ты родился и вырос.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 и мама, которая дала нам жизнь, и земля, на которой мы живем, и хлеб, который мы потребляем...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то, без чего невозможно жить.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2:  Каждый человек больше всего любит тот край, где родился и живет. Каждый гордится своей родной землёй и всегда хочет сказать о ней. И сегодня мы будем говорить о нашей Родине – о Донбассе.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1: Донбасс мы называем Отечеством, потому что в нем жили отцы и деды наши. А Родиной мы его называем, потому что здесь мы родились, здесь говорят на родном нам языке и все в нем для нас родное.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 Итак, мы начинаем нашу игру «Я горжусь: я родом из Донбасса». И для этого приглашаем команды занять свои места.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1тур. Конкурс «Разминка»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в данном конкурсе задаются обеим командам одновременно. Время обсуждения 30 сек. Право на ответ получает та команда, которая первой поднимет руку. За каждый правильный ответ присуждается 1 балл. Если одна команда даст неправильный ответ, то у соперника будет возможность предложить свою версию ответа.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«Сей минерал,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нам, то потомкам нашим зело  полезен  будет».  Кому принадлежат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минерале идет речь?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(Петр 1; каменный уголь).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 три растения, изображенные на гербе Донецка.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(Оливки, дуб, роза).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 рукотворный лесной массив по праву величают «зеленым сердцем Донбасса». Как называется этот самый большой в Европе искусственный лес, произрастающий на территории нашего края?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Великоанадольский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лес).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ценный природный минерал, обладание которым приносило богатство и власть. Долгое время он был предметом ссор, раздоров, государственных конфликтов и даже войн. В отдельные исторические периоды  ценился наравне с золотом. Самое крупное в Европе месторождение находится у нас в Донецкой области. О каком минерале идет речь? </w:t>
      </w:r>
    </w:p>
    <w:p w:rsidR="009E2345" w:rsidRDefault="009E2345" w:rsidP="009E234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Соль).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1861 году в России произошло историческое событие, связанное с деятельностью императора Александра II. Оно способствовало увеличению количества рабочих на шахтах Донбасса. Что это за событие?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(Отмена крепостного права). 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этой горной породы получают более 100 видов веществ, например, газ, бензол, нафталин, аммиак, взрывчатку, краски, аспирин и даже духи. Назовите горную породу.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(Каменный уголь).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автобиографической повести "Беспокойная юность" знаток русской природы Константин Паустовский вспоминает свой визит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описывает гостиницу, в которой он останавливался. «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Стены ее были выкрашены в цвет грязного мяса. Но это владельцу гостиницы показалось скучным. Он приказал покрыть стены модной тогда декадентской росписью — белыми и лиловыми ирисами и кокетливыми головками женщин, выглядывавшими из водяных лилий..."</w:t>
      </w:r>
      <w:r>
        <w:rPr>
          <w:rFonts w:ascii="Times New Roman" w:hAnsi="Times New Roman" w:cs="Times New Roman"/>
          <w:sz w:val="28"/>
          <w:szCs w:val="28"/>
        </w:rPr>
        <w:t xml:space="preserve"> О какой гостинице (а она сохранилась и функционирует до сих пор) идет речь?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(Гостиница «Великобритания»)</w:t>
      </w:r>
    </w:p>
    <w:p w:rsidR="009E2345" w:rsidRDefault="009E2345" w:rsidP="009E23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творение рабочих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металлургического завода</w:t>
      </w:r>
      <w:r>
        <w:rPr>
          <w:rFonts w:ascii="Times New Roman" w:hAnsi="Times New Roman" w:cs="Times New Roman"/>
          <w:sz w:val="28"/>
          <w:szCs w:val="28"/>
        </w:rPr>
        <w:t xml:space="preserve"> весом 325 кг и высотой 3м 53 см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премию Гран-при на Парижской международной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выставке 1900 года. Творение имеет человеческую фамилию и уникально. Но потрогать его копию может каждый желающий. О чем идет речь? </w:t>
      </w:r>
    </w:p>
    <w:p w:rsidR="009E2345" w:rsidRDefault="009E2345" w:rsidP="009E2345">
      <w:pPr>
        <w:pStyle w:val="a4"/>
        <w:spacing w:line="36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 Пальма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тур. Конкурс  « Донбасс глазами классиков»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Люди, города, степи и промышленные предприятия Донбасса неоднократно привлекали внимание писателей.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2: Вашему вниманию предлагаются цитаты из известных произведений. Необходимо установить их авторов.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слайдах презентации появляются цитаты из произведений классиков. Необходимо определить автора.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Гоголь; А. А. Блок; А.П. Чехов; А.И. Куприн.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1)</w:t>
      </w:r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«Донецкая дорога. </w:t>
      </w:r>
      <w:proofErr w:type="gramStart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Невеселая станция, одиноко белеющая в степи, тихая, со стенами, горячими от зноя, без одной тени, и, похоже, без людей.</w:t>
      </w:r>
      <w:proofErr w:type="gramEnd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Поезд уже ушел, покинув вас здесь, и шум его слышится чуть-чуть и </w:t>
      </w:r>
      <w:proofErr w:type="gramStart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замирает</w:t>
      </w:r>
      <w:proofErr w:type="gramEnd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наконец... Вы садитесь в коляску, — это так приятно после вагона, — и </w:t>
      </w:r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катите по степной дороге</w:t>
      </w:r>
      <w:proofErr w:type="gramStart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Степь, степь — и больше ничего; вдали старый курган или ветряк; везут на волах каменный уголь... Птицы, в одиночку, низко носятся над равниной, и мерные движения их крыльев нагоняют дремоту. Жарко. Прошел час-другой, а все степь, степь, и все курган вдали».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 А.П. Чехов  «В родном углу»).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383838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начале XX века, он (автор) посетил Донбасс и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 так поражен невиданным для России динамизмом развития, что назвал его новой Америкой 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посвятив стихотворение с одноименным названием:</w:t>
      </w:r>
    </w:p>
    <w:p w:rsidR="009E2345" w:rsidRDefault="009E2345" w:rsidP="009E23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Путь степной — без конца, без исхода,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Степь, да ветер, да ветер, — и вдруг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Многоярусный корпус завода,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из рабочих лачуг…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Уголь стонет, и соль забелелась,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железная воет руда...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 над степью пустой загорелась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Америки новой звезда!»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(А. Блок)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3) « Это была страшная и захватывающая картина. Человеческий труд кипел здесь, как огромный, сложный и точный механизм. </w:t>
      </w:r>
      <w:proofErr w:type="gram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Тысячи людей - инженеров, каменщиков, механиков, плотников, слесарей, землекопов, столяров и кузнецов - собрались сюда с разных концов земли, чтобы, повинуясь железному закону борьбы за существование, отдать свои силы, здоровье, ум и энергию за один только шаг вперед промышленного прогресса</w:t>
      </w:r>
      <w:r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  <w:t xml:space="preserve">.»  </w:t>
      </w:r>
      <w:proofErr w:type="gramEnd"/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  <w:t>(А.И. Куприн «Молох»)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4) «Степь, чем далее, тем становилась прекраснее... Никогда плуг не проходил по неизмеримым волнам диких растений. Одни только кони вытаптывали их. Ничто в природе не могло быть лучше их. Вся поверхность земли представлялась зелено-золотым океаном, по которому брызнули миллионы разных цветов... Черт вас возьми, степи, как вы хороши!».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lastRenderedPageBreak/>
        <w:t xml:space="preserve"> (Н.В. Гоголь «Тарас Бульба»)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узыкальный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конкурс. «Поем о Донбассе »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правильного ответа нужно указать правильное название песни или зашифрованный на слайде текст из песни.</w:t>
      </w:r>
    </w:p>
    <w:p w:rsidR="009E2345" w:rsidRDefault="009E2345" w:rsidP="009E2345">
      <w:pPr>
        <w:pStyle w:val="a3"/>
      </w:pPr>
      <w:r>
        <w:t xml:space="preserve">1. </w:t>
      </w:r>
      <w:r>
        <w:rPr>
          <w:noProof/>
        </w:rPr>
        <w:drawing>
          <wp:inline distT="0" distB="0" distL="0" distR="0" wp14:anchorId="0A1CA81B" wp14:editId="0869B767">
            <wp:extent cx="1790700" cy="1435100"/>
            <wp:effectExtent l="0" t="0" r="0" b="0"/>
            <wp:docPr id="8" name="Рисунок 8" descr="99f72c4e-6b43-4d15-bb2a-3d5d648b4c1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99f72c4e-6b43-4d15-bb2a-3d5d648b4c1a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5AADA89B" wp14:editId="532A395E">
            <wp:extent cx="2101850" cy="113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45" w:rsidRDefault="009E2345" w:rsidP="009E23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« Спят курганы темные» </w:t>
      </w:r>
      <w:r>
        <w:rPr>
          <w:color w:val="000000"/>
          <w:sz w:val="28"/>
          <w:szCs w:val="28"/>
          <w:shd w:val="clear" w:color="auto" w:fill="FFFFFF"/>
        </w:rPr>
        <w:t xml:space="preserve">сл. 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Ласкина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муз. Н. Богословского</w:t>
      </w:r>
    </w:p>
    <w:p w:rsidR="009E2345" w:rsidRDefault="009E2345" w:rsidP="009E2345">
      <w:pPr>
        <w:pStyle w:val="a3"/>
        <w:rPr>
          <w:noProof/>
        </w:rPr>
      </w:pPr>
      <w:r>
        <w:t>2.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91A76B" wp14:editId="37D0ADC8">
            <wp:extent cx="1790700" cy="1473200"/>
            <wp:effectExtent l="0" t="0" r="0" b="0"/>
            <wp:docPr id="6" name="Рисунок 6" descr="99f72c4e-6b43-4d15-bb2a-3d5d648b4c1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9f72c4e-6b43-4d15-bb2a-3d5d648b4c1a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5BA79970" wp14:editId="47B637FA">
            <wp:extent cx="3194050" cy="10731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« «В чистом небе донецком» или «Шахтерская лирическая»  сл. А. Лядова, муз. А. Флярковского</w:t>
      </w:r>
    </w:p>
    <w:p w:rsidR="009E2345" w:rsidRDefault="009E2345" w:rsidP="009E2345">
      <w:pPr>
        <w:pStyle w:val="a3"/>
        <w:rPr>
          <w:noProof/>
        </w:rPr>
      </w:pPr>
      <w:r>
        <w:rPr>
          <w:noProof/>
          <w:sz w:val="28"/>
          <w:szCs w:val="28"/>
        </w:rPr>
        <w:t>3.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1444C37" wp14:editId="442CAA74">
            <wp:extent cx="1771650" cy="1625600"/>
            <wp:effectExtent l="0" t="0" r="0" b="0"/>
            <wp:docPr id="4" name="Рисунок 4" descr="99f72c4e-6b43-4d15-bb2a-3d5d648b4c1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9f72c4e-6b43-4d15-bb2a-3d5d648b4c1a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0940121" wp14:editId="48FC126C">
            <wp:extent cx="3206750" cy="120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45" w:rsidRDefault="009E2345" w:rsidP="009E23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 О Донецке» </w:t>
      </w:r>
      <w:proofErr w:type="spellStart"/>
      <w:r>
        <w:rPr>
          <w:sz w:val="28"/>
          <w:szCs w:val="28"/>
        </w:rPr>
        <w:t>О.Шак</w:t>
      </w:r>
      <w:proofErr w:type="spellEnd"/>
    </w:p>
    <w:p w:rsidR="009E2345" w:rsidRDefault="009E2345" w:rsidP="009E2345">
      <w:pPr>
        <w:pStyle w:val="a3"/>
        <w:rPr>
          <w:noProof/>
        </w:rPr>
      </w:pPr>
      <w:r>
        <w:rPr>
          <w:sz w:val="28"/>
          <w:szCs w:val="28"/>
        </w:rPr>
        <w:lastRenderedPageBreak/>
        <w:t>4.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51C755" wp14:editId="3958ADB8">
            <wp:extent cx="1771650" cy="1695450"/>
            <wp:effectExtent l="0" t="0" r="0" b="0"/>
            <wp:docPr id="2" name="Рисунок 2" descr="99f72c4e-6b43-4d15-bb2a-3d5d648b4c1a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99f72c4e-6b43-4d15-bb2a-3d5d648b4c1a (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A0D3B46" wp14:editId="08A799B1">
            <wp:extent cx="2933700" cy="173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45" w:rsidRDefault="009E2345" w:rsidP="009E2345">
      <w:pPr>
        <w:pStyle w:val="a4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«Донбасс за нами» муз. М.Хохлова, сл.В.Скобцова.</w:t>
      </w:r>
      <w:r>
        <w:t xml:space="preserve"> </w:t>
      </w:r>
      <w:r>
        <w:br/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Конкурс « Ими гордится Донбасс»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Наш край - это богатая природа, развитая промышленность, но главное - открытые и талантливые люди. Здесь родились и начинали свою трудовую деятельность,  сейчас работают и приумножают славу своего родного края композиторы, художники, певцы и танцоры, актеры и писатели, политики, педагоги и врачи, и вообще талантливые люди. 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 Начинаем третий тур – « Ими гордится Донбасс».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1: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слайдах появляются строки, по которым необходимо определить, о каком знаменитом уроженце Донбасса идет речь.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 меня был трудный путь: я не принадлежала к числу талантливых спортсменок, но моей сильной стороной было профессиональное отношение к гимнастике и любовь к ней. Ведь могла бы поехать и на четвертую Олимпиаду в Мехико!». Гимнастка, заслуженный мастер спорта СССР (1960), кавалер ордена княгини Ольги III степени (2002), обладательница 10 Олимпийских медалей, в том числе пяти золотых.  (Полина Астахова)</w:t>
      </w:r>
    </w:p>
    <w:p w:rsidR="009E2345" w:rsidRDefault="009E2345" w:rsidP="009E2345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9E2345" w:rsidRDefault="009E2345" w:rsidP="009E23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Родом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Енакиево, он одно время трудился в местной заводской многотиражке «За металл». Описывал красоты родного края, романтизировал работу родного металлургического завода. И уже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тогда, пытался напевать свои стихотворения. Потом уехал покорять Москву. А покорил весь Советский Союз. Автор известных шлягеров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«Дважды два — четыре», «Чему учат в школе», «Улыбка»,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«Крыша дома твоего», «Мамины глаза», «Через две зимы» и многих-многих других. </w:t>
      </w:r>
    </w:p>
    <w:p w:rsidR="009E2345" w:rsidRDefault="009E2345" w:rsidP="009E234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(Михаил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Пляцковский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345" w:rsidRDefault="009E2345" w:rsidP="009E23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818"/>
          <w:sz w:val="28"/>
          <w:szCs w:val="28"/>
        </w:rPr>
      </w:pPr>
      <w:r w:rsidRPr="00612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</w:t>
      </w: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и помнят об этом актере, и их лица озаряются улыбкой, когда они слышат это имя. Родился он в небольшом селе Знаменское Славянского района Донецкой области. «Отправился я в 1943 году  учиться летать, месяц, но, в общем, выгнали, расплакался, потому что летчику в то время было 163 сантиметров роста,- рассказывал актер.- Летчик не получился». Свою мечту этот человек осуществил, когда снял </w:t>
      </w:r>
      <w:proofErr w:type="gramStart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>фильм</w:t>
      </w:r>
      <w:proofErr w:type="gramEnd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  в котором сам сыграл одну из главных ролей. С тех пор прошло более 50 лет. Но герои, </w:t>
      </w:r>
      <w:proofErr w:type="spellStart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>сыграные</w:t>
      </w:r>
      <w:proofErr w:type="spellEnd"/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 им на экране и по сей день привлекают своей душевной чистотой, неиспорченным внутренним миром и каким-то светлым отношением к жизни.</w:t>
      </w:r>
      <w:r>
        <w:rPr>
          <w:rFonts w:ascii="Times New Roman" w:hAnsi="Times New Roman" w:cs="Times New Roman"/>
          <w:color w:val="212818"/>
          <w:sz w:val="28"/>
          <w:szCs w:val="28"/>
        </w:rPr>
        <w:t xml:space="preserve"> Потому, что э</w:t>
      </w: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 xml:space="preserve">ти качества были присущи личности самого актера в огромной степени. </w:t>
      </w:r>
    </w:p>
    <w:p w:rsidR="009E2345" w:rsidRDefault="009E2345" w:rsidP="009E234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212818"/>
          <w:sz w:val="28"/>
          <w:szCs w:val="28"/>
        </w:rPr>
      </w:pPr>
      <w:r>
        <w:rPr>
          <w:rFonts w:ascii="Times New Roman" w:hAnsi="Times New Roman" w:cs="Times New Roman"/>
          <w:color w:val="212818"/>
          <w:sz w:val="28"/>
          <w:szCs w:val="28"/>
          <w:shd w:val="clear" w:color="auto" w:fill="FFFFFF"/>
        </w:rPr>
        <w:t>(Леонид Быков).</w:t>
      </w:r>
    </w:p>
    <w:p w:rsidR="009E2345" w:rsidRDefault="009E2345" w:rsidP="009E2345">
      <w:pPr>
        <w:pStyle w:val="a5"/>
        <w:spacing w:line="360" w:lineRule="auto"/>
        <w:jc w:val="both"/>
        <w:rPr>
          <w:rFonts w:ascii="Times New Roman" w:hAnsi="Times New Roman" w:cs="Times New Roman"/>
          <w:color w:val="212818"/>
          <w:sz w:val="28"/>
          <w:szCs w:val="28"/>
        </w:rPr>
      </w:pPr>
    </w:p>
    <w:p w:rsidR="009E2345" w:rsidRDefault="009E2345" w:rsidP="009E23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Дочь нашей следующей героини вспоминала: «Красавицей маму не назовешь, но природа наделила ее обаянием. Она улыбалась со страниц советских газет и журналов, как настоящая кинозвезда. Кстати, в женском облике с известной скульптуры «Рабочий и колхозница» есть и мамины черты – она ведь дружила с Верой Мухиной (автором работы)».</w:t>
      </w:r>
    </w:p>
    <w:p w:rsidR="009E2345" w:rsidRDefault="009E2345" w:rsidP="009E234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знаменитая соотечественница родилась в селе Старобешево. В 16 лет она окончила курсы трактористов и стала работать на машинно-тракторной станции. Она организовала и возглавила первую женскую тракторную бригаду и прославилась на весь Советский Союз. 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стала настоящим лицом эпохи и примером для сотен тысяч женщин. Она не боялась тяжелого труда и его последствий, за что и получила всесоюзную славу. </w:t>
      </w:r>
    </w:p>
    <w:p w:rsidR="009E2345" w:rsidRDefault="009E2345" w:rsidP="009E234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(Прасковья  Ангелина)</w:t>
      </w:r>
    </w:p>
    <w:p w:rsidR="009E2345" w:rsidRDefault="009E2345" w:rsidP="009E234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2345" w:rsidRDefault="009E2345" w:rsidP="009E23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4AD">
        <w:rPr>
          <w:rFonts w:ascii="Times New Roman" w:hAnsi="Times New Roman" w:cs="Times New Roman"/>
          <w:i/>
          <w:sz w:val="28"/>
          <w:szCs w:val="28"/>
        </w:rPr>
        <w:t>«</w:t>
      </w:r>
      <w:r w:rsidRPr="006124AD">
        <w:rPr>
          <w:rStyle w:val="a6"/>
          <w:rFonts w:ascii="Times New Roman" w:hAnsi="Times New Roman" w:cs="Times New Roman"/>
          <w:sz w:val="28"/>
          <w:szCs w:val="28"/>
          <w:bdr w:val="single" w:sz="2" w:space="0" w:color="F1F1F1" w:frame="1"/>
        </w:rPr>
        <w:t>Чем раньше человек уходит от дел, те</w:t>
      </w: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F1F1F1" w:frame="1"/>
        </w:rPr>
        <w:t>м сильнее сокращает свою жизнь…</w:t>
      </w:r>
      <w:r w:rsidRPr="006124AD">
        <w:rPr>
          <w:rStyle w:val="a6"/>
          <w:rFonts w:ascii="Times New Roman" w:hAnsi="Times New Roman" w:cs="Times New Roman"/>
          <w:sz w:val="28"/>
          <w:szCs w:val="28"/>
          <w:bdr w:val="single" w:sz="2" w:space="0" w:color="F1F1F1" w:frame="1"/>
        </w:rPr>
        <w:t>Нужно постоянно двигаться вперед. Заниматься тем, что дорого твоему сердцу, интересно, полезно людям. Если этого нет, как тогда жить?</w:t>
      </w:r>
      <w:r w:rsidRPr="006124AD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Есть люди, которых не нужно представлять. Их знают все. Или почти все.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 провел около 40 тысяч операций, из числа спасенных им людей можно составить небольшой город. Его хирургические инновации стали классикой мировой медицины. Он был одним из самых талантливых в мире практиков и теоретиков хирургии в онкологии.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создал выдающуюся научную школу, которая живет и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развивается по 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и пользуется безоговорочным авторитетом в международном медицинском сообществе. Его звали «Белым ангелом Донбасса». Этим сказано все. </w:t>
      </w:r>
    </w:p>
    <w:p w:rsidR="009E2345" w:rsidRDefault="009E2345" w:rsidP="009E234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(Георгий Васильевич Бондарь)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color w:val="212818"/>
          <w:sz w:val="28"/>
          <w:szCs w:val="28"/>
        </w:rPr>
      </w:pPr>
    </w:p>
    <w:p w:rsidR="009E2345" w:rsidRDefault="009E2345" w:rsidP="009E23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«Горячие порывы у русских людей к открытию Северного полюса проявлялись еще во времена Ломоносова и не угасли до сих пор. Амундсен желает, во что бы то ни стало оставить честь открытия за Норвегией и Северного полюса. Он хочет идти в 1913 году, а мы пойдем в этом году и докажем всему миру, что и русские способны на этот подвиг...» Он отдал всю свою жизнь изучению и покорению Арктики. Это был </w:t>
      </w:r>
      <w:proofErr w:type="gramStart"/>
      <w:r>
        <w:rPr>
          <w:color w:val="000000"/>
          <w:sz w:val="28"/>
          <w:szCs w:val="28"/>
        </w:rPr>
        <w:t>человек</w:t>
      </w:r>
      <w:proofErr w:type="gramEnd"/>
      <w:r>
        <w:rPr>
          <w:color w:val="000000"/>
          <w:sz w:val="28"/>
          <w:szCs w:val="28"/>
        </w:rPr>
        <w:t xml:space="preserve"> крайне увлеченный своим делом. Преодолевая неимоверные трудности, на небольшие средства, собранные частным порядком, он провел важные исследования на Новой Земле и трагически погиб во время экспедиции к Северному полюсу. Его именем названы два залива и пик на Новой Земле, ледник </w:t>
      </w:r>
      <w:r>
        <w:rPr>
          <w:color w:val="000000"/>
          <w:sz w:val="28"/>
          <w:szCs w:val="28"/>
        </w:rPr>
        <w:lastRenderedPageBreak/>
        <w:t xml:space="preserve">и мыс на Земле Франца-Иосифа, остров в Баренцевом море, мыс в Антарктиде, ледокол и небольшой поселок на побережье Азовского моря. </w:t>
      </w:r>
    </w:p>
    <w:p w:rsidR="009E2345" w:rsidRDefault="009E2345" w:rsidP="009E2345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(Георгий Седов).</w:t>
      </w:r>
    </w:p>
    <w:p w:rsidR="009E2345" w:rsidRDefault="009E2345" w:rsidP="009E23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345" w:rsidRDefault="009E2345" w:rsidP="009E23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Русский старец, проживший трудную и недолгую жизнь. Но </w:t>
      </w:r>
      <w:proofErr w:type="gramStart"/>
      <w:r>
        <w:rPr>
          <w:sz w:val="28"/>
          <w:szCs w:val="28"/>
          <w:shd w:val="clear" w:color="auto" w:fill="FFFFFF"/>
        </w:rPr>
        <w:t>собравший</w:t>
      </w:r>
      <w:proofErr w:type="gramEnd"/>
      <w:r>
        <w:rPr>
          <w:sz w:val="28"/>
          <w:szCs w:val="28"/>
          <w:shd w:val="clear" w:color="auto" w:fill="FFFFFF"/>
        </w:rPr>
        <w:t xml:space="preserve"> вокруг себя удивительное количество добрых людей. А к нему всегда тянулись люди. Потому что он мог своей удивительной любовью возвращать в их сердца веру, любовь, надежду, освещать их жизненный путь светом своей души. К образованию он всегда относился с огромным уважением, но больше всего хотел служить Богу. </w:t>
      </w:r>
      <w:r>
        <w:rPr>
          <w:color w:val="000000"/>
          <w:sz w:val="28"/>
          <w:szCs w:val="28"/>
          <w:shd w:val="clear" w:color="auto" w:fill="FFFFFF"/>
        </w:rPr>
        <w:t>Старец основал две обители: Успенский Свято-Васильевский мужской и Успенский Свято-Николаевский женский монастыри. Был также духовником Донецкой епархии. По его благословению, при его участии и помощи на Донбассе было построено около десятка храмов. Особое место в его сердце занимала Богадельня или Дом Милосердия, где нашли приют немощные люди преклонного возраста.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 больше всего он печалился о будущей судьбе своей земли.</w:t>
      </w:r>
      <w:r>
        <w:rPr>
          <w:color w:val="010101"/>
          <w:sz w:val="28"/>
          <w:szCs w:val="28"/>
          <w:shd w:val="clear" w:color="auto" w:fill="FFFFFF"/>
        </w:rPr>
        <w:t xml:space="preserve"> Он предсказывал войну на Украине и призывал сохранять церковное единство.</w:t>
      </w:r>
      <w:r>
        <w:rPr>
          <w:sz w:val="28"/>
          <w:szCs w:val="28"/>
        </w:rPr>
        <w:t xml:space="preserve"> Его не понимали. Ему не верили, потому что даже в 1990-х годах уже после распада СССР все это казалось просто невозможным. Но он всегда просил своих чад держаться Русской Церкви, не страшиться грядущей беды, сторониться расколов и смут, обнадеживал, что все испытания закончатся победой единой Руси. </w:t>
      </w:r>
    </w:p>
    <w:p w:rsidR="009E2345" w:rsidRDefault="009E2345" w:rsidP="009E2345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 отец Зосима).</w:t>
      </w:r>
    </w:p>
    <w:p w:rsidR="009E2345" w:rsidRDefault="009E2345" w:rsidP="009E23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345" w:rsidRDefault="009E2345" w:rsidP="009E234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Конкурс « Гонка  за  лидером»</w:t>
      </w:r>
    </w:p>
    <w:p w:rsidR="009E2345" w:rsidRDefault="009E2345" w:rsidP="009E23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2:  </w:t>
      </w:r>
      <w:r>
        <w:rPr>
          <w:b/>
          <w:i/>
          <w:sz w:val="28"/>
          <w:szCs w:val="28"/>
          <w:shd w:val="clear" w:color="auto" w:fill="FFFFFF"/>
        </w:rPr>
        <w:t xml:space="preserve">И последний завершающий гейм в нашей игре это “ Гонка за лидером”. Он является самым решающим. Капитан каждой команды за </w:t>
      </w:r>
      <w:r>
        <w:rPr>
          <w:b/>
          <w:i/>
          <w:sz w:val="28"/>
          <w:szCs w:val="28"/>
          <w:shd w:val="clear" w:color="auto" w:fill="FFFFFF"/>
        </w:rPr>
        <w:lastRenderedPageBreak/>
        <w:t>1 минуту должен ответить на большее количество вопросов. Итак, поехали!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1.Как назывался Донецкий край в  русских летописях XIV -  XV веков.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(Поле, Дикое поле)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Какие племена обитали на территории Донецкого края в 9  веке?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Печенеги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каком году город  Донецк впервые появился на карте?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(1961).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Почему рабочий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такое название?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имени английского  предпринимателя Джона Юза  получившего в Донецком каменноугольном бассейне право на разработку месторождений  каменного угля).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Какое промышленное производство было основано Джоном Юзом?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(Черная металлургия)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Где находится оригинал пальмы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данный момент?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51515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Горный институт в Санкт-Петербурге)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Живописец, уроженец Мариуполя, воспевший  море.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(Архип Куинджи).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8.Русский советский композитор, уроженец Донбасса. Пианист и дирижёр. Его имя носит Донецкая филармония.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Сергей Прокофьев)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9.Название  акулы, обитающей в Азовском море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катран)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10.Что такое террикон?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Отвал пород после добычи угля)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Древнее название Азовского моря.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Меотида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Рельеф, преобладающий в Донецкой области.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(Равнинный)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Наивысшая точка области в пределах Донецкого кряжа.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 Курган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Могила-Острая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Река,  вошедшая в историю нашего края под названием реки Калки.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Кальмиус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районов в Донецке?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( 9)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ком нам всегда будет напоминать «Аллея ангелов»?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 детях Донбасса, ставших жертвами украинской агрессии на Донбассе)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 Что является подарком правительства Москвы Донецку?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Копия Царь-пушки).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 Что подарил немецкий город Бохум Донецку?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(Копия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Бохумского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колокола»).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 Какой минерал добывался на территории Донбасса до открытия каменного угля?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(Соль)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Кто был основателем и главой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Донецко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-Криворожской Советской Республики?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(Федор Андреевич Сергеев (Артём))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 Чье имя носит Донецкий театр оперы и балета.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Анатолий Борисович Соловьяненко)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22.Назовите главное книгохранилище Донецкой Народной Республики. (Библиотека имени Н.К. Крупской)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 Назовите годы фашистской оккупации в Донбассе.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(1941 – 1943)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 День провозглашения Донецкой Народной Республики.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( 7 апреля 1914 года)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Какой монумент является визитной карточкой Донецка?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(Монумент «Слава шахтерскому труду», установленный на Шахтерской площади)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Что представляет собой флаг ДНР? 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(Полотнище из трех цветов: черно-сине-красное)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27. Дата освобождения Донбасса от немецко-фашистских захватчиков.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(8 сентября 1943 года)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День вхождения ДНР и ЛНР в состав России.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( 30 сентября 2022 года)</w:t>
      </w:r>
    </w:p>
    <w:p w:rsidR="009E2345" w:rsidRDefault="009E2345" w:rsidP="009E2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Донецк несколько раз менял свое название. Какое имя город носил с 1924 по 1961 год? </w:t>
      </w:r>
    </w:p>
    <w:p w:rsidR="009E2345" w:rsidRDefault="009E2345" w:rsidP="009E2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2345" w:rsidRDefault="009E2345" w:rsidP="009E234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Лауреат многих международных конкурсов, обладатель престижных наград, среди них — приз ЮНЕСКО «Лучший танцовщик мира».</w:t>
      </w:r>
    </w:p>
    <w:p w:rsidR="009E2345" w:rsidRDefault="009E2345" w:rsidP="009E2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(Вадим Яковлевич Писарев)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 игры, награждение победителей.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Мы уверены, на Земле есть много чудесных и удивительных мест, которые притягивают к себе неведомой силой, завораживают удивительной красотой. Но милее и любимей родных мест все-таки нет…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2: А завершить  мероприятие хотелось бы отрывком из стихотворения нашего земляка, уроженца г. Горловка – поэта-песенника  Евгения Ивановича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Седнева</w:t>
      </w:r>
      <w:proofErr w:type="spellEnd"/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1: Шахтерская родная сторона...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 ночью звезды кружат в ритме вальса.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Земля отцов, на свете ты одна –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я горжусь, что родом из Донбасса.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2: Люблю тебя, родной Донецкий край,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Прошла здесь через сердце жизни трасса.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где бы ни был ты, не забывай,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мы с тобою родом из Донбасса.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https://www.osnmedia.ru/1000/polina-astahova/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https://azbyka.ru/otechnik/Zhitija_svjatykh/velikie-russkie-startsy/77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https://topwar.ru/114944-geroy-arktiki-georgiy-sedov.html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https://prmira.ru/news/2022-09-16/zadacha-pobedit-smert-delo-zhizni-legendarnogo-donetskogo-onkologa-grigoriya-bondarya-2957953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https://pronedra.ru/pasha-angelina-legenda-sovetskogo-donbassa-567031.html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https://bloknot-donetsk.ru/news/zelenoe-serdtse-donbassa-kak-byl-sozdan-velikoanad-1603838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history="1">
        <w:r w:rsidRPr="003D475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https://vk.com/wall-31864885_520</w:t>
        </w:r>
      </w:hyperlink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45" w:rsidRDefault="009E2345" w:rsidP="009E23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A7B" w:rsidRDefault="00AE7A7B"/>
    <w:sectPr w:rsidR="00AE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71B"/>
    <w:multiLevelType w:val="hybridMultilevel"/>
    <w:tmpl w:val="F1109922"/>
    <w:lvl w:ilvl="0" w:tplc="20B41D86">
      <w:start w:val="1"/>
      <w:numFmt w:val="decimal"/>
      <w:lvlText w:val="%1."/>
      <w:lvlJc w:val="left"/>
      <w:pPr>
        <w:ind w:left="792" w:hanging="43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96681"/>
    <w:multiLevelType w:val="hybridMultilevel"/>
    <w:tmpl w:val="6D6C4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5"/>
    <w:rsid w:val="00717686"/>
    <w:rsid w:val="009E2345"/>
    <w:rsid w:val="00A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3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2345"/>
    <w:pPr>
      <w:ind w:left="720"/>
      <w:contextualSpacing/>
    </w:pPr>
  </w:style>
  <w:style w:type="character" w:customStyle="1" w:styleId="topic-text-token">
    <w:name w:val="topic-text-token"/>
    <w:basedOn w:val="a0"/>
    <w:rsid w:val="009E2345"/>
  </w:style>
  <w:style w:type="character" w:styleId="a6">
    <w:name w:val="Emphasis"/>
    <w:basedOn w:val="a0"/>
    <w:uiPriority w:val="20"/>
    <w:qFormat/>
    <w:rsid w:val="009E2345"/>
    <w:rPr>
      <w:i/>
      <w:iCs/>
    </w:rPr>
  </w:style>
  <w:style w:type="character" w:styleId="a7">
    <w:name w:val="Hyperlink"/>
    <w:basedOn w:val="a0"/>
    <w:uiPriority w:val="99"/>
    <w:unhideWhenUsed/>
    <w:rsid w:val="009E23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3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2345"/>
    <w:pPr>
      <w:ind w:left="720"/>
      <w:contextualSpacing/>
    </w:pPr>
  </w:style>
  <w:style w:type="character" w:customStyle="1" w:styleId="topic-text-token">
    <w:name w:val="topic-text-token"/>
    <w:basedOn w:val="a0"/>
    <w:rsid w:val="009E2345"/>
  </w:style>
  <w:style w:type="character" w:styleId="a6">
    <w:name w:val="Emphasis"/>
    <w:basedOn w:val="a0"/>
    <w:uiPriority w:val="20"/>
    <w:qFormat/>
    <w:rsid w:val="009E2345"/>
    <w:rPr>
      <w:i/>
      <w:iCs/>
    </w:rPr>
  </w:style>
  <w:style w:type="character" w:styleId="a7">
    <w:name w:val="Hyperlink"/>
    <w:basedOn w:val="a0"/>
    <w:uiPriority w:val="99"/>
    <w:unhideWhenUsed/>
    <w:rsid w:val="009E23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pronedra.ru/pasha-angelina-legenda-sovetskogo-donbassa-56703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prmira.ru/news/2022-09-16/zadacha-pobedit-smert-delo-zhizni-legendarnogo-donetskogo-onkologa-grigoriya-bondarya-2957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war.ru/114944-geroy-arktiki-georgiy-sedov.html" TargetMode="External"/><Relationship Id="rId20" Type="http://schemas.openxmlformats.org/officeDocument/2006/relationships/hyperlink" Target="https://vk.com/wall-31864885_5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azbyka.ru/otechnik/Zhitija_svjatykh/velikie-russkie-startsy/77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bloknot-donetsk.ru/news/zelenoe-serdtse-donbassa-kak-byl-sozdan-velikoanad-16038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osnmedia.ru/1000/polina-astaho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2024-03-26T14:36:00Z</dcterms:created>
  <dcterms:modified xsi:type="dcterms:W3CDTF">2024-03-26T15:07:00Z</dcterms:modified>
</cp:coreProperties>
</file>