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0E" w:rsidRPr="008F518D" w:rsidRDefault="008F518D" w:rsidP="008F5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F518D">
        <w:rPr>
          <w:rFonts w:ascii="Times New Roman" w:hAnsi="Times New Roman" w:cs="Times New Roman"/>
          <w:b/>
          <w:sz w:val="32"/>
          <w:szCs w:val="32"/>
        </w:rPr>
        <w:t>Дети дождя.</w:t>
      </w:r>
    </w:p>
    <w:p w:rsidR="008F518D" w:rsidRPr="008F518D" w:rsidRDefault="008F518D" w:rsidP="008F518D">
      <w:pPr>
        <w:pStyle w:val="blockblock-3c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</w:t>
      </w:r>
      <w:r w:rsidRPr="008F518D">
        <w:rPr>
          <w:color w:val="000000"/>
          <w:sz w:val="28"/>
          <w:szCs w:val="28"/>
        </w:rPr>
        <w:t xml:space="preserve"> люди, которые никогда не смогут воспринимать себя частью окружающего их мира. Борьба за каждый жест, каждую улыбку, каждый взгляд и слово. Это маленькие, но такие важные победы для них.</w:t>
      </w:r>
    </w:p>
    <w:p w:rsidR="008F518D" w:rsidRPr="008F518D" w:rsidRDefault="008F518D" w:rsidP="008F518D">
      <w:pPr>
        <w:pStyle w:val="blockblock-3c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F518D">
        <w:rPr>
          <w:color w:val="000000"/>
          <w:sz w:val="28"/>
          <w:szCs w:val="28"/>
        </w:rPr>
        <w:t xml:space="preserve">очему же их назвали «дети дождя»? Кто-то считает, что в большинстве своём </w:t>
      </w:r>
      <w:proofErr w:type="spellStart"/>
      <w:r w:rsidRPr="008F518D">
        <w:rPr>
          <w:color w:val="000000"/>
          <w:sz w:val="28"/>
          <w:szCs w:val="28"/>
        </w:rPr>
        <w:t>аутисты</w:t>
      </w:r>
      <w:proofErr w:type="spellEnd"/>
      <w:r w:rsidRPr="008F518D">
        <w:rPr>
          <w:color w:val="000000"/>
          <w:sz w:val="28"/>
          <w:szCs w:val="28"/>
        </w:rPr>
        <w:t xml:space="preserve"> очень любят смотреть на дождь — только без грозы, грома и молнии. Другие ведь люди тоже неравнодушны к дождю, когда хотят побыть наедине. </w:t>
      </w:r>
      <w:proofErr w:type="spellStart"/>
      <w:r w:rsidRPr="008F518D">
        <w:rPr>
          <w:color w:val="000000"/>
          <w:sz w:val="28"/>
          <w:szCs w:val="28"/>
        </w:rPr>
        <w:t>Аутисты</w:t>
      </w:r>
      <w:proofErr w:type="spellEnd"/>
      <w:r w:rsidRPr="008F518D">
        <w:rPr>
          <w:color w:val="000000"/>
          <w:sz w:val="28"/>
          <w:szCs w:val="28"/>
        </w:rPr>
        <w:t xml:space="preserve"> «наедине» всегда… </w:t>
      </w:r>
      <w:proofErr w:type="gramStart"/>
      <w:r w:rsidRPr="008F518D">
        <w:rPr>
          <w:color w:val="000000"/>
          <w:sz w:val="28"/>
          <w:szCs w:val="28"/>
        </w:rPr>
        <w:t>А</w:t>
      </w:r>
      <w:proofErr w:type="gramEnd"/>
      <w:r w:rsidRPr="008F518D">
        <w:rPr>
          <w:color w:val="000000"/>
          <w:sz w:val="28"/>
          <w:szCs w:val="28"/>
        </w:rPr>
        <w:t xml:space="preserve"> кто-то утверждает, что это название закрепилось после выхода одноименного фильма об одном из первых людей с аутизмом.</w:t>
      </w:r>
    </w:p>
    <w:p w:rsidR="008F518D" w:rsidRPr="008F518D" w:rsidRDefault="008F518D" w:rsidP="008F518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F518D">
        <w:rPr>
          <w:color w:val="000000"/>
          <w:sz w:val="28"/>
          <w:szCs w:val="28"/>
        </w:rPr>
        <w:t>У аутичных детей (Дети дождя) наблюдается проблема невозможности успешного усвоения наших социальных навыков возникает очень в раннем возрасте, как правило, между 1-ым и 2-ым годом жизни. Мы видим это в форме исчезновения(утраты) ранее приобретенных навыков, а также отказа от овладения новыми у них нарушается эмоциональная и речевая коммуникации.</w:t>
      </w:r>
    </w:p>
    <w:p w:rsidR="008F518D" w:rsidRPr="008F518D" w:rsidRDefault="008F518D" w:rsidP="008F518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F518D">
        <w:rPr>
          <w:color w:val="000000"/>
          <w:sz w:val="28"/>
          <w:szCs w:val="28"/>
        </w:rPr>
        <w:t xml:space="preserve">Более отчетливо этот синдром Раннего Детского Аутизма наблюдается от 2 до 5 лет </w:t>
      </w:r>
      <w:proofErr w:type="gramStart"/>
      <w:r w:rsidRPr="008F518D">
        <w:rPr>
          <w:color w:val="000000"/>
          <w:sz w:val="28"/>
          <w:szCs w:val="28"/>
        </w:rPr>
        <w:t>и</w:t>
      </w:r>
      <w:proofErr w:type="gramEnd"/>
      <w:r w:rsidRPr="008F518D">
        <w:rPr>
          <w:color w:val="000000"/>
          <w:sz w:val="28"/>
          <w:szCs w:val="28"/>
        </w:rPr>
        <w:t xml:space="preserve"> хотя отдельные признаки уже отмечаются и в более ранние годы. Даже у грудных детей уже наблюдается отсутствие свойственного «комплекса оживления» то что свойственно здоровым детям при контакте с матерью, они не улыбаются при виде родителей, а иногда отмечается отсутствие реакции на внешние раздражители, то что может приниматься как дефект органов чувств. Также наблюдается нарушения сна сокращается продолжительность и уменьшается глубина сна, затрудненное засыпание, стойкие расстройства аппетита, снижение аппетита и отсутствие чувства голода, а также общее беспокойство, беспричинный плач.</w:t>
      </w:r>
    </w:p>
    <w:p w:rsidR="008F518D" w:rsidRPr="008F518D" w:rsidRDefault="008F518D" w:rsidP="008F518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F518D">
        <w:rPr>
          <w:color w:val="000000"/>
          <w:sz w:val="28"/>
          <w:szCs w:val="28"/>
        </w:rPr>
        <w:t xml:space="preserve">Любое изменение привычной обстановки, </w:t>
      </w:r>
      <w:proofErr w:type="gramStart"/>
      <w:r w:rsidRPr="008F518D">
        <w:rPr>
          <w:color w:val="000000"/>
          <w:sz w:val="28"/>
          <w:szCs w:val="28"/>
        </w:rPr>
        <w:t>даже</w:t>
      </w:r>
      <w:r w:rsidRPr="008F518D">
        <w:rPr>
          <w:color w:val="000000"/>
          <w:sz w:val="28"/>
          <w:szCs w:val="28"/>
        </w:rPr>
        <w:t xml:space="preserve"> </w:t>
      </w:r>
      <w:r w:rsidRPr="008F518D">
        <w:rPr>
          <w:color w:val="000000"/>
          <w:sz w:val="28"/>
          <w:szCs w:val="28"/>
        </w:rPr>
        <w:t xml:space="preserve"> например</w:t>
      </w:r>
      <w:proofErr w:type="gramEnd"/>
      <w:r w:rsidRPr="008F518D">
        <w:rPr>
          <w:color w:val="000000"/>
          <w:sz w:val="28"/>
          <w:szCs w:val="28"/>
        </w:rPr>
        <w:t xml:space="preserve"> обычная перестановкой мебели, появление новой вещи, новой игрушки, воспринимается недовольством или даже бурный протест, что провоцируется с плачем, пронзительным криком. Сходная реакция может возникать при изменении порядка времени кормления, также прогулок, умывания любого изменение повседневного режима. Страх новизны, достигающий обычно у таких детей интенсивности, можно считать, точно так </w:t>
      </w:r>
      <w:proofErr w:type="gramStart"/>
      <w:r w:rsidRPr="008F518D">
        <w:rPr>
          <w:color w:val="000000"/>
          <w:sz w:val="28"/>
          <w:szCs w:val="28"/>
        </w:rPr>
        <w:t>же</w:t>
      </w:r>
      <w:proofErr w:type="gramEnd"/>
      <w:r w:rsidRPr="008F518D">
        <w:rPr>
          <w:color w:val="000000"/>
          <w:sz w:val="28"/>
          <w:szCs w:val="28"/>
        </w:rPr>
        <w:t xml:space="preserve"> как и в случаях при невропатии, проявлением обостренного инстинкта самосохранения.</w:t>
      </w:r>
    </w:p>
    <w:p w:rsidR="008F518D" w:rsidRPr="008F518D" w:rsidRDefault="008F518D" w:rsidP="008F518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F518D">
        <w:rPr>
          <w:color w:val="000000"/>
          <w:sz w:val="28"/>
          <w:szCs w:val="28"/>
        </w:rPr>
        <w:t xml:space="preserve">Весьма типичны нарушения </w:t>
      </w:r>
      <w:proofErr w:type="spellStart"/>
      <w:proofErr w:type="gramStart"/>
      <w:r w:rsidRPr="008F518D">
        <w:rPr>
          <w:color w:val="000000"/>
          <w:sz w:val="28"/>
          <w:szCs w:val="28"/>
        </w:rPr>
        <w:t>психомоторики,то</w:t>
      </w:r>
      <w:proofErr w:type="spellEnd"/>
      <w:proofErr w:type="gramEnd"/>
      <w:r w:rsidRPr="008F518D">
        <w:rPr>
          <w:color w:val="000000"/>
          <w:sz w:val="28"/>
          <w:szCs w:val="28"/>
        </w:rPr>
        <w:t xml:space="preserve"> есть проявляющиеся, с одной стороны и в общей моторной недостаточности, так же угловатости и несоразмерности при произвольных движениях, неуклюжей походке, также отсутствии </w:t>
      </w:r>
      <w:proofErr w:type="spellStart"/>
      <w:r w:rsidRPr="008F518D">
        <w:rPr>
          <w:color w:val="000000"/>
          <w:sz w:val="28"/>
          <w:szCs w:val="28"/>
        </w:rPr>
        <w:t>содружественных</w:t>
      </w:r>
      <w:proofErr w:type="spellEnd"/>
      <w:r w:rsidRPr="008F518D">
        <w:rPr>
          <w:color w:val="000000"/>
          <w:sz w:val="28"/>
          <w:szCs w:val="28"/>
        </w:rPr>
        <w:t xml:space="preserve"> движений. Как правило, значительная задержка формирования элементарных обычных навыков самообслуживания (самостоятельная еда, также умывание, одевание и раздевание...). Мимика ребенка бедная, маловыразительная, а также взгляд такой пустой, как бы мимо или «даже сквозь» собеседника.</w:t>
      </w:r>
    </w:p>
    <w:p w:rsidR="008F518D" w:rsidRPr="008F518D" w:rsidRDefault="008F518D" w:rsidP="008F518D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F518D">
        <w:rPr>
          <w:color w:val="000000"/>
          <w:sz w:val="28"/>
          <w:szCs w:val="28"/>
        </w:rPr>
        <w:lastRenderedPageBreak/>
        <w:t>Родителям нужно прекратить панику и понять, ваша жизнь изменилась, но она не стала хуже, лучше она просто стала другой, с другими проблемами, заботами, поскольку, чем раньше родители начнут обращать внимание на некоторые отклонения ребенка в его развитии, тем легче будет в дальнейшем проводить курс лечения медикам, а самому ребенку быстрее адаптироваться в обществе.</w:t>
      </w:r>
    </w:p>
    <w:p w:rsidR="008F518D" w:rsidRPr="008F518D" w:rsidRDefault="008F518D" w:rsidP="008F51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18D">
        <w:rPr>
          <w:rStyle w:val="a4"/>
          <w:color w:val="000000"/>
          <w:sz w:val="28"/>
          <w:szCs w:val="28"/>
        </w:rPr>
        <w:t xml:space="preserve">Хочу добавить они могут быть даже очень умными детьми, но подойти к их обучению, нужно очень грамотно, терпеливо, </w:t>
      </w:r>
      <w:proofErr w:type="gramStart"/>
      <w:r w:rsidRPr="008F518D">
        <w:rPr>
          <w:rStyle w:val="a4"/>
          <w:color w:val="000000"/>
          <w:sz w:val="28"/>
          <w:szCs w:val="28"/>
        </w:rPr>
        <w:t>да..</w:t>
      </w:r>
      <w:proofErr w:type="gramEnd"/>
      <w:r w:rsidRPr="008F518D">
        <w:rPr>
          <w:rStyle w:val="a4"/>
          <w:color w:val="000000"/>
          <w:sz w:val="28"/>
          <w:szCs w:val="28"/>
        </w:rPr>
        <w:t xml:space="preserve"> конечно с большей затратой времени, но они могут стать даже лучше и умнее чем обычные дети... просто нужно верить и любить их такими.</w:t>
      </w:r>
    </w:p>
    <w:p w:rsidR="008F518D" w:rsidRPr="008F518D" w:rsidRDefault="008F518D" w:rsidP="008F518D">
      <w:pPr>
        <w:spacing w:line="240" w:lineRule="auto"/>
        <w:rPr>
          <w:sz w:val="28"/>
          <w:szCs w:val="28"/>
        </w:rPr>
      </w:pPr>
    </w:p>
    <w:sectPr w:rsidR="008F518D" w:rsidRPr="008F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17220E"/>
    <w:rsid w:val="008F518D"/>
    <w:rsid w:val="00E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C2D89-8E97-4F4F-AF2E-D2D5AD80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18D"/>
    <w:rPr>
      <w:b/>
      <w:bCs/>
    </w:rPr>
  </w:style>
  <w:style w:type="paragraph" w:customStyle="1" w:styleId="blockblock-3c">
    <w:name w:val="block__block-3c"/>
    <w:basedOn w:val="a"/>
    <w:rsid w:val="008F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E9AB-31D6-4137-A273-603F007E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2024-03-28T12:06:00Z</dcterms:created>
  <dcterms:modified xsi:type="dcterms:W3CDTF">2024-03-28T12:06:00Z</dcterms:modified>
</cp:coreProperties>
</file>