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0F" w:rsidRPr="009E113E" w:rsidRDefault="00DC340F" w:rsidP="00DC340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МОЙ УЧЕНИК</w:t>
      </w:r>
    </w:p>
    <w:p w:rsidR="00DC340F" w:rsidRPr="009E113E" w:rsidRDefault="00DC340F" w:rsidP="00DC340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E113E">
        <w:rPr>
          <w:rFonts w:ascii="Times New Roman" w:hAnsi="Times New Roman"/>
          <w:color w:val="000000"/>
          <w:sz w:val="28"/>
          <w:szCs w:val="28"/>
        </w:rPr>
        <w:t>С ОГРАНИЧЕННЫМИ ВОЗМОЖНОСТЯМИ ЗДОРОВЬЯ</w:t>
      </w:r>
    </w:p>
    <w:p w:rsidR="00DC340F" w:rsidRPr="003C075E" w:rsidRDefault="00DC340F" w:rsidP="00DC340F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C340F" w:rsidRPr="003C075E" w:rsidRDefault="00DC340F" w:rsidP="00DC340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Будянская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 xml:space="preserve"> Лариса Аркадьевна</w:t>
      </w:r>
    </w:p>
    <w:p w:rsidR="00DC340F" w:rsidRPr="003C075E" w:rsidRDefault="00DC340F" w:rsidP="00DC340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ОГБОУ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«Пролетарская СОШ №1»</w:t>
      </w:r>
    </w:p>
    <w:p w:rsidR="00DC340F" w:rsidRPr="003C075E" w:rsidRDefault="00DC340F" w:rsidP="00DC340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учитель начальных классов, высшая категория</w:t>
      </w:r>
    </w:p>
    <w:p w:rsidR="00DC340F" w:rsidRPr="003C075E" w:rsidRDefault="00DC340F" w:rsidP="00DC340F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C340F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 xml:space="preserve">Наша жизнь кардинально меняется, но неизменным остается обязательное обучение детей в школе, независимо от возможностей </w:t>
      </w:r>
      <w:r>
        <w:rPr>
          <w:rFonts w:ascii="Times New Roman" w:hAnsi="Times New Roman"/>
          <w:bCs/>
          <w:iCs/>
          <w:sz w:val="28"/>
          <w:szCs w:val="28"/>
        </w:rPr>
        <w:t xml:space="preserve">их </w:t>
      </w:r>
      <w:r w:rsidRPr="003C075E">
        <w:rPr>
          <w:rFonts w:ascii="Times New Roman" w:hAnsi="Times New Roman"/>
          <w:bCs/>
          <w:iCs/>
          <w:sz w:val="28"/>
          <w:szCs w:val="28"/>
        </w:rPr>
        <w:t>здоровья. До недавних пор дети с ограниченными возможностями здоровья и дети-инвалиды обучались в специализированных школах</w:t>
      </w:r>
      <w:r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интернатах. </w:t>
      </w:r>
      <w:proofErr w:type="gramStart"/>
      <w:r w:rsidRPr="003C075E">
        <w:rPr>
          <w:rFonts w:ascii="Times New Roman" w:hAnsi="Times New Roman"/>
          <w:bCs/>
          <w:iCs/>
          <w:sz w:val="28"/>
          <w:szCs w:val="28"/>
        </w:rPr>
        <w:t>Но начиная с 2012 года в законе «Об образовании в Российской Федерации» № 273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>указано</w:t>
      </w:r>
      <w:r w:rsidRPr="003C075E">
        <w:rPr>
          <w:rFonts w:ascii="Times New Roman" w:hAnsi="Times New Roman"/>
          <w:b/>
          <w:bCs/>
          <w:iCs/>
          <w:sz w:val="28"/>
          <w:szCs w:val="28"/>
        </w:rPr>
        <w:t>: «</w:t>
      </w:r>
      <w:r w:rsidRPr="003C075E">
        <w:rPr>
          <w:rFonts w:ascii="Times New Roman" w:hAnsi="Times New Roman"/>
          <w:bCs/>
          <w:iCs/>
          <w:sz w:val="28"/>
          <w:szCs w:val="28"/>
        </w:rPr>
        <w:t>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</w:t>
      </w:r>
      <w:proofErr w:type="gramEnd"/>
      <w:r w:rsidRPr="003C075E">
        <w:rPr>
          <w:rFonts w:ascii="Times New Roman" w:hAnsi="Times New Roman"/>
          <w:bCs/>
          <w:iCs/>
          <w:sz w:val="28"/>
          <w:szCs w:val="28"/>
        </w:rPr>
        <w:t xml:space="preserve"> способствующие получению образования определенного уровня и определенной направленности, а также социальному развитию этих лиц, в </w:t>
      </w: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томчисле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 xml:space="preserve"> посредством организации инклюзивного образования лиц с ограниченными возможностями здоровья».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 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проблема </w:t>
      </w:r>
      <w:r>
        <w:rPr>
          <w:rFonts w:ascii="Times New Roman" w:hAnsi="Times New Roman"/>
          <w:color w:val="000000"/>
          <w:sz w:val="28"/>
          <w:szCs w:val="28"/>
        </w:rPr>
        <w:t xml:space="preserve">обучения детей с ограниченными возможностями здоровья и детей-инвалидов 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стала особенно актуальной и важной в современном обществе, так как она касается вопросов разработки и подготовки средств, в том числе организационных, психологических, педагогических, кадровых, которые должны способствовать формированию толерантности в социальной среде дошкольного и школьного образовательного пространства. 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 xml:space="preserve">В 2015 году </w:t>
      </w:r>
      <w:r>
        <w:rPr>
          <w:rFonts w:ascii="Times New Roman" w:hAnsi="Times New Roman"/>
          <w:bCs/>
          <w:iCs/>
          <w:sz w:val="28"/>
          <w:szCs w:val="28"/>
        </w:rPr>
        <w:t xml:space="preserve">я </w:t>
      </w:r>
      <w:r w:rsidRPr="003C075E">
        <w:rPr>
          <w:rFonts w:ascii="Times New Roman" w:hAnsi="Times New Roman"/>
          <w:bCs/>
          <w:iCs/>
          <w:sz w:val="28"/>
          <w:szCs w:val="28"/>
        </w:rPr>
        <w:t>столкнулась с проблемой обучения детей с ограниченными возможностями</w:t>
      </w:r>
      <w:r>
        <w:rPr>
          <w:rFonts w:ascii="Times New Roman" w:hAnsi="Times New Roman"/>
          <w:bCs/>
          <w:iCs/>
          <w:sz w:val="28"/>
          <w:szCs w:val="28"/>
        </w:rPr>
        <w:t xml:space="preserve"> здоровья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, у меня появился ученик, </w:t>
      </w:r>
      <w:r>
        <w:rPr>
          <w:rFonts w:ascii="Times New Roman" w:hAnsi="Times New Roman"/>
          <w:bCs/>
          <w:iCs/>
          <w:sz w:val="28"/>
          <w:szCs w:val="28"/>
        </w:rPr>
        <w:t>отнесённый к группе инвалидов.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В заключении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sz w:val="28"/>
          <w:szCs w:val="28"/>
        </w:rPr>
        <w:t>ЦПМПК №577 от 03.09.2015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075E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>записано:</w:t>
      </w:r>
      <w:r>
        <w:rPr>
          <w:rFonts w:ascii="Times New Roman" w:hAnsi="Times New Roman"/>
          <w:bCs/>
          <w:iCs/>
          <w:sz w:val="28"/>
          <w:szCs w:val="28"/>
        </w:rPr>
        <w:t xml:space="preserve"> «</w:t>
      </w:r>
      <w:r w:rsidRPr="003C075E">
        <w:rPr>
          <w:rFonts w:ascii="Times New Roman" w:hAnsi="Times New Roman"/>
          <w:sz w:val="28"/>
          <w:szCs w:val="28"/>
        </w:rPr>
        <w:t>нуждается в создании условий для получения образования, коррекции нарушений и социальной адаптации на основе специальных педагогических подходов</w:t>
      </w:r>
      <w:r>
        <w:rPr>
          <w:rFonts w:ascii="Times New Roman" w:hAnsi="Times New Roman"/>
          <w:sz w:val="28"/>
          <w:szCs w:val="28"/>
        </w:rPr>
        <w:t>»</w:t>
      </w:r>
      <w:r w:rsidRPr="003C075E">
        <w:rPr>
          <w:rFonts w:ascii="Times New Roman" w:hAnsi="Times New Roman"/>
          <w:sz w:val="28"/>
          <w:szCs w:val="28"/>
        </w:rPr>
        <w:t>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 xml:space="preserve">Первый год обучения ребёнок посещал </w:t>
      </w:r>
      <w:proofErr w:type="gramStart"/>
      <w:r w:rsidRPr="003C075E">
        <w:rPr>
          <w:rFonts w:ascii="Times New Roman" w:hAnsi="Times New Roman"/>
          <w:bCs/>
          <w:iCs/>
          <w:sz w:val="28"/>
          <w:szCs w:val="28"/>
        </w:rPr>
        <w:t>школу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3C075E">
        <w:rPr>
          <w:rFonts w:ascii="Times New Roman" w:hAnsi="Times New Roman"/>
          <w:bCs/>
          <w:iCs/>
          <w:sz w:val="28"/>
          <w:szCs w:val="28"/>
        </w:rPr>
        <w:t>использовалось инклюзивное образование.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Инклюзивное образование предполагает принятие учеников с ограниченными возможностями здоровья как любых других детей в классе, включение их в одинаковые виды деятельности, вовлечение в коллективные формы обучения и групповое решение задач, использование 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ратегии коллективного участия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Инклюзивное образование расширяет личностные возможности всех детей, помогает развить гуманность, толерантность, готовность помогать сверстникам. 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При появлении в моем классе ребенка с ОВЗ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(инвалидностью)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появилась необходимость создания качественно нового подхода к обучению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так как в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классах с детьми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ОВЗ нужно стараться использовать больше игровых методов и форм на уроках.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организации учебного процесса следует исходить из возможностей ребёнка – задание должно быть умеренной трудности, но быть доступным, так как на первых этапах коррекционной работы необходимо обеспечить ученику субъективные переживания успеха на фоне определённой затраты усилий. </w:t>
      </w:r>
    </w:p>
    <w:p w:rsidR="00DC340F" w:rsidRPr="003C075E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C075E">
        <w:rPr>
          <w:color w:val="000000"/>
          <w:sz w:val="28"/>
          <w:szCs w:val="28"/>
          <w:shd w:val="clear" w:color="auto" w:fill="FFFFFF"/>
        </w:rPr>
        <w:t>Работа с новым учеником показа</w:t>
      </w:r>
      <w:r>
        <w:rPr>
          <w:color w:val="000000"/>
          <w:sz w:val="28"/>
          <w:szCs w:val="28"/>
          <w:shd w:val="clear" w:color="auto" w:fill="FFFFFF"/>
        </w:rPr>
        <w:t>ла</w:t>
      </w:r>
      <w:r w:rsidRPr="003C075E">
        <w:rPr>
          <w:color w:val="000000"/>
          <w:sz w:val="28"/>
          <w:szCs w:val="28"/>
          <w:shd w:val="clear" w:color="auto" w:fill="FFFFFF"/>
        </w:rPr>
        <w:t xml:space="preserve"> мне, что необходимо использовать на уроках большое количество красочного дидактического материала (наглядных пособий, презентаций, натуральных объектов), что помога</w:t>
      </w:r>
      <w:r>
        <w:rPr>
          <w:color w:val="000000"/>
          <w:sz w:val="28"/>
          <w:szCs w:val="28"/>
          <w:shd w:val="clear" w:color="auto" w:fill="FFFFFF"/>
        </w:rPr>
        <w:t>ло</w:t>
      </w:r>
      <w:r w:rsidRPr="003C075E">
        <w:rPr>
          <w:color w:val="000000"/>
          <w:sz w:val="28"/>
          <w:szCs w:val="28"/>
          <w:shd w:val="clear" w:color="auto" w:fill="FFFFFF"/>
        </w:rPr>
        <w:t xml:space="preserve"> заинтересовать ребенка. Так ребенок лучше запомина</w:t>
      </w:r>
      <w:r>
        <w:rPr>
          <w:color w:val="000000"/>
          <w:sz w:val="28"/>
          <w:szCs w:val="28"/>
          <w:shd w:val="clear" w:color="auto" w:fill="FFFFFF"/>
        </w:rPr>
        <w:t>л</w:t>
      </w:r>
      <w:r w:rsidRPr="003C075E">
        <w:rPr>
          <w:color w:val="000000"/>
          <w:sz w:val="28"/>
          <w:szCs w:val="28"/>
          <w:shd w:val="clear" w:color="auto" w:fill="FFFFFF"/>
        </w:rPr>
        <w:t xml:space="preserve"> и на следующее занятие воспроизводи</w:t>
      </w:r>
      <w:r>
        <w:rPr>
          <w:color w:val="000000"/>
          <w:sz w:val="28"/>
          <w:szCs w:val="28"/>
          <w:shd w:val="clear" w:color="auto" w:fill="FFFFFF"/>
        </w:rPr>
        <w:t>л полученную информацию</w:t>
      </w:r>
      <w:r w:rsidRPr="003C075E">
        <w:rPr>
          <w:color w:val="000000"/>
          <w:sz w:val="28"/>
          <w:szCs w:val="28"/>
          <w:shd w:val="clear" w:color="auto" w:fill="FFFFFF"/>
        </w:rPr>
        <w:t xml:space="preserve">. </w:t>
      </w:r>
      <w:r w:rsidRPr="003C075E">
        <w:rPr>
          <w:color w:val="000000"/>
          <w:sz w:val="28"/>
          <w:szCs w:val="28"/>
        </w:rPr>
        <w:t xml:space="preserve">Например, решение задач представлялось перед ребенком не в абстрактной форме ответа математической задачи, а в виде рисунка, узора или сооружения из кубиков, кирпичиков, т.е. в виде видимых и осязаемых вещей. Это позволяло сопоставлять наглядно задание с решением и самому проверять точность выполнения задания. 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075E">
        <w:rPr>
          <w:rFonts w:ascii="Times New Roman" w:hAnsi="Times New Roman"/>
          <w:color w:val="000000"/>
          <w:sz w:val="28"/>
          <w:szCs w:val="28"/>
        </w:rPr>
        <w:t>Обучение ребенка проходило в позитивной атмосфере.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075E">
        <w:rPr>
          <w:rFonts w:ascii="Times New Roman" w:hAnsi="Times New Roman"/>
          <w:color w:val="000000"/>
          <w:sz w:val="28"/>
          <w:szCs w:val="28"/>
        </w:rPr>
        <w:t>Девизом моей работы стало изречение: «Не навреди».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Но начиная со второго класса, ребёнок перестал посещать школу, так как не исчез страх перед обществом. Таким образом, в моей работе стала использоваться новая форма организации обучения</w:t>
      </w:r>
      <w:r>
        <w:rPr>
          <w:rFonts w:ascii="Times New Roman" w:hAnsi="Times New Roman"/>
          <w:bCs/>
          <w:iCs/>
          <w:sz w:val="28"/>
          <w:szCs w:val="28"/>
        </w:rPr>
        <w:t>: обучение на дому</w:t>
      </w:r>
      <w:r w:rsidRPr="003C075E">
        <w:rPr>
          <w:rFonts w:ascii="Times New Roman" w:hAnsi="Times New Roman"/>
          <w:bCs/>
          <w:iCs/>
          <w:sz w:val="28"/>
          <w:szCs w:val="28"/>
        </w:rPr>
        <w:t>.</w:t>
      </w:r>
    </w:p>
    <w:p w:rsidR="00DC340F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 xml:space="preserve">Первое с чего </w:t>
      </w:r>
      <w:r>
        <w:rPr>
          <w:rFonts w:ascii="Times New Roman" w:hAnsi="Times New Roman"/>
          <w:bCs/>
          <w:iCs/>
          <w:sz w:val="28"/>
          <w:szCs w:val="28"/>
        </w:rPr>
        <w:t>мы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начал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bookmarkStart w:id="0" w:name="_GoBack"/>
      <w:bookmarkEnd w:id="0"/>
      <w:r w:rsidRPr="003C075E">
        <w:rPr>
          <w:rFonts w:ascii="Times New Roman" w:hAnsi="Times New Roman"/>
          <w:bCs/>
          <w:iCs/>
          <w:sz w:val="28"/>
          <w:szCs w:val="28"/>
        </w:rPr>
        <w:t xml:space="preserve"> – </w:t>
      </w:r>
      <w:r>
        <w:rPr>
          <w:rFonts w:ascii="Times New Roman" w:hAnsi="Times New Roman"/>
          <w:bCs/>
          <w:iCs/>
          <w:sz w:val="28"/>
          <w:szCs w:val="28"/>
        </w:rPr>
        <w:t xml:space="preserve">с </w:t>
      </w:r>
      <w:r w:rsidRPr="003C075E">
        <w:rPr>
          <w:rFonts w:ascii="Times New Roman" w:hAnsi="Times New Roman"/>
          <w:bCs/>
          <w:iCs/>
          <w:sz w:val="28"/>
          <w:szCs w:val="28"/>
        </w:rPr>
        <w:t>игры, а именно с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«интенсивного игрового взаимодействия». Я заметила, что ученику очень нравятся игры в пожарных. Нашла настольную игру, приобрела пожарную машину. И добилась больших результатов, мой ученик слушает меня больше, чем некоторых родственников. Помимо того стала использовать 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игры и кубики </w:t>
      </w:r>
      <w:r>
        <w:rPr>
          <w:rFonts w:ascii="Times New Roman" w:hAnsi="Times New Roman"/>
          <w:color w:val="000000"/>
          <w:sz w:val="28"/>
          <w:szCs w:val="28"/>
        </w:rPr>
        <w:t xml:space="preserve">Б.П. </w:t>
      </w:r>
      <w:r w:rsidRPr="009F6BE0">
        <w:rPr>
          <w:rFonts w:ascii="Times New Roman" w:hAnsi="Times New Roman"/>
          <w:sz w:val="28"/>
          <w:szCs w:val="28"/>
        </w:rPr>
        <w:t xml:space="preserve">Никитина, </w:t>
      </w:r>
      <w:r w:rsidRPr="003C075E">
        <w:rPr>
          <w:rFonts w:ascii="Times New Roman" w:hAnsi="Times New Roman"/>
          <w:color w:val="000000"/>
          <w:sz w:val="28"/>
          <w:szCs w:val="28"/>
        </w:rPr>
        <w:t>которые способствовали развитию интеллектуальных и творческих способностей ребенка.</w:t>
      </w:r>
    </w:p>
    <w:p w:rsidR="00DC340F" w:rsidRDefault="00DC340F" w:rsidP="00DC340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70100" cy="2884805"/>
            <wp:effectExtent l="19050" t="0" r="0" b="0"/>
            <wp:docPr id="1" name="Рисунок 1" descr="C:\Users\User\Desktop\ФОТО ДЕТСКИЕ\Дмитрий\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 ДЕТСКИЕ\Дмитрий\2 клас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2911" b="1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F" w:rsidRDefault="00DC340F" w:rsidP="00DC340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8A3D46">
        <w:rPr>
          <w:rFonts w:ascii="Times New Roman" w:hAnsi="Times New Roman"/>
          <w:i/>
          <w:color w:val="000000"/>
          <w:sz w:val="28"/>
          <w:szCs w:val="28"/>
        </w:rPr>
        <w:t>Рис. 1.</w:t>
      </w:r>
      <w:r>
        <w:rPr>
          <w:rFonts w:ascii="Times New Roman" w:hAnsi="Times New Roman"/>
          <w:color w:val="000000"/>
          <w:sz w:val="28"/>
          <w:szCs w:val="28"/>
        </w:rPr>
        <w:t xml:space="preserve"> Использование кубиков Б.П. Никитина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color w:val="000000"/>
          <w:sz w:val="28"/>
          <w:szCs w:val="28"/>
        </w:rPr>
        <w:lastRenderedPageBreak/>
        <w:t>Работая со своим учеником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 я пришла к вывод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, что для </w:t>
      </w: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эффективного усвоения учебного материала мне необходимо:</w:t>
      </w:r>
    </w:p>
    <w:p w:rsidR="00DC340F" w:rsidRPr="003C075E" w:rsidRDefault="00DC340F" w:rsidP="00DC340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F6BE0">
        <w:rPr>
          <w:rFonts w:ascii="Times New Roman" w:hAnsi="Times New Roman"/>
          <w:bCs/>
          <w:iCs/>
          <w:sz w:val="28"/>
          <w:szCs w:val="28"/>
        </w:rPr>
        <w:t>Повторять операцию.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>Я заметила, что ученику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>не интересно выполнять какое-то задание впервые, но после ряда повторений он начинает демонстрировать заинтересованность.</w:t>
      </w:r>
      <w:r>
        <w:rPr>
          <w:rFonts w:ascii="Times New Roman" w:hAnsi="Times New Roman"/>
          <w:bCs/>
          <w:iCs/>
          <w:sz w:val="28"/>
          <w:szCs w:val="28"/>
        </w:rPr>
        <w:t xml:space="preserve"> И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многие задания или упражнения мы выполня</w:t>
      </w:r>
      <w:r>
        <w:rPr>
          <w:rFonts w:ascii="Times New Roman" w:hAnsi="Times New Roman"/>
          <w:bCs/>
          <w:iCs/>
          <w:sz w:val="28"/>
          <w:szCs w:val="28"/>
        </w:rPr>
        <w:t>ли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по несколько раз, так как результат приходи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не сразу.</w:t>
      </w:r>
    </w:p>
    <w:p w:rsidR="00DC340F" w:rsidRPr="003C075E" w:rsidRDefault="00DC340F" w:rsidP="00DC340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9F6BE0">
        <w:rPr>
          <w:rFonts w:ascii="Times New Roman" w:hAnsi="Times New Roman"/>
          <w:bCs/>
          <w:iCs/>
          <w:sz w:val="28"/>
          <w:szCs w:val="28"/>
        </w:rPr>
        <w:t>Правильно ставить вопросы.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>Стара</w:t>
      </w:r>
      <w:r>
        <w:rPr>
          <w:rFonts w:ascii="Times New Roman" w:hAnsi="Times New Roman"/>
          <w:bCs/>
          <w:iCs/>
          <w:sz w:val="28"/>
          <w:szCs w:val="28"/>
        </w:rPr>
        <w:t>лась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строить </w:t>
      </w:r>
      <w:r>
        <w:rPr>
          <w:rFonts w:ascii="Times New Roman" w:hAnsi="Times New Roman"/>
          <w:bCs/>
          <w:iCs/>
          <w:sz w:val="28"/>
          <w:szCs w:val="28"/>
        </w:rPr>
        <w:t>вопросы и задания,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коротко и понятно, кроме того, постоянно убежда</w:t>
      </w:r>
      <w:r>
        <w:rPr>
          <w:rFonts w:ascii="Times New Roman" w:hAnsi="Times New Roman"/>
          <w:bCs/>
          <w:iCs/>
          <w:sz w:val="28"/>
          <w:szCs w:val="28"/>
        </w:rPr>
        <w:t>ясь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, что ребенок успел «обработать» </w:t>
      </w:r>
      <w:r>
        <w:rPr>
          <w:rFonts w:ascii="Times New Roman" w:hAnsi="Times New Roman"/>
          <w:bCs/>
          <w:iCs/>
          <w:sz w:val="28"/>
          <w:szCs w:val="28"/>
        </w:rPr>
        <w:t>мои слова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и понять </w:t>
      </w:r>
      <w:r>
        <w:rPr>
          <w:rFonts w:ascii="Times New Roman" w:hAnsi="Times New Roman"/>
          <w:bCs/>
          <w:iCs/>
          <w:sz w:val="28"/>
          <w:szCs w:val="28"/>
        </w:rPr>
        <w:t>их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DC340F" w:rsidRPr="003C075E" w:rsidRDefault="00DC340F" w:rsidP="00DC340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3C0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Новый материал преподносить небольшими частями.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Здесь возника</w:t>
      </w:r>
      <w:r>
        <w:rPr>
          <w:rFonts w:ascii="Times New Roman" w:hAnsi="Times New Roman"/>
          <w:bCs/>
          <w:iCs/>
          <w:sz w:val="28"/>
          <w:szCs w:val="28"/>
        </w:rPr>
        <w:t xml:space="preserve">ли </w:t>
      </w:r>
      <w:r w:rsidRPr="003C075E">
        <w:rPr>
          <w:rFonts w:ascii="Times New Roman" w:hAnsi="Times New Roman"/>
          <w:bCs/>
          <w:iCs/>
          <w:sz w:val="28"/>
          <w:szCs w:val="28"/>
        </w:rPr>
        <w:t>некоторые трудности, ведь учебное расписание составлено так, что в один день бывает несколько новых тем. Перспектива как можно быстрее обучит</w:t>
      </w:r>
      <w:r>
        <w:rPr>
          <w:rFonts w:ascii="Times New Roman" w:hAnsi="Times New Roman"/>
          <w:bCs/>
          <w:iCs/>
          <w:sz w:val="28"/>
          <w:szCs w:val="28"/>
        </w:rPr>
        <w:t>ь ребенка всему необходимому казалась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очень заманчивой. Тем не менее,</w:t>
      </w:r>
      <w:r>
        <w:rPr>
          <w:rFonts w:ascii="Times New Roman" w:hAnsi="Times New Roman"/>
          <w:bCs/>
          <w:iCs/>
          <w:sz w:val="28"/>
          <w:szCs w:val="28"/>
        </w:rPr>
        <w:t xml:space="preserve"> я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пыталась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 затормозить себя и рассматривать не больше одной новой темы </w:t>
      </w:r>
      <w:proofErr w:type="gramStart"/>
      <w:r w:rsidRPr="003C075E">
        <w:rPr>
          <w:rFonts w:ascii="Times New Roman" w:hAnsi="Times New Roman"/>
          <w:bCs/>
          <w:iCs/>
          <w:sz w:val="28"/>
          <w:szCs w:val="28"/>
        </w:rPr>
        <w:t>за раз</w:t>
      </w:r>
      <w:proofErr w:type="gramEnd"/>
      <w:r w:rsidRPr="003C075E">
        <w:rPr>
          <w:rFonts w:ascii="Times New Roman" w:hAnsi="Times New Roman"/>
          <w:bCs/>
          <w:iCs/>
          <w:sz w:val="28"/>
          <w:szCs w:val="28"/>
        </w:rPr>
        <w:t>. Какие-то вещи могут казаться нам очевидными, но надо помнить о том, что многое будет ребенку в новинку, даже если нам это кажется понятным и очевидным.</w:t>
      </w:r>
    </w:p>
    <w:p w:rsidR="00DC340F" w:rsidRPr="008A3D46" w:rsidRDefault="00DC340F" w:rsidP="00DC340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9F6BE0">
        <w:rPr>
          <w:rFonts w:ascii="Times New Roman" w:hAnsi="Times New Roman"/>
          <w:color w:val="000000"/>
          <w:sz w:val="28"/>
          <w:szCs w:val="28"/>
        </w:rPr>
        <w:t>Использовать компьютер.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075E">
        <w:rPr>
          <w:rFonts w:ascii="Times New Roman" w:hAnsi="Times New Roman"/>
          <w:color w:val="000000"/>
          <w:sz w:val="28"/>
          <w:szCs w:val="28"/>
        </w:rPr>
        <w:t>Многие дети без ума от компьютеров. Я счита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, что нет смысла бороться с этой страстью, вместо этого надо использовать ее. Тем более что есть масса способов извлечь из компьютера пользу. Я нашла большое количество обучающих игр, которые </w:t>
      </w:r>
      <w:r>
        <w:rPr>
          <w:rFonts w:ascii="Times New Roman" w:hAnsi="Times New Roman"/>
          <w:color w:val="000000"/>
          <w:sz w:val="28"/>
          <w:szCs w:val="28"/>
        </w:rPr>
        <w:t xml:space="preserve">были 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интересны ребёнку. Благодаря игре «Я учусь читать» мой ученик в </w:t>
      </w:r>
      <w:r>
        <w:rPr>
          <w:rFonts w:ascii="Times New Roman" w:hAnsi="Times New Roman"/>
          <w:color w:val="000000"/>
          <w:sz w:val="28"/>
          <w:szCs w:val="28"/>
        </w:rPr>
        <w:t xml:space="preserve">2017 </w:t>
      </w:r>
      <w:r w:rsidRPr="003C075E">
        <w:rPr>
          <w:rFonts w:ascii="Times New Roman" w:hAnsi="Times New Roman"/>
          <w:color w:val="000000"/>
          <w:sz w:val="28"/>
          <w:szCs w:val="28"/>
        </w:rPr>
        <w:t xml:space="preserve">году </w:t>
      </w:r>
      <w:r>
        <w:rPr>
          <w:rFonts w:ascii="Times New Roman" w:hAnsi="Times New Roman"/>
          <w:color w:val="000000"/>
          <w:sz w:val="28"/>
          <w:szCs w:val="28"/>
        </w:rPr>
        <w:t>зачитал по слогам.</w:t>
      </w:r>
    </w:p>
    <w:p w:rsidR="00DC340F" w:rsidRDefault="00DC340F" w:rsidP="00DC340F">
      <w:pPr>
        <w:pStyle w:val="a4"/>
        <w:spacing w:after="0" w:line="240" w:lineRule="auto"/>
        <w:ind w:left="709"/>
        <w:jc w:val="center"/>
        <w:rPr>
          <w:rFonts w:ascii="Times New Roman" w:hAnsi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drawing>
          <wp:inline distT="0" distB="0" distL="0" distR="0">
            <wp:extent cx="3424555" cy="2385695"/>
            <wp:effectExtent l="19050" t="0" r="4445" b="0"/>
            <wp:docPr id="2" name="Рисунок 2" descr="C:\Users\User\Desktop\ФОТО ДЕТСКИЕ\Дмитр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ФОТО ДЕТСКИЕ\Дмитрий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F" w:rsidRDefault="00DC340F" w:rsidP="00DC340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8A3D46">
        <w:rPr>
          <w:rFonts w:ascii="Times New Roman" w:hAnsi="Times New Roman"/>
          <w:i/>
          <w:color w:val="000000"/>
          <w:sz w:val="28"/>
          <w:szCs w:val="28"/>
        </w:rPr>
        <w:t xml:space="preserve">Рис. </w:t>
      </w:r>
      <w:r>
        <w:rPr>
          <w:rFonts w:ascii="Times New Roman" w:hAnsi="Times New Roman"/>
          <w:i/>
          <w:color w:val="000000"/>
          <w:sz w:val="28"/>
          <w:szCs w:val="28"/>
        </w:rPr>
        <w:t>2</w:t>
      </w:r>
      <w:r w:rsidRPr="008A3D46">
        <w:rPr>
          <w:rFonts w:ascii="Times New Roman" w:hAnsi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Использование компьютера</w:t>
      </w:r>
    </w:p>
    <w:p w:rsidR="00DC340F" w:rsidRPr="003C075E" w:rsidRDefault="00DC340F" w:rsidP="00DC340F">
      <w:pPr>
        <w:pStyle w:val="a4"/>
        <w:spacing w:after="0" w:line="240" w:lineRule="auto"/>
        <w:ind w:left="709"/>
        <w:jc w:val="center"/>
        <w:rPr>
          <w:rFonts w:ascii="Times New Roman" w:hAnsi="Times New Roman"/>
          <w:bCs/>
          <w:iCs/>
          <w:sz w:val="28"/>
          <w:szCs w:val="28"/>
          <w:u w:val="single"/>
        </w:rPr>
      </w:pP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075E">
        <w:rPr>
          <w:color w:val="000000"/>
          <w:sz w:val="28"/>
          <w:szCs w:val="28"/>
        </w:rPr>
        <w:t>Для достижения результатов в работе я использ</w:t>
      </w:r>
      <w:r>
        <w:rPr>
          <w:color w:val="000000"/>
          <w:sz w:val="28"/>
          <w:szCs w:val="28"/>
        </w:rPr>
        <w:t>овала</w:t>
      </w:r>
      <w:r w:rsidRPr="003C075E">
        <w:rPr>
          <w:color w:val="000000"/>
          <w:sz w:val="28"/>
          <w:szCs w:val="28"/>
        </w:rPr>
        <w:t xml:space="preserve"> советы и идеи,</w:t>
      </w:r>
      <w:r>
        <w:rPr>
          <w:color w:val="000000"/>
          <w:sz w:val="28"/>
          <w:szCs w:val="28"/>
        </w:rPr>
        <w:t xml:space="preserve"> </w:t>
      </w:r>
      <w:r w:rsidRPr="003C075E">
        <w:rPr>
          <w:color w:val="000000"/>
          <w:sz w:val="28"/>
          <w:szCs w:val="28"/>
        </w:rPr>
        <w:t>которые нахо</w:t>
      </w:r>
      <w:r>
        <w:rPr>
          <w:color w:val="000000"/>
          <w:sz w:val="28"/>
          <w:szCs w:val="28"/>
        </w:rPr>
        <w:t>дила</w:t>
      </w:r>
      <w:r w:rsidRPr="003C075E">
        <w:rPr>
          <w:color w:val="000000"/>
          <w:sz w:val="28"/>
          <w:szCs w:val="28"/>
        </w:rPr>
        <w:t xml:space="preserve"> в периодической печати, сети Интернет или в других источника</w:t>
      </w:r>
      <w:r>
        <w:rPr>
          <w:color w:val="000000"/>
          <w:sz w:val="28"/>
          <w:szCs w:val="28"/>
        </w:rPr>
        <w:t>х</w:t>
      </w:r>
      <w:r w:rsidRPr="003C075E">
        <w:rPr>
          <w:color w:val="000000"/>
          <w:sz w:val="28"/>
          <w:szCs w:val="28"/>
        </w:rPr>
        <w:t>. Некоторые стратегии обучения достига</w:t>
      </w:r>
      <w:r>
        <w:rPr>
          <w:color w:val="000000"/>
          <w:sz w:val="28"/>
          <w:szCs w:val="28"/>
        </w:rPr>
        <w:t>ли</w:t>
      </w:r>
      <w:r w:rsidRPr="003C075E">
        <w:rPr>
          <w:color w:val="000000"/>
          <w:sz w:val="28"/>
          <w:szCs w:val="28"/>
        </w:rPr>
        <w:t xml:space="preserve"> результата сразу, а некоторые только спустя недели кропотливой работы. Но я никогда не теря</w:t>
      </w:r>
      <w:r>
        <w:rPr>
          <w:color w:val="000000"/>
          <w:sz w:val="28"/>
          <w:szCs w:val="28"/>
        </w:rPr>
        <w:t xml:space="preserve">ла </w:t>
      </w:r>
      <w:r w:rsidRPr="003C075E">
        <w:rPr>
          <w:color w:val="000000"/>
          <w:sz w:val="28"/>
          <w:szCs w:val="28"/>
        </w:rPr>
        <w:t>присутствия духа, и зна</w:t>
      </w:r>
      <w:r>
        <w:rPr>
          <w:color w:val="000000"/>
          <w:sz w:val="28"/>
          <w:szCs w:val="28"/>
        </w:rPr>
        <w:t>ла</w:t>
      </w:r>
      <w:r w:rsidRPr="003C075E">
        <w:rPr>
          <w:color w:val="000000"/>
          <w:sz w:val="28"/>
          <w:szCs w:val="28"/>
        </w:rPr>
        <w:t xml:space="preserve">, </w:t>
      </w:r>
      <w:r w:rsidRPr="009837E6">
        <w:rPr>
          <w:sz w:val="28"/>
          <w:szCs w:val="28"/>
        </w:rPr>
        <w:t xml:space="preserve">что рано или поздно моё терпение и настойчивость обязательно окупятся. Например, </w:t>
      </w:r>
      <w:r>
        <w:rPr>
          <w:sz w:val="28"/>
          <w:szCs w:val="28"/>
        </w:rPr>
        <w:t>в 2018 году</w:t>
      </w:r>
      <w:r w:rsidRPr="009837E6">
        <w:rPr>
          <w:sz w:val="28"/>
          <w:szCs w:val="28"/>
        </w:rPr>
        <w:t xml:space="preserve"> мы </w:t>
      </w:r>
      <w:r>
        <w:rPr>
          <w:sz w:val="28"/>
          <w:szCs w:val="28"/>
        </w:rPr>
        <w:t>стали с удовольствием рисовать. З</w:t>
      </w:r>
      <w:r w:rsidRPr="009837E6">
        <w:rPr>
          <w:sz w:val="28"/>
          <w:szCs w:val="28"/>
        </w:rPr>
        <w:t xml:space="preserve">анятия с использованием рисования </w:t>
      </w:r>
      <w:r>
        <w:rPr>
          <w:sz w:val="28"/>
          <w:szCs w:val="28"/>
        </w:rPr>
        <w:t xml:space="preserve">позволили </w:t>
      </w:r>
      <w:r w:rsidRPr="009837E6">
        <w:rPr>
          <w:sz w:val="28"/>
          <w:szCs w:val="28"/>
        </w:rPr>
        <w:lastRenderedPageBreak/>
        <w:t>эффективно реш</w:t>
      </w:r>
      <w:r>
        <w:rPr>
          <w:sz w:val="28"/>
          <w:szCs w:val="28"/>
        </w:rPr>
        <w:t>а</w:t>
      </w:r>
      <w:r w:rsidRPr="009837E6">
        <w:rPr>
          <w:sz w:val="28"/>
          <w:szCs w:val="28"/>
        </w:rPr>
        <w:t>ть задачи по коррекции эмоциональных и других психологических проблем у ребенка.</w:t>
      </w:r>
    </w:p>
    <w:p w:rsidR="00DC340F" w:rsidRDefault="00DC340F" w:rsidP="00DC340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5860" cy="3192145"/>
            <wp:effectExtent l="19050" t="0" r="2540" b="0"/>
            <wp:docPr id="3" name="Рисунок 6" descr="C:\Users\User\Desktop\ФОТО ДЕТСКИЕ\Дмитрий\Ди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ФОТО ДЕТСКИЕ\Дмитрий\Дим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99" r="1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77440" cy="3167380"/>
            <wp:effectExtent l="19050" t="0" r="3810" b="0"/>
            <wp:docPr id="4" name="Рисунок 54" descr="C:\Users\User\Desktop\изображение_viber_2021-03-07_19-0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User\Desktop\изображение_viber_2021-03-07_19-04-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F" w:rsidRDefault="00DC340F" w:rsidP="00DC340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8A3D46">
        <w:rPr>
          <w:rFonts w:ascii="Times New Roman" w:hAnsi="Times New Roman"/>
          <w:i/>
          <w:color w:val="000000"/>
          <w:sz w:val="28"/>
          <w:szCs w:val="28"/>
        </w:rPr>
        <w:t xml:space="preserve">Рис. </w:t>
      </w:r>
      <w:r>
        <w:rPr>
          <w:rFonts w:ascii="Times New Roman" w:hAnsi="Times New Roman"/>
          <w:i/>
          <w:color w:val="000000"/>
          <w:sz w:val="28"/>
          <w:szCs w:val="28"/>
        </w:rPr>
        <w:t>2,3</w:t>
      </w:r>
      <w:r w:rsidRPr="008A3D46">
        <w:rPr>
          <w:rFonts w:ascii="Times New Roman" w:hAnsi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Рисование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0EC0">
        <w:rPr>
          <w:color w:val="000000"/>
          <w:sz w:val="28"/>
          <w:szCs w:val="28"/>
          <w:shd w:val="clear" w:color="auto" w:fill="FFFFFF"/>
        </w:rPr>
        <w:t>Так как мой ученик легче усваива</w:t>
      </w:r>
      <w:r>
        <w:rPr>
          <w:color w:val="000000"/>
          <w:sz w:val="28"/>
          <w:szCs w:val="28"/>
          <w:shd w:val="clear" w:color="auto" w:fill="FFFFFF"/>
        </w:rPr>
        <w:t>л</w:t>
      </w:r>
      <w:r w:rsidRPr="009F0EC0">
        <w:rPr>
          <w:color w:val="000000"/>
          <w:sz w:val="28"/>
          <w:szCs w:val="28"/>
          <w:shd w:val="clear" w:color="auto" w:fill="FFFFFF"/>
        </w:rPr>
        <w:t xml:space="preserve"> весь материал, когда он преподносится в игровой и визуальной форме, то я </w:t>
      </w:r>
      <w:r>
        <w:rPr>
          <w:color w:val="000000"/>
          <w:sz w:val="28"/>
          <w:szCs w:val="28"/>
          <w:shd w:val="clear" w:color="auto" w:fill="FFFFFF"/>
        </w:rPr>
        <w:t>все чаще</w:t>
      </w:r>
      <w:r w:rsidRPr="009F0EC0">
        <w:rPr>
          <w:color w:val="000000"/>
          <w:sz w:val="28"/>
          <w:szCs w:val="28"/>
          <w:shd w:val="clear" w:color="auto" w:fill="FFFFFF"/>
        </w:rPr>
        <w:t xml:space="preserve"> использова</w:t>
      </w:r>
      <w:r>
        <w:rPr>
          <w:color w:val="000000"/>
          <w:sz w:val="28"/>
          <w:szCs w:val="28"/>
          <w:shd w:val="clear" w:color="auto" w:fill="FFFFFF"/>
        </w:rPr>
        <w:t>ла</w:t>
      </w:r>
      <w:r w:rsidRPr="009F0EC0">
        <w:rPr>
          <w:color w:val="000000"/>
          <w:sz w:val="28"/>
          <w:szCs w:val="28"/>
          <w:shd w:val="clear" w:color="auto" w:fill="FFFFFF"/>
        </w:rPr>
        <w:t xml:space="preserve"> альтернативные коммуникации при аутизме, а именно </w:t>
      </w:r>
      <w:r>
        <w:rPr>
          <w:color w:val="000000"/>
          <w:sz w:val="28"/>
          <w:szCs w:val="28"/>
          <w:shd w:val="clear" w:color="auto" w:fill="FFFFFF"/>
        </w:rPr>
        <w:t>карточки: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3405" cy="58166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физ. минутка;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3405" cy="53213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давай подумаем;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81355" cy="681355"/>
            <wp:effectExtent l="19050" t="0" r="4445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урок математики;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5150" cy="540385"/>
            <wp:effectExtent l="19050" t="0" r="635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урок чтения;</w:t>
      </w:r>
      <w:r w:rsidRPr="00E34D15">
        <w:rPr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5150" cy="532130"/>
            <wp:effectExtent l="19050" t="0" r="6350" b="0"/>
            <wp:docPr id="9" name="Рисунок 22" descr="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урок русского языка;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5150" cy="532130"/>
            <wp:effectExtent l="19050" t="0" r="6350" b="0"/>
            <wp:docPr id="10" name="Рисунок 25" descr="Идеи на тему «Смешные смайлики» (490) | смешные смайлики, смайлики, смеш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деи на тему «Смешные смайлики» (490) | смешные смайлики, смайлики, смеш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урок музыки;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5150" cy="457200"/>
            <wp:effectExtent l="19050" t="0" r="6350" b="0"/>
            <wp:docPr id="11" name="Рисунок 31" descr="Яндекс.Картинки: поиск похожих картинок | Смайлики, Забавные картинки,  Заба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Яндекс.Картинки: поиск похожих картинок | Смайлики, Забавные картинки,  Забавно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урок технологии;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5315" cy="440690"/>
            <wp:effectExtent l="19050" t="0" r="0" b="0"/>
            <wp:docPr id="12" name="Рисунок 47" descr="Emoji Emoticon Smiley, Emoji, smiley, painting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Emoji Emoticon Smiley, Emoji, smiley, painting png | PNGEg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- урок рисования.</w:t>
      </w:r>
    </w:p>
    <w:p w:rsidR="00DC340F" w:rsidRPr="00477007" w:rsidRDefault="00DC340F" w:rsidP="00DC340F">
      <w:pPr>
        <w:pStyle w:val="a3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Карточки я применяла</w:t>
      </w:r>
      <w:r w:rsidRPr="00477007">
        <w:rPr>
          <w:sz w:val="28"/>
          <w:szCs w:val="28"/>
          <w:shd w:val="clear" w:color="auto" w:fill="FFFFFF"/>
        </w:rPr>
        <w:t xml:space="preserve"> для конкретизации и развития понятий, поддержания интереса к предмету. Так мой ученик постепенно </w:t>
      </w:r>
      <w:proofErr w:type="gramStart"/>
      <w:r w:rsidRPr="00477007">
        <w:rPr>
          <w:sz w:val="28"/>
          <w:szCs w:val="28"/>
          <w:shd w:val="clear" w:color="auto" w:fill="FFFFFF"/>
        </w:rPr>
        <w:t>привыкал к изображениям на карточках и ему требовалось</w:t>
      </w:r>
      <w:proofErr w:type="gramEnd"/>
      <w:r w:rsidRPr="00477007">
        <w:rPr>
          <w:sz w:val="28"/>
          <w:szCs w:val="28"/>
          <w:shd w:val="clear" w:color="auto" w:fill="FFFFFF"/>
        </w:rPr>
        <w:t xml:space="preserve"> меньше времени для переключения с одного предмета на другой или для решения возникшего вопроса. На данный момент визуальная поддержка ему практически не нужна.</w:t>
      </w:r>
    </w:p>
    <w:p w:rsidR="00DC340F" w:rsidRDefault="00DC340F" w:rsidP="00DC340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7135" cy="2327275"/>
            <wp:effectExtent l="19050" t="0" r="0" b="0"/>
            <wp:docPr id="13" name="Рисунок 51" descr="C:\Users\User\Desktop\изображение_viber_2021-03-07_19-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User\Desktop\изображение_viber_2021-03-07_19-06-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831" b="1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8A3D46">
        <w:rPr>
          <w:i/>
          <w:color w:val="000000"/>
          <w:sz w:val="28"/>
          <w:szCs w:val="28"/>
        </w:rPr>
        <w:t xml:space="preserve">Рис. </w:t>
      </w:r>
      <w:r>
        <w:rPr>
          <w:i/>
          <w:color w:val="000000"/>
          <w:sz w:val="28"/>
          <w:szCs w:val="28"/>
        </w:rPr>
        <w:t>4</w:t>
      </w:r>
      <w:r w:rsidRPr="008A3D46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9F0EC0">
        <w:rPr>
          <w:color w:val="000000"/>
          <w:sz w:val="28"/>
          <w:szCs w:val="28"/>
          <w:shd w:val="clear" w:color="auto" w:fill="FFFFFF"/>
        </w:rPr>
        <w:t>спользова</w:t>
      </w:r>
      <w:r>
        <w:rPr>
          <w:color w:val="000000"/>
          <w:sz w:val="28"/>
          <w:szCs w:val="28"/>
          <w:shd w:val="clear" w:color="auto" w:fill="FFFFFF"/>
        </w:rPr>
        <w:t>ние</w:t>
      </w:r>
      <w:r w:rsidRPr="009F0EC0">
        <w:rPr>
          <w:color w:val="000000"/>
          <w:sz w:val="28"/>
          <w:szCs w:val="28"/>
          <w:shd w:val="clear" w:color="auto" w:fill="FFFFFF"/>
        </w:rPr>
        <w:t xml:space="preserve"> альтернативны</w:t>
      </w:r>
      <w:r>
        <w:rPr>
          <w:color w:val="000000"/>
          <w:sz w:val="28"/>
          <w:szCs w:val="28"/>
          <w:shd w:val="clear" w:color="auto" w:fill="FFFFFF"/>
        </w:rPr>
        <w:t>х</w:t>
      </w:r>
      <w:r w:rsidRPr="009F0EC0">
        <w:rPr>
          <w:color w:val="000000"/>
          <w:sz w:val="28"/>
          <w:szCs w:val="28"/>
          <w:shd w:val="clear" w:color="auto" w:fill="FFFFFF"/>
        </w:rPr>
        <w:t xml:space="preserve"> коммуникаци</w:t>
      </w:r>
      <w:r>
        <w:rPr>
          <w:color w:val="000000"/>
          <w:sz w:val="28"/>
          <w:szCs w:val="28"/>
          <w:shd w:val="clear" w:color="auto" w:fill="FFFFFF"/>
        </w:rPr>
        <w:t>й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DC340F" w:rsidRPr="00A76F8D" w:rsidRDefault="00DC340F" w:rsidP="00DC34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76F8D">
        <w:rPr>
          <w:sz w:val="28"/>
          <w:szCs w:val="28"/>
          <w:shd w:val="clear" w:color="auto" w:fill="FFFFFF"/>
        </w:rPr>
        <w:t xml:space="preserve">В связи с проблемами здоровья у учеников с инвалидностью часто возникают проблемы с написанием букв, слов и тем более предложений. Поэтому для обучения письму я приобрела </w:t>
      </w:r>
      <w:r>
        <w:rPr>
          <w:sz w:val="28"/>
          <w:szCs w:val="28"/>
          <w:shd w:val="clear" w:color="auto" w:fill="FFFFFF"/>
        </w:rPr>
        <w:t>тренажер для письма</w:t>
      </w:r>
      <w:r w:rsidRPr="00A76F8D">
        <w:rPr>
          <w:sz w:val="28"/>
          <w:szCs w:val="28"/>
          <w:shd w:val="clear" w:color="auto" w:fill="FFFFFF"/>
        </w:rPr>
        <w:t>, разработанн</w:t>
      </w:r>
      <w:r>
        <w:rPr>
          <w:sz w:val="28"/>
          <w:szCs w:val="28"/>
          <w:shd w:val="clear" w:color="auto" w:fill="FFFFFF"/>
        </w:rPr>
        <w:t>ый</w:t>
      </w:r>
      <w:r w:rsidRPr="00A76F8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педагогами М. </w:t>
      </w:r>
      <w:proofErr w:type="spellStart"/>
      <w:r>
        <w:rPr>
          <w:sz w:val="28"/>
          <w:szCs w:val="28"/>
          <w:shd w:val="clear" w:color="auto" w:fill="FFFFFF"/>
        </w:rPr>
        <w:t>Монтессори</w:t>
      </w:r>
      <w:proofErr w:type="spellEnd"/>
      <w:r w:rsidRPr="00A76F8D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Pr="00A76F8D">
        <w:rPr>
          <w:sz w:val="28"/>
          <w:szCs w:val="28"/>
          <w:shd w:val="clear" w:color="auto" w:fill="FFFFFF"/>
        </w:rPr>
        <w:t xml:space="preserve">Р.М. </w:t>
      </w:r>
      <w:proofErr w:type="spellStart"/>
      <w:r w:rsidRPr="00A76F8D">
        <w:rPr>
          <w:sz w:val="28"/>
          <w:szCs w:val="28"/>
          <w:shd w:val="clear" w:color="auto" w:fill="FFFFFF"/>
        </w:rPr>
        <w:t>Гладушиной</w:t>
      </w:r>
      <w:proofErr w:type="spellEnd"/>
      <w:r w:rsidRPr="00A76F8D">
        <w:rPr>
          <w:sz w:val="28"/>
          <w:szCs w:val="28"/>
          <w:shd w:val="clear" w:color="auto" w:fill="FFFFFF"/>
        </w:rPr>
        <w:t xml:space="preserve"> и А.И. </w:t>
      </w:r>
      <w:proofErr w:type="spellStart"/>
      <w:r w:rsidRPr="00A76F8D">
        <w:rPr>
          <w:sz w:val="28"/>
          <w:szCs w:val="28"/>
          <w:shd w:val="clear" w:color="auto" w:fill="FFFFFF"/>
        </w:rPr>
        <w:t>Гладушиным</w:t>
      </w:r>
      <w:proofErr w:type="spellEnd"/>
      <w:r w:rsidRPr="00A76F8D">
        <w:rPr>
          <w:sz w:val="28"/>
          <w:szCs w:val="28"/>
          <w:shd w:val="clear" w:color="auto" w:fill="FFFFFF"/>
        </w:rPr>
        <w:t>. Благодаря использованию данного тренажера, у ребенка стала развиваться мелкая моторика пальцев, он лучше стал рассчитывать силу нажима при письме. Ребенок стал лучше воспринимать буквенные символы в форме «считываемых» с рельефной дорожки звуковых и сенсорных сигналов.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69185" cy="3150235"/>
            <wp:effectExtent l="19050" t="0" r="0" b="0"/>
            <wp:docPr id="14" name="Рисунок 56" descr="C:\Users\User\Desktop\изображение_viber_2021-03-07_19-0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User\Desktop\изображение_viber_2021-03-07_19-06-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F" w:rsidRPr="00477007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477007">
        <w:rPr>
          <w:i/>
          <w:sz w:val="28"/>
          <w:szCs w:val="28"/>
        </w:rPr>
        <w:t>Рис. 5.</w:t>
      </w:r>
      <w:r w:rsidRPr="00477007">
        <w:rPr>
          <w:sz w:val="28"/>
          <w:szCs w:val="28"/>
        </w:rPr>
        <w:t xml:space="preserve"> </w:t>
      </w:r>
      <w:r w:rsidRPr="00477007">
        <w:rPr>
          <w:sz w:val="28"/>
          <w:szCs w:val="28"/>
          <w:shd w:val="clear" w:color="auto" w:fill="FFFFFF"/>
        </w:rPr>
        <w:t>Использование тренажера для письма</w:t>
      </w:r>
    </w:p>
    <w:p w:rsidR="00DC340F" w:rsidRPr="00477007" w:rsidRDefault="00DC340F" w:rsidP="00DC34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77007">
        <w:rPr>
          <w:sz w:val="28"/>
          <w:szCs w:val="28"/>
          <w:shd w:val="clear" w:color="auto" w:fill="FFFFFF"/>
        </w:rPr>
        <w:lastRenderedPageBreak/>
        <w:t>Во внеурочной деятельности я применяла конструктор «</w:t>
      </w:r>
      <w:r>
        <w:rPr>
          <w:sz w:val="28"/>
          <w:szCs w:val="28"/>
          <w:shd w:val="clear" w:color="auto" w:fill="FFFFFF"/>
          <w:lang w:val="en-US"/>
        </w:rPr>
        <w:t>Lego</w:t>
      </w:r>
      <w:r w:rsidRPr="00477007">
        <w:rPr>
          <w:sz w:val="28"/>
          <w:szCs w:val="28"/>
          <w:shd w:val="clear" w:color="auto" w:fill="FFFFFF"/>
        </w:rPr>
        <w:t>». Благодаря чему у ученика более активно стало развиваться воображение, усидчивость и мелкая моторика рук.</w:t>
      </w:r>
    </w:p>
    <w:p w:rsidR="00DC340F" w:rsidRDefault="00DC340F" w:rsidP="00DC340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92145" cy="2393950"/>
            <wp:effectExtent l="19050" t="0" r="8255" b="0"/>
            <wp:docPr id="15" name="Рисунок 55" descr="C:\Users\User\Desktop\ФОТО ДЕТСКИЕ\Дмитрий\IMG_20200916_15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User\Desktop\ФОТО ДЕТСКИЕ\Дмитрий\IMG_20200916_1553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8A3D46">
        <w:rPr>
          <w:i/>
          <w:color w:val="000000"/>
          <w:sz w:val="28"/>
          <w:szCs w:val="28"/>
        </w:rPr>
        <w:t xml:space="preserve">Рис. </w:t>
      </w:r>
      <w:r>
        <w:rPr>
          <w:i/>
          <w:color w:val="000000"/>
          <w:sz w:val="28"/>
          <w:szCs w:val="28"/>
        </w:rPr>
        <w:t>6</w:t>
      </w:r>
      <w:r w:rsidRPr="008A3D46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Внеурочная деятельность</w:t>
      </w:r>
    </w:p>
    <w:p w:rsidR="00DC340F" w:rsidRDefault="00DC340F" w:rsidP="00DC340F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DC340F" w:rsidRPr="009F0EC0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3C075E">
        <w:rPr>
          <w:color w:val="000000"/>
          <w:sz w:val="28"/>
          <w:szCs w:val="28"/>
          <w:shd w:val="clear" w:color="auto" w:fill="FFFFFF"/>
        </w:rPr>
        <w:t>Подводя итог, следует сказать, что для детей с ОВЗ важно обучение без принуждения, основанное на интересе, успехе, доверии, рефлексии изученного.</w:t>
      </w:r>
      <w:proofErr w:type="gramEnd"/>
      <w:r w:rsidRPr="003C075E">
        <w:rPr>
          <w:color w:val="000000"/>
          <w:sz w:val="28"/>
          <w:szCs w:val="28"/>
          <w:shd w:val="clear" w:color="auto" w:fill="FFFFFF"/>
        </w:rPr>
        <w:t xml:space="preserve"> Главное, что должен знать и чувствовать ребёнок – это то, что в огромном и не всегда дружелюбном мире есть маленький островок, где он всегда может почувствовать себя защищённым, любимым и желанным. Каждый ребёно</w:t>
      </w:r>
      <w:r>
        <w:rPr>
          <w:color w:val="000000"/>
          <w:sz w:val="28"/>
          <w:szCs w:val="28"/>
          <w:shd w:val="clear" w:color="auto" w:fill="FFFFFF"/>
        </w:rPr>
        <w:t>к обязательно станет взрослым и</w:t>
      </w:r>
      <w:r w:rsidRPr="003C075E">
        <w:rPr>
          <w:color w:val="000000"/>
          <w:sz w:val="28"/>
          <w:szCs w:val="28"/>
          <w:shd w:val="clear" w:color="auto" w:fill="FFFFFF"/>
        </w:rPr>
        <w:t xml:space="preserve"> от решений, принятых нами сегодня будут зависеть его завтрашние победы и успехи. Поэтому я стараюсь постоянно поощрять своего ребенка за малейшие успехи, корректно делать замечания, если что-то он делает неправильно, </w:t>
      </w:r>
      <w:r w:rsidRPr="00A76F8D">
        <w:rPr>
          <w:sz w:val="28"/>
          <w:szCs w:val="28"/>
          <w:shd w:val="clear" w:color="auto" w:fill="FFFFFF"/>
        </w:rPr>
        <w:t xml:space="preserve">поддерживаю его, даю советы, развиваю в веры в собственные силы и возможности. И огромным успехом в моей работе с учеником стало то, что в его «особенном мире» он выделил для меня место. Это подтверждается тем, что </w:t>
      </w:r>
      <w:proofErr w:type="spellStart"/>
      <w:r w:rsidRPr="00A76F8D">
        <w:rPr>
          <w:sz w:val="28"/>
          <w:szCs w:val="28"/>
          <w:shd w:val="clear" w:color="auto" w:fill="FFFFFF"/>
        </w:rPr>
        <w:t>ребенок-аутист</w:t>
      </w:r>
      <w:proofErr w:type="spellEnd"/>
      <w:r w:rsidRPr="00A76F8D">
        <w:rPr>
          <w:sz w:val="28"/>
          <w:szCs w:val="28"/>
          <w:shd w:val="clear" w:color="auto" w:fill="FFFFFF"/>
        </w:rPr>
        <w:t xml:space="preserve"> спокойно смотрит в мои глаза, что является для него высшей степенью доверия.</w:t>
      </w:r>
    </w:p>
    <w:p w:rsidR="00DC340F" w:rsidRPr="003C075E" w:rsidRDefault="00DC340F" w:rsidP="00DC34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3C075E">
        <w:rPr>
          <w:color w:val="000000"/>
          <w:sz w:val="28"/>
          <w:szCs w:val="28"/>
        </w:rPr>
        <w:t xml:space="preserve">акончить </w:t>
      </w:r>
      <w:r>
        <w:rPr>
          <w:color w:val="000000"/>
          <w:sz w:val="28"/>
          <w:szCs w:val="28"/>
        </w:rPr>
        <w:t>данную статью</w:t>
      </w:r>
      <w:r w:rsidRPr="003C075E">
        <w:rPr>
          <w:color w:val="000000"/>
          <w:sz w:val="28"/>
          <w:szCs w:val="28"/>
        </w:rPr>
        <w:t xml:space="preserve"> хочется притчей: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«Прежде чем положить карандаш в коробку, карандашный мастер отложил его в сторону. Есть пять вещей, которые ты должен знать, - сказал он карандашу, - прежде чем я отправлю тебя в мир. Всегда помни о них и никогда не забывай, и тогда ты станешь лучшим карандашом, которым только можешь быть.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Первое – ты сможешь сделать много великих вещей, но лишь в том случае, если ты позволишь Кому-то держать себя в</w:t>
      </w:r>
      <w:proofErr w:type="gramStart"/>
      <w:r w:rsidRPr="003C075E">
        <w:rPr>
          <w:rFonts w:ascii="Times New Roman" w:hAnsi="Times New Roman"/>
          <w:bCs/>
          <w:iCs/>
          <w:sz w:val="28"/>
          <w:szCs w:val="28"/>
        </w:rPr>
        <w:t xml:space="preserve"> С</w:t>
      </w:r>
      <w:proofErr w:type="gramEnd"/>
      <w:r w:rsidRPr="003C075E">
        <w:rPr>
          <w:rFonts w:ascii="Times New Roman" w:hAnsi="Times New Roman"/>
          <w:bCs/>
          <w:iCs/>
          <w:sz w:val="28"/>
          <w:szCs w:val="28"/>
        </w:rPr>
        <w:t>воей руке.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Второе – ты будешь переживать болезненное обтачивание время от времени, но это будет необходимым, чтобы стать лучшим карандашом.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Третье – ты будешь способен исправлять ошибки, которые ты совершаешь.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>Четвертое – твоя наиболее важная часть будет всегда находиться внутри тебя.</w:t>
      </w:r>
    </w:p>
    <w:p w:rsidR="00DC340F" w:rsidRPr="003C075E" w:rsidRDefault="00DC340F" w:rsidP="00DC340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lastRenderedPageBreak/>
        <w:t>И пятое – на какой бы поверхности тебя не использовали, ты всегда должен оставить свой след. Независимо от твоего состояния, ты должен продолжать писать».</w:t>
      </w:r>
    </w:p>
    <w:p w:rsidR="00DC340F" w:rsidRPr="003C075E" w:rsidRDefault="00DC340F" w:rsidP="00DC34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340F" w:rsidRPr="003C075E" w:rsidRDefault="00DC340F" w:rsidP="00DC34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075E">
        <w:rPr>
          <w:rFonts w:ascii="Times New Roman" w:hAnsi="Times New Roman"/>
          <w:sz w:val="28"/>
          <w:szCs w:val="28"/>
        </w:rPr>
        <w:t>Список литературы:</w:t>
      </w:r>
    </w:p>
    <w:p w:rsidR="00DC340F" w:rsidRPr="003C075E" w:rsidRDefault="00DC340F" w:rsidP="00DC340F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075E">
        <w:rPr>
          <w:rFonts w:ascii="Times New Roman" w:hAnsi="Times New Roman"/>
          <w:bCs/>
          <w:iCs/>
          <w:sz w:val="28"/>
          <w:szCs w:val="28"/>
        </w:rPr>
        <w:t xml:space="preserve">Воронкова В.В. Организационные формы обучения детей с ограниченными возможностями здоровья в общей и специальной (коррекционной) системе// </w:t>
      </w:r>
      <w:hyperlink r:id="rId20" w:history="1">
        <w:r w:rsidRPr="003C075E">
          <w:rPr>
            <w:rFonts w:ascii="Times New Roman" w:hAnsi="Times New Roman"/>
            <w:bCs/>
            <w:iCs/>
            <w:sz w:val="28"/>
            <w:szCs w:val="28"/>
          </w:rPr>
          <w:t>Вестник Московского университета МВД России</w:t>
        </w:r>
      </w:hyperlink>
      <w:r w:rsidRPr="003C075E">
        <w:rPr>
          <w:rFonts w:ascii="Times New Roman" w:hAnsi="Times New Roman"/>
          <w:bCs/>
          <w:iCs/>
          <w:sz w:val="28"/>
          <w:szCs w:val="28"/>
        </w:rPr>
        <w:t>, 2012. №6. С 183-186.</w:t>
      </w:r>
    </w:p>
    <w:p w:rsidR="00DC340F" w:rsidRPr="003C075E" w:rsidRDefault="00DC340F" w:rsidP="00DC340F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Пузанова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 xml:space="preserve">Ж.В. Проблемы организации образования детей с ограниченными возможностями здоровья// </w:t>
      </w:r>
      <w:proofErr w:type="gramStart"/>
      <w:r w:rsidRPr="003C075E">
        <w:rPr>
          <w:rFonts w:ascii="Times New Roman" w:hAnsi="Times New Roman"/>
          <w:bCs/>
          <w:iCs/>
          <w:sz w:val="28"/>
          <w:szCs w:val="28"/>
        </w:rPr>
        <w:t>Т</w:t>
      </w:r>
      <w:hyperlink r:id="rId21" w:history="1">
        <w:r w:rsidRPr="003C075E">
          <w:rPr>
            <w:rFonts w:ascii="Times New Roman" w:hAnsi="Times New Roman"/>
            <w:bCs/>
            <w:iCs/>
            <w:sz w:val="28"/>
            <w:szCs w:val="28"/>
          </w:rPr>
          <w:t>еория</w:t>
        </w:r>
        <w:proofErr w:type="gramEnd"/>
        <w:r w:rsidRPr="003C075E">
          <w:rPr>
            <w:rFonts w:ascii="Times New Roman" w:hAnsi="Times New Roman"/>
            <w:bCs/>
            <w:iCs/>
            <w:sz w:val="28"/>
            <w:szCs w:val="28"/>
          </w:rPr>
          <w:t xml:space="preserve"> и практика общественного развития</w:t>
        </w:r>
      </w:hyperlink>
      <w:r w:rsidRPr="003C075E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075E">
        <w:rPr>
          <w:rFonts w:ascii="Times New Roman" w:hAnsi="Times New Roman"/>
          <w:bCs/>
          <w:iCs/>
          <w:sz w:val="28"/>
          <w:szCs w:val="28"/>
        </w:rPr>
        <w:t>2014. №18. С.19-21</w:t>
      </w:r>
    </w:p>
    <w:p w:rsidR="00DC340F" w:rsidRPr="003C075E" w:rsidRDefault="00DC340F" w:rsidP="00DC340F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Шкатова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 xml:space="preserve"> Е. А. Педагогический аспект </w:t>
      </w: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абилитации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 xml:space="preserve"> детей раннего возраста с отклонениями в развитии // Современные направления психолого-педагогического сопровождения детства: материалы научно-практического семинара / под ред. Г. С. </w:t>
      </w: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Чесноковой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>, И. А. Федорченко; Министерство образования и науки РФ, Новосибирский государственный педагогический университет. – Новосибирск, 2015. С. 171-174.</w:t>
      </w:r>
    </w:p>
    <w:p w:rsidR="00DC340F" w:rsidRPr="003C075E" w:rsidRDefault="00DC340F" w:rsidP="00DC340F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Шкатова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 xml:space="preserve"> Е. А. Современные подходы к определению направленности образовательного процесса детей с ограниченными возможностями здоровья // Современные направления психолого-педагогического сопровождения детства: материалы </w:t>
      </w: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науч</w:t>
      </w:r>
      <w:proofErr w:type="gramStart"/>
      <w:r w:rsidRPr="003C075E">
        <w:rPr>
          <w:rFonts w:ascii="Times New Roman" w:hAnsi="Times New Roman"/>
          <w:bCs/>
          <w:iCs/>
          <w:sz w:val="28"/>
          <w:szCs w:val="28"/>
        </w:rPr>
        <w:t>.-</w:t>
      </w:r>
      <w:proofErr w:type="gramEnd"/>
      <w:r w:rsidRPr="003C075E">
        <w:rPr>
          <w:rFonts w:ascii="Times New Roman" w:hAnsi="Times New Roman"/>
          <w:bCs/>
          <w:iCs/>
          <w:sz w:val="28"/>
          <w:szCs w:val="28"/>
        </w:rPr>
        <w:t>практ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 xml:space="preserve">. </w:t>
      </w:r>
      <w:proofErr w:type="spellStart"/>
      <w:r w:rsidRPr="003C075E">
        <w:rPr>
          <w:rFonts w:ascii="Times New Roman" w:hAnsi="Times New Roman"/>
          <w:bCs/>
          <w:iCs/>
          <w:sz w:val="28"/>
          <w:szCs w:val="28"/>
        </w:rPr>
        <w:t>конф</w:t>
      </w:r>
      <w:proofErr w:type="spellEnd"/>
      <w:r w:rsidRPr="003C075E">
        <w:rPr>
          <w:rFonts w:ascii="Times New Roman" w:hAnsi="Times New Roman"/>
          <w:bCs/>
          <w:iCs/>
          <w:sz w:val="28"/>
          <w:szCs w:val="28"/>
        </w:rPr>
        <w:t>. – Новосибирск, 2017. С. 223-225. </w:t>
      </w:r>
    </w:p>
    <w:p w:rsidR="00DC340F" w:rsidRPr="003C075E" w:rsidRDefault="00DC340F" w:rsidP="00DC340F">
      <w:pPr>
        <w:tabs>
          <w:tab w:val="left" w:pos="50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6E66" w:rsidRDefault="00566E66"/>
    <w:sectPr w:rsidR="00566E66" w:rsidSect="0052141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2199F"/>
    <w:multiLevelType w:val="hybridMultilevel"/>
    <w:tmpl w:val="605E7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C4827"/>
    <w:multiLevelType w:val="hybridMultilevel"/>
    <w:tmpl w:val="F1CE2616"/>
    <w:lvl w:ilvl="0" w:tplc="643230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DC340F"/>
    <w:rsid w:val="00566E66"/>
    <w:rsid w:val="00DC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C340F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C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cyberleninka.ru/journal/n/teoriya-i-praktika-obschestvennogo-razvitiy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cyberleninka.ru/journal/n/vestnik-moskovskogo-universiteta-mvd-rossi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1627</Words>
  <Characters>9279</Characters>
  <Application>Microsoft Office Word</Application>
  <DocSecurity>0</DocSecurity>
  <Lines>77</Lines>
  <Paragraphs>21</Paragraphs>
  <ScaleCrop>false</ScaleCrop>
  <Company/>
  <LinksUpToDate>false</LinksUpToDate>
  <CharactersWithSpaces>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2021-03-07T18:35:00Z</dcterms:created>
  <dcterms:modified xsi:type="dcterms:W3CDTF">2021-03-07T18:35:00Z</dcterms:modified>
</cp:coreProperties>
</file>