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17" w:rsidRDefault="00456D17" w:rsidP="00456D17">
      <w:pPr>
        <w:pStyle w:val="a3"/>
        <w:shd w:val="clear" w:color="auto" w:fill="FFFFFF"/>
        <w:spacing w:before="0" w:beforeAutospacing="0"/>
        <w:jc w:val="center"/>
        <w:rPr>
          <w:b/>
          <w:color w:val="000000"/>
          <w:sz w:val="28"/>
          <w:szCs w:val="28"/>
        </w:rPr>
      </w:pPr>
      <w:r w:rsidRPr="00456D17">
        <w:rPr>
          <w:b/>
          <w:color w:val="000000"/>
          <w:sz w:val="28"/>
          <w:szCs w:val="28"/>
        </w:rPr>
        <w:t>Пояснительная записка</w:t>
      </w:r>
    </w:p>
    <w:p w:rsidR="00A24C78" w:rsidRDefault="00A24C78" w:rsidP="00A2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C78">
        <w:rPr>
          <w:rFonts w:ascii="Times New Roman" w:hAnsi="Times New Roman" w:cs="Times New Roman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sz w:val="28"/>
          <w:szCs w:val="28"/>
        </w:rPr>
        <w:t>специального образования</w:t>
      </w:r>
      <w:r w:rsidRPr="00A24C78"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bCs/>
          <w:sz w:val="28"/>
          <w:szCs w:val="28"/>
        </w:rPr>
        <w:t xml:space="preserve">формирование отношения к труду как важнейшей жизненной ценности </w:t>
      </w:r>
      <w:r w:rsidRPr="00A24C78">
        <w:rPr>
          <w:rFonts w:ascii="Times New Roman" w:hAnsi="Times New Roman" w:cs="Times New Roman"/>
          <w:sz w:val="28"/>
          <w:szCs w:val="28"/>
        </w:rPr>
        <w:t>определяет процесс 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личности умственно отсталого ребенка, уровень его социальной, интеллектуальной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нравственной зрелости. На этой основе трудовое обучение и воспитание призвано 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у него способность воспринимать и усваивать нравственные истины;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осознанное и устойчивое положительное отношение к труду; более полное и глубокое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понимание мотивационно-</w:t>
      </w:r>
      <w:proofErr w:type="spellStart"/>
      <w:r w:rsidRPr="00A24C78">
        <w:rPr>
          <w:rFonts w:ascii="Times New Roman" w:hAnsi="Times New Roman" w:cs="Times New Roman"/>
          <w:sz w:val="28"/>
          <w:szCs w:val="28"/>
        </w:rPr>
        <w:t>потребностной</w:t>
      </w:r>
      <w:proofErr w:type="spellEnd"/>
      <w:r w:rsidRPr="00A24C78">
        <w:rPr>
          <w:rFonts w:ascii="Times New Roman" w:hAnsi="Times New Roman" w:cs="Times New Roman"/>
          <w:sz w:val="28"/>
          <w:szCs w:val="28"/>
        </w:rPr>
        <w:t xml:space="preserve"> стороны труда, его красоты.</w:t>
      </w:r>
    </w:p>
    <w:p w:rsidR="00A24C78" w:rsidRPr="00A24C78" w:rsidRDefault="00A24C78" w:rsidP="00A24C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C78">
        <w:rPr>
          <w:rFonts w:ascii="Times New Roman" w:hAnsi="Times New Roman" w:cs="Times New Roman"/>
          <w:sz w:val="28"/>
          <w:szCs w:val="28"/>
        </w:rPr>
        <w:t xml:space="preserve">   </w:t>
      </w:r>
      <w:r w:rsidRPr="00A24C78">
        <w:rPr>
          <w:rFonts w:ascii="Times New Roman" w:hAnsi="Times New Roman" w:cs="Times New Roman"/>
          <w:color w:val="000000"/>
          <w:sz w:val="28"/>
          <w:szCs w:val="28"/>
        </w:rPr>
        <w:t xml:space="preserve">   Рабочая программа дополнительного образования детей с интеллектуальными нарушениями «</w:t>
      </w:r>
      <w:proofErr w:type="spellStart"/>
      <w:r w:rsidRPr="00A24C78">
        <w:rPr>
          <w:rFonts w:ascii="Times New Roman" w:hAnsi="Times New Roman" w:cs="Times New Roman"/>
          <w:color w:val="000000"/>
          <w:sz w:val="28"/>
          <w:szCs w:val="28"/>
        </w:rPr>
        <w:t>Бумастер</w:t>
      </w:r>
      <w:proofErr w:type="spellEnd"/>
      <w:r w:rsidRPr="00A24C78">
        <w:rPr>
          <w:rFonts w:ascii="Times New Roman" w:hAnsi="Times New Roman" w:cs="Times New Roman"/>
          <w:color w:val="000000"/>
          <w:sz w:val="28"/>
          <w:szCs w:val="28"/>
        </w:rPr>
        <w:t xml:space="preserve">» призвана </w:t>
      </w:r>
      <w:proofErr w:type="gramStart"/>
      <w:r w:rsidRPr="00A24C78">
        <w:rPr>
          <w:rFonts w:ascii="Times New Roman" w:hAnsi="Times New Roman" w:cs="Times New Roman"/>
          <w:color w:val="000000"/>
          <w:sz w:val="28"/>
          <w:szCs w:val="28"/>
        </w:rPr>
        <w:t xml:space="preserve">оказать </w:t>
      </w:r>
      <w:r w:rsidRPr="00A24C78">
        <w:rPr>
          <w:rFonts w:ascii="Times New Roman" w:hAnsi="Times New Roman" w:cs="Times New Roman"/>
          <w:sz w:val="28"/>
          <w:szCs w:val="28"/>
        </w:rPr>
        <w:t xml:space="preserve"> положительное</w:t>
      </w:r>
      <w:proofErr w:type="gramEnd"/>
      <w:r w:rsidRPr="00A24C78">
        <w:rPr>
          <w:rFonts w:ascii="Times New Roman" w:hAnsi="Times New Roman" w:cs="Times New Roman"/>
          <w:sz w:val="28"/>
          <w:szCs w:val="28"/>
        </w:rPr>
        <w:t xml:space="preserve"> влияние на умственное,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физическое, эмоциональное развитие обучающихся с нарушением интеллекта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нравственное и эстетическое воспитание. Обладая огромными коррекционными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возможностями трудовая деятельность, помогает адекватному восприятию и эстетической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оценке предметов окружающей действительности, их изучению, систематизации знаний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предметах; способствует формированию и коррекции, мыслительных операций, 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C78">
        <w:rPr>
          <w:rFonts w:ascii="Times New Roman" w:hAnsi="Times New Roman" w:cs="Times New Roman"/>
          <w:sz w:val="28"/>
          <w:szCs w:val="28"/>
        </w:rPr>
        <w:t>мелкой моторики и т.д.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B3C23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Pr="00CB3C23">
        <w:rPr>
          <w:rFonts w:ascii="Times New Roman" w:hAnsi="Times New Roman" w:cs="Times New Roman"/>
          <w:sz w:val="28"/>
          <w:szCs w:val="28"/>
        </w:rPr>
        <w:t xml:space="preserve">Конвенция о правах ребенка, принятая резолюцией 44/25 </w:t>
      </w:r>
      <w:proofErr w:type="gramStart"/>
      <w:r w:rsidRPr="00CB3C23">
        <w:rPr>
          <w:rFonts w:ascii="Times New Roman" w:hAnsi="Times New Roman" w:cs="Times New Roman"/>
          <w:sz w:val="28"/>
          <w:szCs w:val="28"/>
        </w:rPr>
        <w:t>Генеральной</w:t>
      </w:r>
      <w:r>
        <w:rPr>
          <w:rFonts w:ascii="Times New Roman" w:hAnsi="Times New Roman" w:cs="Times New Roman"/>
          <w:sz w:val="28"/>
          <w:szCs w:val="28"/>
        </w:rPr>
        <w:t xml:space="preserve">  Ас</w:t>
      </w:r>
      <w:r w:rsidRPr="00CB3C23">
        <w:rPr>
          <w:rFonts w:ascii="Times New Roman" w:hAnsi="Times New Roman" w:cs="Times New Roman"/>
          <w:sz w:val="28"/>
          <w:szCs w:val="28"/>
        </w:rPr>
        <w:t>самблеи</w:t>
      </w:r>
      <w:proofErr w:type="gramEnd"/>
      <w:r w:rsidRPr="00CB3C23">
        <w:rPr>
          <w:rFonts w:ascii="Times New Roman" w:hAnsi="Times New Roman" w:cs="Times New Roman"/>
          <w:sz w:val="28"/>
          <w:szCs w:val="28"/>
        </w:rPr>
        <w:t xml:space="preserve"> ООН от 20.11.1989 г., вступила в силу 15.09.1990 г.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B3C23">
        <w:rPr>
          <w:rFonts w:ascii="Times New Roman" w:hAnsi="Times New Roman" w:cs="Times New Roman"/>
          <w:sz w:val="28"/>
          <w:szCs w:val="28"/>
        </w:rPr>
        <w:t>Конвенция о правах инвалидов, принятая Генеральной Ассамблеей ООН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23">
        <w:rPr>
          <w:rFonts w:ascii="Times New Roman" w:hAnsi="Times New Roman" w:cs="Times New Roman"/>
          <w:sz w:val="28"/>
          <w:szCs w:val="28"/>
        </w:rPr>
        <w:t>13.12. 2006г., вступившая в силу 03.05.2008 г.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B3C23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года № 273-ФЗ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23">
        <w:rPr>
          <w:rFonts w:ascii="Times New Roman" w:hAnsi="Times New Roman" w:cs="Times New Roman"/>
          <w:sz w:val="28"/>
          <w:szCs w:val="28"/>
        </w:rPr>
        <w:t>образовании в Российской Федерации».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B3C23">
        <w:rPr>
          <w:rFonts w:ascii="Times New Roman" w:hAnsi="Times New Roman" w:cs="Times New Roman"/>
          <w:sz w:val="28"/>
          <w:szCs w:val="28"/>
        </w:rPr>
        <w:t>Федеральный закон «О социальной защит</w:t>
      </w:r>
      <w:r>
        <w:rPr>
          <w:rFonts w:ascii="Times New Roman" w:hAnsi="Times New Roman" w:cs="Times New Roman"/>
          <w:sz w:val="28"/>
          <w:szCs w:val="28"/>
        </w:rPr>
        <w:t>е инвалидов в Российской Федера</w:t>
      </w:r>
      <w:r w:rsidRPr="00CB3C23">
        <w:rPr>
          <w:rFonts w:ascii="Times New Roman" w:hAnsi="Times New Roman" w:cs="Times New Roman"/>
          <w:sz w:val="28"/>
          <w:szCs w:val="28"/>
        </w:rPr>
        <w:t>ции» от 24.11.1995 года № 181-ФЗ.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B3C2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23">
        <w:rPr>
          <w:rFonts w:ascii="Times New Roman" w:hAnsi="Times New Roman" w:cs="Times New Roman"/>
          <w:sz w:val="28"/>
          <w:szCs w:val="28"/>
        </w:rPr>
        <w:t>29.08.2013 года № 1008, Москва «Об утверждении Порядка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23">
        <w:rPr>
          <w:rFonts w:ascii="Times New Roman" w:hAnsi="Times New Roman" w:cs="Times New Roman"/>
          <w:sz w:val="28"/>
          <w:szCs w:val="28"/>
        </w:rPr>
        <w:t>и осуществления образовательной де</w:t>
      </w:r>
      <w:r>
        <w:rPr>
          <w:rFonts w:ascii="Times New Roman" w:hAnsi="Times New Roman" w:cs="Times New Roman"/>
          <w:sz w:val="28"/>
          <w:szCs w:val="28"/>
        </w:rPr>
        <w:t>ятельности по дополнительным об</w:t>
      </w:r>
      <w:r w:rsidRPr="00CB3C23">
        <w:rPr>
          <w:rFonts w:ascii="Times New Roman" w:hAnsi="Times New Roman" w:cs="Times New Roman"/>
          <w:sz w:val="28"/>
          <w:szCs w:val="28"/>
        </w:rPr>
        <w:t>разовательным программам».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B3C23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(Распоряжение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C23">
        <w:rPr>
          <w:rFonts w:ascii="Times New Roman" w:hAnsi="Times New Roman" w:cs="Times New Roman"/>
          <w:sz w:val="28"/>
          <w:szCs w:val="28"/>
        </w:rPr>
        <w:t>Правительства РФ от 4.09.2014 года № 1726-р).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CB3C23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CB3C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B3C23">
        <w:rPr>
          <w:rFonts w:ascii="Times New Roman" w:hAnsi="Times New Roman" w:cs="Times New Roman"/>
          <w:sz w:val="28"/>
          <w:szCs w:val="28"/>
        </w:rPr>
        <w:t xml:space="preserve"> России от 11.12.2006 года № 06-1844 «О примерных</w:t>
      </w:r>
    </w:p>
    <w:p w:rsidR="00CB3C23" w:rsidRPr="00CB3C23" w:rsidRDefault="00CB3C23" w:rsidP="00CB3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C23">
        <w:rPr>
          <w:rFonts w:ascii="Times New Roman" w:hAnsi="Times New Roman" w:cs="Times New Roman"/>
          <w:sz w:val="28"/>
          <w:szCs w:val="28"/>
        </w:rPr>
        <w:t>требованиях к программам дополнительного образования детей».</w:t>
      </w:r>
    </w:p>
    <w:p w:rsidR="00CB3C23" w:rsidRPr="009F65E7" w:rsidRDefault="009F65E7" w:rsidP="009F6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CB3C23" w:rsidRPr="00CB3C23">
        <w:rPr>
          <w:rFonts w:ascii="Times New Roman" w:hAnsi="Times New Roman" w:cs="Times New Roman"/>
          <w:sz w:val="28"/>
          <w:szCs w:val="28"/>
        </w:rPr>
        <w:t>Методические рекомендации по реализ</w:t>
      </w:r>
      <w:r>
        <w:rPr>
          <w:rFonts w:ascii="Times New Roman" w:hAnsi="Times New Roman" w:cs="Times New Roman"/>
          <w:sz w:val="28"/>
          <w:szCs w:val="28"/>
        </w:rPr>
        <w:t>ации адаптированных дополнитель</w:t>
      </w:r>
      <w:r w:rsidR="00CB3C23" w:rsidRPr="00CB3C23">
        <w:rPr>
          <w:rFonts w:ascii="Times New Roman" w:hAnsi="Times New Roman" w:cs="Times New Roman"/>
          <w:sz w:val="28"/>
          <w:szCs w:val="28"/>
        </w:rPr>
        <w:t>ных общеобразовательных программ,</w:t>
      </w:r>
      <w:r>
        <w:rPr>
          <w:rFonts w:ascii="Times New Roman" w:hAnsi="Times New Roman" w:cs="Times New Roman"/>
          <w:sz w:val="28"/>
          <w:szCs w:val="28"/>
        </w:rPr>
        <w:t xml:space="preserve"> способствующих социально-психо</w:t>
      </w:r>
      <w:r w:rsidR="00CB3C23" w:rsidRPr="00CB3C23">
        <w:rPr>
          <w:rFonts w:ascii="Times New Roman" w:hAnsi="Times New Roman" w:cs="Times New Roman"/>
          <w:sz w:val="28"/>
          <w:szCs w:val="28"/>
        </w:rPr>
        <w:t>логической реабилитации, профессиональному самоопределению детей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3C23" w:rsidRPr="00CB3C23">
        <w:rPr>
          <w:rFonts w:ascii="Times New Roman" w:hAnsi="Times New Roman" w:cs="Times New Roman"/>
          <w:sz w:val="28"/>
          <w:szCs w:val="28"/>
        </w:rPr>
        <w:t>ограниченными возможностями здоровья,</w:t>
      </w:r>
      <w:r>
        <w:rPr>
          <w:rFonts w:ascii="Times New Roman" w:hAnsi="Times New Roman" w:cs="Times New Roman"/>
          <w:sz w:val="28"/>
          <w:szCs w:val="28"/>
        </w:rPr>
        <w:t xml:space="preserve"> включая детей-инвалидов, с уче</w:t>
      </w:r>
      <w:r w:rsidR="00CB3C23" w:rsidRPr="00CB3C23">
        <w:rPr>
          <w:rFonts w:ascii="Times New Roman" w:hAnsi="Times New Roman" w:cs="Times New Roman"/>
          <w:sz w:val="28"/>
          <w:szCs w:val="28"/>
        </w:rPr>
        <w:t>том их особых образовательных потре</w:t>
      </w:r>
      <w:r>
        <w:rPr>
          <w:rFonts w:ascii="Times New Roman" w:hAnsi="Times New Roman" w:cs="Times New Roman"/>
          <w:sz w:val="28"/>
          <w:szCs w:val="28"/>
        </w:rPr>
        <w:t>бностей (Письмо Министерства об</w:t>
      </w:r>
      <w:r w:rsidR="00CB3C23" w:rsidRPr="00CB3C23">
        <w:rPr>
          <w:rFonts w:ascii="Times New Roman" w:hAnsi="Times New Roman" w:cs="Times New Roman"/>
          <w:sz w:val="28"/>
          <w:szCs w:val="28"/>
        </w:rPr>
        <w:t>разования и науки Российской Федерации от 29.03.2016 года № вк-641/09 «</w:t>
      </w:r>
      <w:r w:rsidR="00CB3C23" w:rsidRPr="009F65E7">
        <w:rPr>
          <w:rFonts w:ascii="Times New Roman" w:hAnsi="Times New Roman" w:cs="Times New Roman"/>
          <w:sz w:val="28"/>
          <w:szCs w:val="28"/>
        </w:rPr>
        <w:t>О</w:t>
      </w:r>
      <w:r w:rsidRPr="009F65E7">
        <w:rPr>
          <w:rFonts w:ascii="Times New Roman" w:hAnsi="Times New Roman" w:cs="Times New Roman"/>
          <w:sz w:val="28"/>
          <w:szCs w:val="28"/>
        </w:rPr>
        <w:t xml:space="preserve"> </w:t>
      </w:r>
      <w:r w:rsidR="00CB3C23" w:rsidRPr="009F65E7">
        <w:rPr>
          <w:rFonts w:ascii="Times New Roman" w:hAnsi="Times New Roman" w:cs="Times New Roman"/>
          <w:sz w:val="28"/>
          <w:szCs w:val="28"/>
        </w:rPr>
        <w:t>направлении методических рекомендаций»).</w:t>
      </w:r>
    </w:p>
    <w:p w:rsidR="009F65E7" w:rsidRPr="00EE453A" w:rsidRDefault="009F65E7" w:rsidP="003D26DA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9F65E7">
        <w:rPr>
          <w:color w:val="auto"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 xml:space="preserve">    </w:t>
      </w:r>
      <w:r w:rsidRPr="00A24C78"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- </w:t>
      </w:r>
      <w:r w:rsidR="00EE453A" w:rsidRPr="00EE453A">
        <w:rPr>
          <w:sz w:val="28"/>
          <w:szCs w:val="28"/>
        </w:rPr>
        <w:t xml:space="preserve">создание условий для творческого развития детей в процессе овладения элементарными приемами техники </w:t>
      </w:r>
      <w:proofErr w:type="spellStart"/>
      <w:r w:rsidR="00EE453A" w:rsidRPr="00EE453A">
        <w:rPr>
          <w:sz w:val="28"/>
          <w:szCs w:val="28"/>
        </w:rPr>
        <w:t>квиллинг</w:t>
      </w:r>
      <w:proofErr w:type="spellEnd"/>
      <w:r w:rsidR="00EE453A" w:rsidRPr="00EE453A">
        <w:rPr>
          <w:sz w:val="28"/>
          <w:szCs w:val="28"/>
        </w:rPr>
        <w:t>, как художественного способа конструирования из бумаги.</w:t>
      </w:r>
    </w:p>
    <w:p w:rsidR="00A24C78" w:rsidRDefault="009F65E7" w:rsidP="002B4F8D">
      <w:pPr>
        <w:pStyle w:val="Default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2B4F8D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A24C78">
        <w:rPr>
          <w:rFonts w:eastAsia="Times New Roman"/>
          <w:b/>
          <w:color w:val="auto"/>
          <w:sz w:val="28"/>
          <w:szCs w:val="28"/>
          <w:lang w:eastAsia="ru-RU"/>
        </w:rPr>
        <w:t>Задачи программы:</w:t>
      </w:r>
      <w:r w:rsidR="00A24C78" w:rsidRPr="00A24C78">
        <w:rPr>
          <w:b/>
          <w:bCs/>
          <w:sz w:val="28"/>
          <w:szCs w:val="28"/>
        </w:rPr>
        <w:t xml:space="preserve"> </w:t>
      </w:r>
    </w:p>
    <w:p w:rsidR="00A24C78" w:rsidRPr="00A24C78" w:rsidRDefault="00A24C78" w:rsidP="002B4F8D">
      <w:pPr>
        <w:pStyle w:val="Default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</w:t>
      </w:r>
      <w:r w:rsidRPr="00A24C78">
        <w:rPr>
          <w:bCs/>
          <w:i/>
          <w:sz w:val="28"/>
          <w:szCs w:val="28"/>
        </w:rPr>
        <w:t xml:space="preserve">образовательные: </w:t>
      </w:r>
    </w:p>
    <w:p w:rsidR="00A24C78" w:rsidRDefault="00A24C78" w:rsidP="002B4F8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-  расширение знаний, умений, навыков; </w:t>
      </w:r>
    </w:p>
    <w:p w:rsidR="00A24C78" w:rsidRDefault="00A24C78" w:rsidP="002B4F8D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формирование устойчивого интереса к начально-техническому творчеству; </w:t>
      </w:r>
    </w:p>
    <w:p w:rsidR="00A24C78" w:rsidRDefault="00A24C78" w:rsidP="002B4F8D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знакомство с необходимыми материалами и приемами работы с ними; </w:t>
      </w:r>
    </w:p>
    <w:p w:rsidR="00A24C78" w:rsidRDefault="00A24C78" w:rsidP="002B4F8D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   -  обучение проявлять творчество в создании изделий; </w:t>
      </w:r>
    </w:p>
    <w:p w:rsidR="00A24C78" w:rsidRDefault="00A24C78" w:rsidP="002B4F8D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обучение планирования, предвидения результата работы и достижения его, при необходимости внесения коррективов в первоначальный замысел; </w:t>
      </w:r>
    </w:p>
    <w:p w:rsidR="00A24C78" w:rsidRDefault="00A24C78" w:rsidP="002B4F8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-  усвоение и соблюдение социальных норм и правил поведения.</w:t>
      </w:r>
    </w:p>
    <w:p w:rsidR="00A24C78" w:rsidRPr="00A24C78" w:rsidRDefault="00A24C78" w:rsidP="002B4F8D">
      <w:pPr>
        <w:pStyle w:val="Default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A24C78">
        <w:rPr>
          <w:bCs/>
          <w:i/>
          <w:sz w:val="28"/>
          <w:szCs w:val="28"/>
        </w:rPr>
        <w:t xml:space="preserve">развивающие: </w:t>
      </w:r>
    </w:p>
    <w:p w:rsidR="00A24C78" w:rsidRDefault="00A24C78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развития свойств сознания: памяти, воображения, восприятия, мышления; </w:t>
      </w:r>
    </w:p>
    <w:p w:rsidR="00A24C78" w:rsidRDefault="00A24C78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развития самооценки, мотивационной сферы;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 развитие творческих способностей ребенка: внимания, аккуратности, целеустремленности;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 развитие художественного вкуса, фантазии, изобретательности, пространственного воображения;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 развитие мелкой моторики рук, точных движений пальцев;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развитие глазомера;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 развитие способности концентрирования внимания, распределения своих сил, умения расчленять выполнение задачи на отдельные последовательные этапы;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 w:rsidR="00A24C78">
        <w:rPr>
          <w:sz w:val="28"/>
          <w:szCs w:val="28"/>
        </w:rPr>
        <w:t xml:space="preserve">развитие положительной эмоционально-волевой сферы ребенка; </w:t>
      </w:r>
    </w:p>
    <w:p w:rsidR="00A24C78" w:rsidRPr="002B4F8D" w:rsidRDefault="002B4F8D" w:rsidP="002B4F8D">
      <w:pPr>
        <w:pStyle w:val="Default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   </w:t>
      </w:r>
      <w:r w:rsidR="00A24C78" w:rsidRPr="002B4F8D">
        <w:rPr>
          <w:bCs/>
          <w:i/>
          <w:sz w:val="28"/>
          <w:szCs w:val="28"/>
        </w:rPr>
        <w:t xml:space="preserve">воспитательные: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воспитание самостоятельной, уверенной в своих силах личности;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 воспитание стремления к разумной организации своего свободного времени;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воспитание умения видеть и понимания прекрасного в окружающей действительности;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воспитание внимательности, аккуратности, целеустремленности, самодисциплины;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 xml:space="preserve">содействие преодолению отрицательных стереотипов представлений окружающих и самого ребенка о его способностях и внутреннем мире; </w:t>
      </w:r>
    </w:p>
    <w:p w:rsidR="00A24C78" w:rsidRDefault="002B4F8D" w:rsidP="002B4F8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="00A24C78">
        <w:rPr>
          <w:sz w:val="28"/>
          <w:szCs w:val="28"/>
        </w:rPr>
        <w:t>привитие основ культуры труда</w:t>
      </w:r>
      <w:r>
        <w:rPr>
          <w:sz w:val="28"/>
          <w:szCs w:val="28"/>
        </w:rPr>
        <w:t>.</w:t>
      </w:r>
    </w:p>
    <w:p w:rsidR="009F65E7" w:rsidRPr="00A24C78" w:rsidRDefault="009F65E7" w:rsidP="009F65E7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</w:p>
    <w:p w:rsidR="009F65E7" w:rsidRPr="003D26DA" w:rsidRDefault="00A24C78" w:rsidP="003D26D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DA">
        <w:rPr>
          <w:rFonts w:ascii="Times New Roman" w:hAnsi="Times New Roman" w:cs="Times New Roman"/>
          <w:b/>
          <w:sz w:val="28"/>
          <w:szCs w:val="28"/>
        </w:rPr>
        <w:t>Организация деятельности кружка</w:t>
      </w:r>
    </w:p>
    <w:p w:rsidR="003D26DA" w:rsidRPr="003D26DA" w:rsidRDefault="003D26DA" w:rsidP="005F12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26DA">
        <w:rPr>
          <w:rFonts w:ascii="Times New Roman" w:hAnsi="Times New Roman" w:cs="Times New Roman"/>
          <w:sz w:val="28"/>
          <w:szCs w:val="28"/>
        </w:rPr>
        <w:t>Программа</w:t>
      </w:r>
      <w:r w:rsidRPr="003D26D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26DA">
        <w:rPr>
          <w:rFonts w:ascii="Times New Roman" w:hAnsi="Times New Roman" w:cs="Times New Roman"/>
          <w:sz w:val="28"/>
          <w:szCs w:val="28"/>
        </w:rPr>
        <w:t>Бумасте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D26DA">
        <w:rPr>
          <w:rFonts w:ascii="Times New Roman" w:hAnsi="Times New Roman" w:cs="Times New Roman"/>
          <w:sz w:val="28"/>
          <w:szCs w:val="28"/>
        </w:rPr>
        <w:t>»</w:t>
      </w:r>
      <w:r w:rsidRPr="003D26DA">
        <w:rPr>
          <w:rFonts w:ascii="Times New Roman" w:hAnsi="Times New Roman" w:cs="Times New Roman"/>
          <w:sz w:val="28"/>
          <w:szCs w:val="28"/>
        </w:rPr>
        <w:t xml:space="preserve"> рассчитана на</w:t>
      </w:r>
      <w:r w:rsidRPr="003D26DA">
        <w:rPr>
          <w:rFonts w:ascii="Times New Roman" w:hAnsi="Times New Roman" w:cs="Times New Roman"/>
          <w:sz w:val="28"/>
          <w:szCs w:val="28"/>
        </w:rPr>
        <w:t xml:space="preserve"> 1</w:t>
      </w:r>
      <w:r w:rsidRPr="003D26DA">
        <w:rPr>
          <w:rFonts w:ascii="Times New Roman" w:hAnsi="Times New Roman" w:cs="Times New Roman"/>
          <w:sz w:val="28"/>
          <w:szCs w:val="28"/>
        </w:rPr>
        <w:t xml:space="preserve"> </w:t>
      </w:r>
      <w:r w:rsidRPr="003D26DA">
        <w:rPr>
          <w:rFonts w:ascii="Times New Roman" w:hAnsi="Times New Roman" w:cs="Times New Roman"/>
          <w:sz w:val="28"/>
          <w:szCs w:val="28"/>
        </w:rPr>
        <w:t>год</w:t>
      </w:r>
      <w:r w:rsidR="005F127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F1275">
        <w:rPr>
          <w:rFonts w:ascii="Times New Roman" w:hAnsi="Times New Roman" w:cs="Times New Roman"/>
          <w:sz w:val="28"/>
          <w:szCs w:val="28"/>
        </w:rPr>
        <w:t>обучаюшихс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в возрасте от 10 до</w:t>
      </w:r>
      <w:r w:rsidR="005F1275">
        <w:rPr>
          <w:rFonts w:ascii="Times New Roman" w:hAnsi="Times New Roman" w:cs="Times New Roman"/>
          <w:sz w:val="28"/>
          <w:szCs w:val="28"/>
        </w:rPr>
        <w:t xml:space="preserve"> 16 </w:t>
      </w:r>
      <w:proofErr w:type="gramStart"/>
      <w:r w:rsidR="005F1275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26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D26DA">
        <w:rPr>
          <w:rFonts w:ascii="Times New Roman" w:hAnsi="Times New Roman" w:cs="Times New Roman"/>
          <w:sz w:val="28"/>
          <w:szCs w:val="28"/>
        </w:rPr>
        <w:t xml:space="preserve"> Годовой курс программы рассчитан на </w:t>
      </w:r>
      <w:r w:rsidRPr="003D26DA">
        <w:rPr>
          <w:rFonts w:ascii="Times New Roman" w:hAnsi="Times New Roman" w:cs="Times New Roman"/>
          <w:sz w:val="28"/>
          <w:szCs w:val="28"/>
        </w:rPr>
        <w:t>34</w:t>
      </w:r>
      <w:r w:rsidRPr="003D26DA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3D26DA">
        <w:rPr>
          <w:rFonts w:ascii="Times New Roman" w:hAnsi="Times New Roman" w:cs="Times New Roman"/>
          <w:sz w:val="28"/>
          <w:szCs w:val="28"/>
        </w:rPr>
        <w:t xml:space="preserve"> (1</w:t>
      </w:r>
      <w:r w:rsidRPr="003D26DA">
        <w:rPr>
          <w:rFonts w:ascii="Times New Roman" w:hAnsi="Times New Roman" w:cs="Times New Roman"/>
          <w:sz w:val="28"/>
          <w:szCs w:val="28"/>
        </w:rPr>
        <w:t xml:space="preserve"> </w:t>
      </w:r>
      <w:r w:rsidRPr="003D26DA">
        <w:rPr>
          <w:rFonts w:ascii="Times New Roman" w:hAnsi="Times New Roman" w:cs="Times New Roman"/>
          <w:sz w:val="28"/>
          <w:szCs w:val="28"/>
        </w:rPr>
        <w:t>час</w:t>
      </w:r>
      <w:r w:rsidRPr="003D26DA">
        <w:rPr>
          <w:rFonts w:ascii="Times New Roman" w:hAnsi="Times New Roman" w:cs="Times New Roman"/>
          <w:sz w:val="28"/>
          <w:szCs w:val="28"/>
        </w:rPr>
        <w:t xml:space="preserve"> в неделю)</w:t>
      </w:r>
      <w:r w:rsidRPr="003D26DA">
        <w:rPr>
          <w:rFonts w:ascii="Times New Roman" w:hAnsi="Times New Roman" w:cs="Times New Roman"/>
          <w:sz w:val="28"/>
          <w:szCs w:val="28"/>
        </w:rPr>
        <w:t xml:space="preserve">. </w:t>
      </w:r>
      <w:r w:rsidRPr="003D26DA">
        <w:rPr>
          <w:rFonts w:ascii="Times New Roman" w:hAnsi="Times New Roman" w:cs="Times New Roman"/>
          <w:sz w:val="28"/>
          <w:szCs w:val="28"/>
        </w:rPr>
        <w:t xml:space="preserve"> </w:t>
      </w:r>
      <w:r w:rsidRPr="003D26DA">
        <w:rPr>
          <w:rFonts w:ascii="Times New Roman" w:hAnsi="Times New Roman" w:cs="Times New Roman"/>
          <w:sz w:val="28"/>
          <w:szCs w:val="28"/>
        </w:rPr>
        <w:t>П</w:t>
      </w:r>
      <w:r w:rsidRPr="003D26DA">
        <w:rPr>
          <w:rFonts w:ascii="Times New Roman" w:hAnsi="Times New Roman" w:cs="Times New Roman"/>
          <w:sz w:val="28"/>
          <w:szCs w:val="28"/>
        </w:rPr>
        <w:t>родолжительность учебного часа –</w:t>
      </w:r>
      <w:r w:rsidRPr="003D26DA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5F1275" w:rsidRDefault="005F1275" w:rsidP="009F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5E7" w:rsidRPr="009F65E7" w:rsidRDefault="009F65E7" w:rsidP="009F6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Ожидаемый результат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обучения в кружке предполагается, что обучающиеся получают следующие основные знания и умения:</w:t>
      </w:r>
    </w:p>
    <w:p w:rsid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Знания: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овладеют основными приемами работы с бумагой: складывание, сгибание, вырезание, гофрирование, склеивание;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познакомятся с основными видами работ из бумаги (вырезки, плетения, оригами, аппликация, объемное конструирование);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различные приемы работы с бумагой;</w:t>
      </w:r>
    </w:p>
    <w:p w:rsid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знакомство с терминами: </w:t>
      </w:r>
      <w:proofErr w:type="spell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</w:t>
      </w:r>
      <w:proofErr w:type="spellEnd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аппликация, торцевание; 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историю возникновения каждого вида искусства;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ознакомить с основными базовыми формами (квадрат, круг, треугольник и </w:t>
      </w:r>
      <w:proofErr w:type="spell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познакомятся со свойствами и возможностями бумаги как материала для художественного творчества;</w:t>
      </w:r>
    </w:p>
    <w:p w:rsidR="009F65E7" w:rsidRP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познакомятся с основами знаний в области композиции, формообразования, </w:t>
      </w:r>
      <w:proofErr w:type="spell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.       </w:t>
      </w:r>
    </w:p>
    <w:p w:rsid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и навыки:</w:t>
      </w:r>
    </w:p>
    <w:p w:rsidR="009F65E7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поведения на занятии, правила ТБ при работе с ножницами;</w:t>
      </w:r>
    </w:p>
    <w:p w:rsidR="004649D2" w:rsidRDefault="009F65E7" w:rsidP="005F1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различные приемы работы с бумагой;</w:t>
      </w:r>
    </w:p>
    <w:p w:rsidR="00EE453A" w:rsidRDefault="009F65E7" w:rsidP="005F1275">
      <w:pPr>
        <w:shd w:val="clear" w:color="auto" w:fill="FFFFFF"/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составлять аппликационные композиции из разных </w:t>
      </w:r>
      <w:proofErr w:type="gram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материалов;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изделия, пользуясь инструкционными картами и схемами;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технологическими и инструкционными картами.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E453A" w:rsidRPr="00EE453A" w:rsidRDefault="00EE453A" w:rsidP="00EE45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53A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дополнительной общеразвивающей программы</w:t>
      </w:r>
    </w:p>
    <w:p w:rsidR="00EE453A" w:rsidRDefault="00EE453A" w:rsidP="00EE4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 xml:space="preserve">Проведение выставок </w:t>
      </w:r>
      <w:proofErr w:type="gramStart"/>
      <w:r w:rsidRPr="00EE453A">
        <w:rPr>
          <w:color w:val="181818"/>
          <w:sz w:val="28"/>
          <w:szCs w:val="28"/>
        </w:rPr>
        <w:t>работ</w:t>
      </w:r>
      <w:proofErr w:type="gramEnd"/>
      <w:r w:rsidRPr="00EE453A">
        <w:rPr>
          <w:color w:val="181818"/>
          <w:sz w:val="28"/>
          <w:szCs w:val="28"/>
        </w:rPr>
        <w:t xml:space="preserve"> обучающихся (в объединении, школе)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участие в выставках детского прикладного и технического творчества разного уровня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проведение родительских собраний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мастер-классы для родителей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открытые занятия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составление фотоальбома выполненных работ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творческие конкурсы,</w:t>
      </w:r>
    </w:p>
    <w:p w:rsidR="00EE453A" w:rsidRPr="00EE453A" w:rsidRDefault="00EE453A" w:rsidP="00EE453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15" w:lineRule="atLeast"/>
        <w:ind w:left="0"/>
        <w:jc w:val="both"/>
        <w:rPr>
          <w:color w:val="181818"/>
          <w:sz w:val="28"/>
          <w:szCs w:val="28"/>
        </w:rPr>
      </w:pPr>
      <w:r w:rsidRPr="00EE453A">
        <w:rPr>
          <w:color w:val="181818"/>
          <w:sz w:val="28"/>
          <w:szCs w:val="28"/>
        </w:rPr>
        <w:t>участие в мероприятиях разного уровня.</w:t>
      </w:r>
    </w:p>
    <w:p w:rsidR="002B4F8D" w:rsidRPr="002B4F8D" w:rsidRDefault="00456D17" w:rsidP="004649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</w:rPr>
        <w:br/>
      </w:r>
      <w:r w:rsidR="002B4F8D">
        <w:rPr>
          <w:b/>
          <w:bCs/>
          <w:sz w:val="28"/>
          <w:szCs w:val="28"/>
        </w:rPr>
        <w:t xml:space="preserve">    </w:t>
      </w:r>
      <w:r w:rsidR="002B4F8D" w:rsidRPr="002B4F8D">
        <w:rPr>
          <w:b/>
          <w:bCs/>
          <w:sz w:val="28"/>
          <w:szCs w:val="28"/>
        </w:rPr>
        <w:t xml:space="preserve">Актуальность </w:t>
      </w:r>
      <w:r w:rsidR="002B4F8D" w:rsidRPr="002B4F8D">
        <w:rPr>
          <w:sz w:val="28"/>
          <w:szCs w:val="28"/>
        </w:rPr>
        <w:t>программы бумажного моделирования технологией «</w:t>
      </w:r>
      <w:proofErr w:type="spellStart"/>
      <w:r w:rsidR="002B4F8D" w:rsidRPr="002B4F8D">
        <w:rPr>
          <w:sz w:val="28"/>
          <w:szCs w:val="28"/>
        </w:rPr>
        <w:t>Бумастер</w:t>
      </w:r>
      <w:proofErr w:type="spellEnd"/>
      <w:r w:rsidR="002B4F8D" w:rsidRPr="002B4F8D">
        <w:rPr>
          <w:sz w:val="28"/>
          <w:szCs w:val="28"/>
        </w:rPr>
        <w:t>»</w:t>
      </w:r>
      <w:r w:rsidR="002B4F8D">
        <w:rPr>
          <w:sz w:val="28"/>
          <w:szCs w:val="28"/>
        </w:rPr>
        <w:t xml:space="preserve"> </w:t>
      </w:r>
      <w:r w:rsidR="002B4F8D" w:rsidRPr="002B4F8D">
        <w:rPr>
          <w:sz w:val="28"/>
          <w:szCs w:val="28"/>
        </w:rPr>
        <w:t>заключается в том, что в период обновления образования значительно возрастает роль</w:t>
      </w:r>
      <w:r w:rsidR="002B4F8D">
        <w:rPr>
          <w:sz w:val="28"/>
          <w:szCs w:val="28"/>
        </w:rPr>
        <w:t xml:space="preserve"> </w:t>
      </w:r>
      <w:r w:rsidR="002B4F8D" w:rsidRPr="002B4F8D">
        <w:rPr>
          <w:sz w:val="28"/>
          <w:szCs w:val="28"/>
        </w:rPr>
        <w:t>активной познавательной позиции ребенка, умения учиться, умения находить новые</w:t>
      </w:r>
      <w:r w:rsidR="002B4F8D">
        <w:rPr>
          <w:sz w:val="28"/>
          <w:szCs w:val="28"/>
        </w:rPr>
        <w:t xml:space="preserve"> </w:t>
      </w:r>
      <w:r w:rsidR="002B4F8D" w:rsidRPr="002B4F8D">
        <w:rPr>
          <w:sz w:val="28"/>
          <w:szCs w:val="28"/>
        </w:rPr>
        <w:t>конструкторские решения и воплощать их в жизнь.</w:t>
      </w:r>
    </w:p>
    <w:p w:rsidR="002B4F8D" w:rsidRPr="002B4F8D" w:rsidRDefault="002B4F8D" w:rsidP="002B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B4F8D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</w:p>
    <w:p w:rsidR="002B4F8D" w:rsidRPr="002B4F8D" w:rsidRDefault="002B4F8D" w:rsidP="002B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F8D">
        <w:rPr>
          <w:rFonts w:ascii="Times New Roman" w:hAnsi="Times New Roman" w:cs="Times New Roman"/>
          <w:sz w:val="28"/>
          <w:szCs w:val="28"/>
        </w:rPr>
        <w:lastRenderedPageBreak/>
        <w:t>В настоящее время искусство работы с бумагой в детском творчестве не потеряло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своей актуальности. Бумага остается инструментом творчества, который доступен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каждому, это объемные модели, заготовками которых служат особые выкройки,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вырезаемые из картона или бумаги. Можно сказать, что это «упрощенная» версия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оригами, в которой допускается использование ножниц и клея. Это – одно из самых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современных, модных, красивых и интересных увлечений. В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основу программы положено развитие творческих способностей детей через включение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игровых технологий на занятиях по техническому творчеству, что заметно отличает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программу</w:t>
      </w:r>
      <w:r w:rsidR="004649D2">
        <w:rPr>
          <w:rFonts w:ascii="Times New Roman" w:hAnsi="Times New Roman" w:cs="Times New Roman"/>
          <w:sz w:val="28"/>
          <w:szCs w:val="28"/>
        </w:rPr>
        <w:t xml:space="preserve"> </w:t>
      </w:r>
      <w:r w:rsidRPr="002B4F8D">
        <w:rPr>
          <w:rFonts w:ascii="Times New Roman" w:hAnsi="Times New Roman" w:cs="Times New Roman"/>
          <w:sz w:val="28"/>
          <w:szCs w:val="28"/>
        </w:rPr>
        <w:t>от типовых программ.</w:t>
      </w:r>
    </w:p>
    <w:p w:rsidR="002B4F8D" w:rsidRPr="002B4F8D" w:rsidRDefault="004649D2" w:rsidP="002B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D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B4F8D" w:rsidRPr="004649D2">
        <w:rPr>
          <w:rFonts w:ascii="Times New Roman" w:hAnsi="Times New Roman" w:cs="Times New Roman"/>
          <w:bCs/>
          <w:sz w:val="28"/>
          <w:szCs w:val="28"/>
        </w:rPr>
        <w:t>Отличительная особенность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данной дополнительной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заключается в том, что она охватывает практически все сферы деятельности и оказывает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влияние на все компоненты личности. Эта программа дает ребенку возможность создать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своими руками объемные модели, проявить себя, свои чувства, умения, фантазию, талант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и творчество. Это позволяет достичь комплексного развития ребенка. Программа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возможность развивать склонности к техническому творчеству и развить, а также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F8D" w:rsidRPr="002B4F8D">
        <w:rPr>
          <w:rFonts w:ascii="Times New Roman" w:hAnsi="Times New Roman" w:cs="Times New Roman"/>
          <w:sz w:val="28"/>
          <w:szCs w:val="28"/>
        </w:rPr>
        <w:t>использовании электронных (дистанционных) технологий.</w:t>
      </w:r>
    </w:p>
    <w:p w:rsidR="004649D2" w:rsidRDefault="004649D2" w:rsidP="004649D2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</w:t>
      </w:r>
      <w:r w:rsidR="00A24C78" w:rsidRPr="004649D2">
        <w:rPr>
          <w:b/>
          <w:color w:val="000000"/>
          <w:sz w:val="28"/>
          <w:szCs w:val="28"/>
        </w:rPr>
        <w:t>рмы и методы работы</w:t>
      </w:r>
    </w:p>
    <w:p w:rsidR="004649D2" w:rsidRPr="00D80BAB" w:rsidRDefault="004649D2" w:rsidP="004649D2">
      <w:p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   </w:t>
      </w:r>
      <w:r w:rsidRPr="00D80BAB">
        <w:rPr>
          <w:rFonts w:ascii="Times New Roman" w:eastAsia="Century Gothic" w:hAnsi="Times New Roman" w:cs="Times New Roman"/>
          <w:sz w:val="28"/>
          <w:szCs w:val="28"/>
        </w:rPr>
        <w:t>Для реализации программы используются следующие формы работы:</w:t>
      </w:r>
    </w:p>
    <w:p w:rsidR="004649D2" w:rsidRPr="00D80BAB" w:rsidRDefault="004649D2" w:rsidP="004649D2">
      <w:pPr>
        <w:pStyle w:val="a4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BAB">
        <w:rPr>
          <w:rFonts w:ascii="Times New Roman" w:eastAsia="Century Gothic" w:hAnsi="Times New Roman" w:cs="Times New Roman"/>
          <w:sz w:val="28"/>
          <w:szCs w:val="28"/>
        </w:rPr>
        <w:t>Групповая</w:t>
      </w:r>
    </w:p>
    <w:p w:rsidR="004649D2" w:rsidRPr="00D80BAB" w:rsidRDefault="004649D2" w:rsidP="004649D2">
      <w:pPr>
        <w:pStyle w:val="a4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BAB">
        <w:rPr>
          <w:rFonts w:ascii="Times New Roman" w:eastAsia="Century Gothic" w:hAnsi="Times New Roman" w:cs="Times New Roman"/>
          <w:sz w:val="28"/>
          <w:szCs w:val="28"/>
        </w:rPr>
        <w:t>Подгрупповая</w:t>
      </w:r>
    </w:p>
    <w:p w:rsidR="004649D2" w:rsidRPr="00D80BAB" w:rsidRDefault="004649D2" w:rsidP="004649D2">
      <w:pPr>
        <w:pStyle w:val="a4"/>
        <w:numPr>
          <w:ilvl w:val="0"/>
          <w:numId w:val="3"/>
        </w:num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D80BAB">
        <w:rPr>
          <w:rFonts w:ascii="Times New Roman" w:eastAsia="Century Gothic" w:hAnsi="Times New Roman" w:cs="Times New Roman"/>
          <w:sz w:val="28"/>
          <w:szCs w:val="28"/>
        </w:rPr>
        <w:t>Индивидуальная</w:t>
      </w:r>
    </w:p>
    <w:p w:rsidR="004649D2" w:rsidRPr="00FE2223" w:rsidRDefault="004649D2" w:rsidP="004649D2">
      <w:p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    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>Методы, в основе которых лежит способ организации занятия:</w:t>
      </w:r>
    </w:p>
    <w:p w:rsidR="004649D2" w:rsidRPr="00FE2223" w:rsidRDefault="004649D2" w:rsidP="004649D2">
      <w:pPr>
        <w:numPr>
          <w:ilvl w:val="0"/>
          <w:numId w:val="1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словесный (устное изложение, беседа, рассказ.)</w:t>
      </w:r>
    </w:p>
    <w:p w:rsidR="004649D2" w:rsidRPr="00FE2223" w:rsidRDefault="004649D2" w:rsidP="004649D2">
      <w:pPr>
        <w:numPr>
          <w:ilvl w:val="0"/>
          <w:numId w:val="1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наглядный (иллюстраций, наблюдение, показ (выполнение) педагогом, работа по образцу и др.)</w:t>
      </w:r>
    </w:p>
    <w:p w:rsidR="004649D2" w:rsidRPr="00B45FBB" w:rsidRDefault="004649D2" w:rsidP="004649D2">
      <w:pPr>
        <w:numPr>
          <w:ilvl w:val="0"/>
          <w:numId w:val="1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практический (выполнение работ по инст</w:t>
      </w:r>
      <w:r>
        <w:rPr>
          <w:rFonts w:ascii="Times New Roman" w:eastAsia="Century Gothic" w:hAnsi="Times New Roman" w:cs="Times New Roman"/>
          <w:sz w:val="28"/>
          <w:szCs w:val="28"/>
        </w:rPr>
        <w:t>рукционным картам, схемам и др.</w:t>
      </w:r>
    </w:p>
    <w:p w:rsidR="004649D2" w:rsidRPr="004649D2" w:rsidRDefault="004649D2" w:rsidP="004649D2">
      <w:pPr>
        <w:tabs>
          <w:tab w:val="left" w:pos="3840"/>
        </w:tabs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8"/>
        </w:rPr>
      </w:pPr>
      <w:r w:rsidRPr="004649D2">
        <w:rPr>
          <w:rFonts w:ascii="Times New Roman" w:eastAsia="Century Gothic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4649D2" w:rsidRPr="00FE2223" w:rsidRDefault="004649D2" w:rsidP="004649D2">
      <w:pPr>
        <w:numPr>
          <w:ilvl w:val="0"/>
          <w:numId w:val="2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объяснительно </w:t>
      </w:r>
      <w:r w:rsidR="00EE453A">
        <w:rPr>
          <w:rFonts w:ascii="Times New Roman" w:eastAsia="Century Gothic" w:hAnsi="Times New Roman" w:cs="Times New Roman"/>
          <w:sz w:val="28"/>
          <w:szCs w:val="28"/>
        </w:rPr>
        <w:t>–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иллюстративный – дети воспринимают и усваивают готовую информацию;</w:t>
      </w:r>
    </w:p>
    <w:p w:rsidR="004649D2" w:rsidRPr="00FE2223" w:rsidRDefault="004649D2" w:rsidP="004649D2">
      <w:pPr>
        <w:numPr>
          <w:ilvl w:val="0"/>
          <w:numId w:val="2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репродуктивный </w:t>
      </w:r>
      <w:r w:rsidR="00EE453A">
        <w:rPr>
          <w:rFonts w:ascii="Times New Roman" w:eastAsia="Century Gothic" w:hAnsi="Times New Roman" w:cs="Times New Roman"/>
          <w:sz w:val="28"/>
          <w:szCs w:val="28"/>
        </w:rPr>
        <w:t>–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учащиеся воспроизводят полученные знания и освоенные способы деятельности;</w:t>
      </w:r>
    </w:p>
    <w:p w:rsidR="004649D2" w:rsidRPr="00FE2223" w:rsidRDefault="004649D2" w:rsidP="004649D2">
      <w:pPr>
        <w:numPr>
          <w:ilvl w:val="0"/>
          <w:numId w:val="2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частично </w:t>
      </w:r>
      <w:r w:rsidR="00EE453A">
        <w:rPr>
          <w:rFonts w:ascii="Times New Roman" w:eastAsia="Century Gothic" w:hAnsi="Times New Roman" w:cs="Times New Roman"/>
          <w:sz w:val="28"/>
          <w:szCs w:val="28"/>
        </w:rPr>
        <w:t>–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поисковый – участие детей в коллективном поиске, решение поставленной задачи совместно с педагогом;</w:t>
      </w:r>
    </w:p>
    <w:p w:rsidR="004649D2" w:rsidRDefault="004649D2" w:rsidP="004649D2">
      <w:pPr>
        <w:numPr>
          <w:ilvl w:val="0"/>
          <w:numId w:val="2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исследовательский – самостоятельная творческая работа детей.</w:t>
      </w:r>
    </w:p>
    <w:p w:rsidR="00A24C78" w:rsidRPr="00A24C78" w:rsidRDefault="00456D17" w:rsidP="00A24C7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A24C78">
        <w:rPr>
          <w:b/>
          <w:color w:val="000000"/>
          <w:sz w:val="28"/>
          <w:szCs w:val="28"/>
        </w:rPr>
        <w:t>Основные идеи программы</w:t>
      </w:r>
    </w:p>
    <w:p w:rsidR="00A24C78" w:rsidRDefault="00A24C78" w:rsidP="00A24C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proofErr w:type="spell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Бумастер</w:t>
      </w:r>
      <w:proofErr w:type="spellEnd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полностью посвящена работе с бумагой. Бумага, как материал для детского творчества, ни с чем несравнима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поделки, но и вполне нужные для повседневного обихода предметы (закладки, упаковки для подарков, подставки под карандаши, пеналы и т.д.). Любая работа с бумагой </w:t>
      </w:r>
      <w:r w:rsidR="00EE45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складывание, вырезание, плетение </w:t>
      </w:r>
      <w:r w:rsidR="00EE45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 Дети постигают поистине универсальный характер бумаги, открывая ее поразительные качества, знакомятся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 работы, опыт работы в коллективе, умение выслушивать и воспринимать чужую точку зрения. На занятиях в процессе </w:t>
      </w:r>
      <w:proofErr w:type="gramStart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декоративных изделий</w:t>
      </w:r>
      <w:proofErr w:type="gramEnd"/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 используют и на практике применяют знания, полученные на школьных уроках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рисованию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ручному труду</w:t>
      </w:r>
      <w:r w:rsidRPr="009F6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математике.</w:t>
      </w:r>
    </w:p>
    <w:p w:rsidR="00EE453A" w:rsidRPr="00EE453A" w:rsidRDefault="00EE453A" w:rsidP="00EE453A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EE453A">
        <w:rPr>
          <w:b/>
          <w:color w:val="000000"/>
          <w:sz w:val="28"/>
          <w:szCs w:val="28"/>
        </w:rPr>
        <w:t>Учебно</w:t>
      </w:r>
      <w:proofErr w:type="spellEnd"/>
      <w:r w:rsidRPr="00EE453A">
        <w:rPr>
          <w:b/>
          <w:color w:val="000000"/>
          <w:sz w:val="28"/>
          <w:szCs w:val="28"/>
        </w:rPr>
        <w:t xml:space="preserve"> – тематический план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418"/>
        <w:gridCol w:w="1559"/>
        <w:gridCol w:w="1128"/>
      </w:tblGrid>
      <w:tr w:rsidR="00EE453A" w:rsidRPr="00B002FC" w:rsidTr="00EE453A">
        <w:tc>
          <w:tcPr>
            <w:tcW w:w="704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B00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418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59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128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B002FC">
              <w:t>Вводное занятие. Инструменты и материалы. Техника безопасности.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B002FC">
              <w:rPr>
                <w:b/>
                <w:bCs/>
              </w:rPr>
              <w:t xml:space="preserve">Материал — бумага. </w:t>
            </w:r>
            <w:r w:rsidRPr="00B002FC">
              <w:t xml:space="preserve">История возникновения </w:t>
            </w:r>
            <w:proofErr w:type="spellStart"/>
            <w:r w:rsidRPr="00B002FC">
              <w:t>бумагокручения</w:t>
            </w:r>
            <w:proofErr w:type="spellEnd"/>
            <w:r w:rsidRPr="00B002FC">
              <w:t>–</w:t>
            </w:r>
            <w:proofErr w:type="spellStart"/>
            <w:r w:rsidRPr="00B002FC">
              <w:t>квиллинга</w:t>
            </w:r>
            <w:proofErr w:type="spellEnd"/>
            <w:r w:rsidRPr="00B002FC">
              <w:t>. Волшебные свойства бумаги.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B002FC">
              <w:rPr>
                <w:b/>
                <w:bCs/>
              </w:rPr>
              <w:t xml:space="preserve">Конструирование. </w:t>
            </w:r>
            <w:r w:rsidRPr="00B002FC">
              <w:t xml:space="preserve">Вырезание полосок для </w:t>
            </w:r>
            <w:proofErr w:type="spellStart"/>
            <w:r w:rsidRPr="00B002FC">
              <w:t>квиллинга</w:t>
            </w:r>
            <w:proofErr w:type="spellEnd"/>
            <w:r w:rsidRPr="00B002FC">
              <w:t>. Основные правила работы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формы </w:t>
            </w:r>
            <w:proofErr w:type="spellStart"/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E453A" w:rsidRPr="00B002FC" w:rsidRDefault="00EE453A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композиции из основных форм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E453A" w:rsidRPr="00B002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3A" w:rsidRPr="00B002FC" w:rsidTr="00EE453A">
        <w:tc>
          <w:tcPr>
            <w:tcW w:w="704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цветов в технике </w:t>
            </w:r>
            <w:proofErr w:type="spellStart"/>
            <w:r w:rsidRPr="00B0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квиллинга</w:t>
            </w:r>
            <w:proofErr w:type="spellEnd"/>
            <w:r w:rsidRPr="00B002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E453A"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простых цветов и листочков</w:t>
            </w:r>
          </w:p>
        </w:tc>
        <w:tc>
          <w:tcPr>
            <w:tcW w:w="141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EE453A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бахромчатых цветов и кустиков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бахромчатых цветов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розочек разной техникой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различных форм листьев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композиций из цветов 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02FC">
              <w:rPr>
                <w:b/>
                <w:bCs/>
              </w:rPr>
              <w:t>Изготовление объёмных композиций.</w:t>
            </w:r>
          </w:p>
          <w:p w:rsidR="00B002FC" w:rsidRPr="00B002FC" w:rsidRDefault="00B002FC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B002FC">
              <w:t>Изготовление объемных цветов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Изготовление композиций из объемных цветов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животных и насекомых в технике </w:t>
            </w:r>
            <w:proofErr w:type="spellStart"/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Творческие работы. Композиции из цветов, животных и насекомых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pStyle w:val="21"/>
              <w:shd w:val="clear" w:color="auto" w:fill="FFFFFF" w:themeFill="background1"/>
              <w:ind w:firstLine="0"/>
              <w:rPr>
                <w:b/>
                <w:szCs w:val="24"/>
              </w:rPr>
            </w:pPr>
            <w:r w:rsidRPr="00B002FC">
              <w:rPr>
                <w:b/>
                <w:szCs w:val="24"/>
              </w:rPr>
              <w:t xml:space="preserve">Гофрированный картон. </w:t>
            </w:r>
            <w:r w:rsidRPr="00B002FC">
              <w:rPr>
                <w:szCs w:val="24"/>
              </w:rPr>
              <w:t>Гофрированный картон. Базовые формы. Объемные композиции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B002FC">
              <w:rPr>
                <w:b/>
                <w:bCs/>
              </w:rPr>
              <w:t>Праздники и подготовка к ним.</w:t>
            </w:r>
          </w:p>
          <w:p w:rsidR="00B002FC" w:rsidRPr="00B002FC" w:rsidRDefault="00B002FC" w:rsidP="00B002FC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B002FC">
              <w:lastRenderedPageBreak/>
              <w:t>Выполнение поздравительных открыток, сувениров, фоторамок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Итоговое занятие. Оформление выставки работ обучающихся.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02FC" w:rsidRPr="00B002FC" w:rsidTr="00EE453A">
        <w:tc>
          <w:tcPr>
            <w:tcW w:w="704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B002FC" w:rsidRPr="00B002FC" w:rsidRDefault="00B002FC" w:rsidP="00B002F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2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EE453A" w:rsidRDefault="00EE453A" w:rsidP="00EE453A">
      <w:pPr>
        <w:pStyle w:val="a3"/>
        <w:shd w:val="clear" w:color="auto" w:fill="FFFFFF"/>
        <w:jc w:val="center"/>
        <w:rPr>
          <w:rFonts w:ascii="Arial" w:hAnsi="Arial" w:cs="Arial"/>
          <w:color w:val="000000"/>
        </w:rPr>
      </w:pPr>
    </w:p>
    <w:p w:rsidR="00EA56FE" w:rsidRPr="00EA56FE" w:rsidRDefault="00456D17" w:rsidP="00EA56F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A56FE">
        <w:rPr>
          <w:b/>
          <w:color w:val="000000"/>
          <w:sz w:val="28"/>
          <w:szCs w:val="28"/>
        </w:rPr>
        <w:t>Содержание программы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A56FE">
        <w:rPr>
          <w:sz w:val="28"/>
          <w:szCs w:val="28"/>
        </w:rPr>
        <w:t>Инструменты и материалы.</w:t>
      </w:r>
      <w:r w:rsidRPr="00EA56FE">
        <w:rPr>
          <w:sz w:val="28"/>
          <w:szCs w:val="28"/>
        </w:rPr>
        <w:t xml:space="preserve"> </w:t>
      </w:r>
      <w:r w:rsidRPr="00EA56FE">
        <w:rPr>
          <w:sz w:val="28"/>
          <w:szCs w:val="28"/>
        </w:rPr>
        <w:t>Знакомство с правилами техники безопасности.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EA56FE">
        <w:rPr>
          <w:b/>
          <w:bCs/>
          <w:sz w:val="28"/>
          <w:szCs w:val="28"/>
        </w:rPr>
        <w:t>Материал — бумага</w:t>
      </w:r>
      <w:r>
        <w:rPr>
          <w:b/>
          <w:bCs/>
          <w:sz w:val="28"/>
          <w:szCs w:val="28"/>
        </w:rPr>
        <w:t xml:space="preserve">. </w:t>
      </w:r>
      <w:r w:rsidRPr="00EA56FE">
        <w:rPr>
          <w:sz w:val="28"/>
          <w:szCs w:val="28"/>
        </w:rPr>
        <w:t xml:space="preserve">Свойства бумаги. Разнообразие бумаги, ее виды. История возникновения техники </w:t>
      </w:r>
      <w:proofErr w:type="spellStart"/>
      <w:r w:rsidRPr="00EA56FE">
        <w:rPr>
          <w:sz w:val="28"/>
          <w:szCs w:val="28"/>
        </w:rPr>
        <w:t>квиллинга</w:t>
      </w:r>
      <w:proofErr w:type="spellEnd"/>
      <w:r w:rsidRPr="00EA56FE">
        <w:rPr>
          <w:sz w:val="28"/>
          <w:szCs w:val="28"/>
        </w:rPr>
        <w:t>.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EA56FE">
        <w:rPr>
          <w:b/>
          <w:bCs/>
          <w:sz w:val="28"/>
          <w:szCs w:val="28"/>
        </w:rPr>
        <w:t>Конструирование</w:t>
      </w:r>
    </w:p>
    <w:p w:rsidR="00EA56FE" w:rsidRPr="00EA56FE" w:rsidRDefault="00EA56FE" w:rsidP="003D26D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A56FE">
        <w:rPr>
          <w:sz w:val="28"/>
          <w:szCs w:val="28"/>
        </w:rPr>
        <w:t xml:space="preserve">Вырезание полосок для </w:t>
      </w:r>
      <w:proofErr w:type="spellStart"/>
      <w:r w:rsidRPr="00EA56FE">
        <w:rPr>
          <w:sz w:val="28"/>
          <w:szCs w:val="28"/>
        </w:rPr>
        <w:t>квиллинга</w:t>
      </w:r>
      <w:proofErr w:type="spellEnd"/>
      <w:r w:rsidRPr="00EA5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A56FE">
        <w:rPr>
          <w:sz w:val="28"/>
          <w:szCs w:val="28"/>
        </w:rPr>
        <w:t xml:space="preserve">Основные правила работы. Разметка. </w:t>
      </w:r>
      <w:r>
        <w:rPr>
          <w:sz w:val="28"/>
          <w:szCs w:val="28"/>
        </w:rPr>
        <w:t>Основные формы «капля», «</w:t>
      </w:r>
      <w:r w:rsidRPr="00EA56FE">
        <w:rPr>
          <w:sz w:val="28"/>
          <w:szCs w:val="28"/>
        </w:rPr>
        <w:t>треугольник</w:t>
      </w:r>
      <w:r>
        <w:rPr>
          <w:sz w:val="28"/>
          <w:szCs w:val="28"/>
        </w:rPr>
        <w:t>», «</w:t>
      </w:r>
      <w:r w:rsidRPr="00EA56FE">
        <w:rPr>
          <w:sz w:val="28"/>
          <w:szCs w:val="28"/>
        </w:rPr>
        <w:t>дольк</w:t>
      </w:r>
      <w:r>
        <w:rPr>
          <w:sz w:val="28"/>
          <w:szCs w:val="28"/>
        </w:rPr>
        <w:t>а», «</w:t>
      </w:r>
      <w:r w:rsidRPr="00EA56FE">
        <w:rPr>
          <w:sz w:val="28"/>
          <w:szCs w:val="28"/>
        </w:rPr>
        <w:t>квадрат</w:t>
      </w:r>
      <w:r>
        <w:rPr>
          <w:sz w:val="28"/>
          <w:szCs w:val="28"/>
        </w:rPr>
        <w:t>», «прямоугольник», «</w:t>
      </w:r>
      <w:r w:rsidRPr="00EA56FE">
        <w:rPr>
          <w:sz w:val="28"/>
          <w:szCs w:val="28"/>
        </w:rPr>
        <w:t>изог</w:t>
      </w:r>
      <w:r>
        <w:rPr>
          <w:sz w:val="28"/>
          <w:szCs w:val="28"/>
        </w:rPr>
        <w:t>нутый глаз», «заячье ухо», «полумесяц»</w:t>
      </w:r>
      <w:r w:rsidR="003D26DA">
        <w:rPr>
          <w:sz w:val="28"/>
          <w:szCs w:val="28"/>
        </w:rPr>
        <w:t>, «сердце»</w:t>
      </w:r>
      <w:r w:rsidRPr="00EA56FE">
        <w:rPr>
          <w:sz w:val="28"/>
          <w:szCs w:val="28"/>
        </w:rPr>
        <w:t>,</w:t>
      </w:r>
      <w:r w:rsidR="003D26DA">
        <w:rPr>
          <w:sz w:val="28"/>
          <w:szCs w:val="28"/>
        </w:rPr>
        <w:t xml:space="preserve"> «птица»</w:t>
      </w:r>
      <w:r w:rsidRPr="00EA56FE">
        <w:rPr>
          <w:sz w:val="28"/>
          <w:szCs w:val="28"/>
        </w:rPr>
        <w:t xml:space="preserve"> и т.д. Конструирование из основных форм </w:t>
      </w:r>
      <w:proofErr w:type="spellStart"/>
      <w:r w:rsidRPr="00EA56FE">
        <w:rPr>
          <w:sz w:val="28"/>
          <w:szCs w:val="28"/>
        </w:rPr>
        <w:t>квиллинга</w:t>
      </w:r>
      <w:proofErr w:type="spellEnd"/>
      <w:r w:rsidRPr="00EA56FE">
        <w:rPr>
          <w:sz w:val="28"/>
          <w:szCs w:val="28"/>
        </w:rPr>
        <w:t xml:space="preserve">. </w:t>
      </w:r>
      <w:r w:rsidR="003D26DA">
        <w:rPr>
          <w:sz w:val="28"/>
          <w:szCs w:val="28"/>
        </w:rPr>
        <w:t xml:space="preserve">   </w:t>
      </w:r>
      <w:r w:rsidRPr="00EA56FE">
        <w:rPr>
          <w:sz w:val="28"/>
          <w:szCs w:val="28"/>
        </w:rPr>
        <w:t xml:space="preserve">Техника изготовления. Примеры различного применения форм. 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формы. «Завитки»</w:t>
      </w:r>
      <w:r w:rsidR="00EA56FE" w:rsidRPr="00EA56FE">
        <w:rPr>
          <w:sz w:val="28"/>
          <w:szCs w:val="28"/>
        </w:rPr>
        <w:t xml:space="preserve">. Конструирование из основных форм </w:t>
      </w:r>
      <w:proofErr w:type="spellStart"/>
      <w:r w:rsidR="00EA56FE" w:rsidRPr="00EA56FE">
        <w:rPr>
          <w:sz w:val="28"/>
          <w:szCs w:val="28"/>
        </w:rPr>
        <w:t>квиллинга</w:t>
      </w:r>
      <w:proofErr w:type="spellEnd"/>
      <w:r w:rsidR="00EA56FE" w:rsidRPr="00EA56FE">
        <w:rPr>
          <w:sz w:val="28"/>
          <w:szCs w:val="28"/>
        </w:rPr>
        <w:t>. Техника изготовления. Применение формы в композиция</w:t>
      </w:r>
      <w:r w:rsidR="00EA56FE" w:rsidRPr="003D26DA">
        <w:rPr>
          <w:sz w:val="28"/>
          <w:szCs w:val="28"/>
        </w:rPr>
        <w:t>х</w:t>
      </w:r>
      <w:r w:rsidRPr="003D26DA">
        <w:rPr>
          <w:sz w:val="28"/>
          <w:szCs w:val="28"/>
        </w:rPr>
        <w:t>.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Основные формы. «Спирали в виде стружки»</w:t>
      </w:r>
      <w:r w:rsidR="00EA56FE" w:rsidRPr="00EA56FE">
        <w:rPr>
          <w:sz w:val="28"/>
          <w:szCs w:val="28"/>
        </w:rPr>
        <w:t xml:space="preserve">. Конструирование из основных форм </w:t>
      </w:r>
      <w:proofErr w:type="spellStart"/>
      <w:r w:rsidR="00EA56FE" w:rsidRPr="00EA56FE">
        <w:rPr>
          <w:sz w:val="28"/>
          <w:szCs w:val="28"/>
        </w:rPr>
        <w:t>квиллинга</w:t>
      </w:r>
      <w:proofErr w:type="spellEnd"/>
      <w:r w:rsidR="00EA56FE" w:rsidRPr="00EA56FE">
        <w:rPr>
          <w:sz w:val="28"/>
          <w:szCs w:val="28"/>
        </w:rPr>
        <w:t>. Технология изготовления. Применение формы в композициях.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6FE" w:rsidRPr="00EA56FE">
        <w:rPr>
          <w:sz w:val="28"/>
          <w:szCs w:val="28"/>
        </w:rPr>
        <w:t>Коллективная работа. Композиция из основных форм.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6FE" w:rsidRPr="00EA56FE">
        <w:rPr>
          <w:sz w:val="28"/>
          <w:szCs w:val="28"/>
        </w:rPr>
        <w:t>Составление композиции из форм. П</w:t>
      </w:r>
      <w:r>
        <w:rPr>
          <w:sz w:val="28"/>
          <w:szCs w:val="28"/>
        </w:rPr>
        <w:t>ознакомить с основным понятием «композиция»</w:t>
      </w:r>
      <w:r w:rsidR="00EA56FE" w:rsidRPr="00EA56FE">
        <w:rPr>
          <w:sz w:val="28"/>
          <w:szCs w:val="28"/>
        </w:rPr>
        <w:t xml:space="preserve">. Способы и правила её составления.  Коллективное составление композиции по выбранной тематике. Использование техники </w:t>
      </w:r>
      <w:proofErr w:type="spellStart"/>
      <w:r w:rsidR="00EA56FE" w:rsidRPr="00EA56FE">
        <w:rPr>
          <w:sz w:val="28"/>
          <w:szCs w:val="28"/>
        </w:rPr>
        <w:t>квиллинга</w:t>
      </w:r>
      <w:proofErr w:type="spellEnd"/>
      <w:r w:rsidR="00EA56FE" w:rsidRPr="00EA56FE">
        <w:rPr>
          <w:sz w:val="28"/>
          <w:szCs w:val="28"/>
        </w:rPr>
        <w:t xml:space="preserve">. 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A56FE" w:rsidRPr="00EA56FE">
        <w:rPr>
          <w:b/>
          <w:bCs/>
          <w:sz w:val="28"/>
          <w:szCs w:val="28"/>
        </w:rPr>
        <w:t xml:space="preserve">Изготовление цветов в технике </w:t>
      </w:r>
      <w:proofErr w:type="spellStart"/>
      <w:r w:rsidR="00EA56FE" w:rsidRPr="00EA56FE">
        <w:rPr>
          <w:b/>
          <w:bCs/>
          <w:sz w:val="28"/>
          <w:szCs w:val="28"/>
        </w:rPr>
        <w:t>квиллинга</w:t>
      </w:r>
      <w:proofErr w:type="spellEnd"/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56FE" w:rsidRPr="00EA56FE">
        <w:rPr>
          <w:sz w:val="28"/>
          <w:szCs w:val="28"/>
        </w:rPr>
        <w:t xml:space="preserve"> Изготовление простых, несложных цветов. Знакомство с простейшими приемами изготовления цветов.</w:t>
      </w:r>
      <w:r>
        <w:rPr>
          <w:sz w:val="28"/>
          <w:szCs w:val="28"/>
        </w:rPr>
        <w:t xml:space="preserve"> </w:t>
      </w:r>
      <w:r w:rsidR="00EA56FE" w:rsidRPr="00EA56FE">
        <w:rPr>
          <w:sz w:val="28"/>
          <w:szCs w:val="28"/>
        </w:rPr>
        <w:t>Изготовление бахромчатых цветов.</w:t>
      </w:r>
      <w:r>
        <w:rPr>
          <w:sz w:val="28"/>
          <w:szCs w:val="28"/>
        </w:rPr>
        <w:t xml:space="preserve"> </w:t>
      </w:r>
      <w:r w:rsidR="00EA56FE" w:rsidRPr="00EA56FE">
        <w:rPr>
          <w:sz w:val="28"/>
          <w:szCs w:val="28"/>
        </w:rPr>
        <w:t>Приемы изготовления более сложных цветов. Подбор цветовой гаммы. Изготовление листиков с продольными жилками.</w:t>
      </w:r>
      <w:r>
        <w:rPr>
          <w:sz w:val="28"/>
          <w:szCs w:val="28"/>
        </w:rPr>
        <w:t xml:space="preserve"> </w:t>
      </w:r>
      <w:r w:rsidR="00EA56FE" w:rsidRPr="00EA56FE">
        <w:rPr>
          <w:sz w:val="28"/>
          <w:szCs w:val="28"/>
        </w:rPr>
        <w:t>Изготовление объемных цветов.</w:t>
      </w:r>
      <w:r>
        <w:rPr>
          <w:sz w:val="28"/>
          <w:szCs w:val="28"/>
        </w:rPr>
        <w:t xml:space="preserve"> </w:t>
      </w:r>
      <w:r w:rsidR="00EA56FE" w:rsidRPr="00EA56FE">
        <w:rPr>
          <w:sz w:val="28"/>
          <w:szCs w:val="28"/>
        </w:rPr>
        <w:t>Коллективная работа. Композиция из цветов.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A56FE" w:rsidRPr="00EA56FE">
        <w:rPr>
          <w:b/>
          <w:bCs/>
          <w:sz w:val="28"/>
          <w:szCs w:val="28"/>
        </w:rPr>
        <w:t>Изготовление объёмных композиций</w:t>
      </w:r>
    </w:p>
    <w:p w:rsidR="00EA56FE" w:rsidRPr="00EA56FE" w:rsidRDefault="00EA56FE" w:rsidP="00EA56FE">
      <w:pPr>
        <w:pStyle w:val="21"/>
        <w:shd w:val="clear" w:color="auto" w:fill="FFFFFF" w:themeFill="background1"/>
        <w:ind w:firstLine="0"/>
        <w:rPr>
          <w:sz w:val="28"/>
          <w:szCs w:val="28"/>
        </w:rPr>
      </w:pPr>
      <w:r w:rsidRPr="00EA56FE">
        <w:rPr>
          <w:sz w:val="28"/>
          <w:szCs w:val="28"/>
        </w:rPr>
        <w:t>Познакомить с основными базовыми формами. Базовые формы: плотные, чашеобразные, конические, кольцевые витки, трубки, усики. Создание фигурок животных и птиц данным приёмом.</w:t>
      </w:r>
      <w:r w:rsidR="003D26DA">
        <w:rPr>
          <w:sz w:val="28"/>
          <w:szCs w:val="28"/>
        </w:rPr>
        <w:t xml:space="preserve"> 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A56FE">
        <w:rPr>
          <w:sz w:val="28"/>
          <w:szCs w:val="28"/>
        </w:rPr>
        <w:t>Занимательные игрушки. Объёмные игрушки</w:t>
      </w:r>
      <w:r w:rsidR="003D26DA">
        <w:rPr>
          <w:sz w:val="28"/>
          <w:szCs w:val="28"/>
        </w:rPr>
        <w:t>.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A56FE">
        <w:rPr>
          <w:sz w:val="28"/>
          <w:szCs w:val="28"/>
        </w:rPr>
        <w:t>Создание объёмных композиций и игрушек в технике «</w:t>
      </w:r>
      <w:proofErr w:type="spellStart"/>
      <w:r w:rsidRPr="00EA56FE">
        <w:rPr>
          <w:sz w:val="28"/>
          <w:szCs w:val="28"/>
        </w:rPr>
        <w:t>квиллинг</w:t>
      </w:r>
      <w:proofErr w:type="spellEnd"/>
      <w:r w:rsidRPr="00EA56FE">
        <w:rPr>
          <w:sz w:val="28"/>
          <w:szCs w:val="28"/>
        </w:rPr>
        <w:t>».</w:t>
      </w:r>
    </w:p>
    <w:p w:rsidR="00EA56FE" w:rsidRPr="00EA56FE" w:rsidRDefault="003D26DA" w:rsidP="00EA56FE">
      <w:pPr>
        <w:pStyle w:val="21"/>
        <w:shd w:val="clear" w:color="auto" w:fill="FFFFFF" w:themeFill="background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A56FE" w:rsidRPr="00EA56FE">
        <w:rPr>
          <w:b/>
          <w:sz w:val="28"/>
          <w:szCs w:val="28"/>
        </w:rPr>
        <w:t xml:space="preserve">Гофрированный картон </w:t>
      </w:r>
    </w:p>
    <w:p w:rsidR="00EA56FE" w:rsidRPr="00EA56FE" w:rsidRDefault="00EA56FE" w:rsidP="00EA56FE">
      <w:pPr>
        <w:pStyle w:val="21"/>
        <w:shd w:val="clear" w:color="auto" w:fill="FFFFFF" w:themeFill="background1"/>
        <w:ind w:firstLine="0"/>
        <w:rPr>
          <w:sz w:val="28"/>
          <w:szCs w:val="28"/>
        </w:rPr>
      </w:pPr>
      <w:r w:rsidRPr="00EA56FE">
        <w:rPr>
          <w:sz w:val="28"/>
          <w:szCs w:val="28"/>
        </w:rPr>
        <w:t xml:space="preserve">Гофрированный картон. Свойства гофрированного картона. Создание фигурок животных и птиц из гофрированного картона в технике </w:t>
      </w:r>
      <w:proofErr w:type="spellStart"/>
      <w:r w:rsidRPr="00EA56FE">
        <w:rPr>
          <w:sz w:val="28"/>
          <w:szCs w:val="28"/>
        </w:rPr>
        <w:t>квиллинга</w:t>
      </w:r>
      <w:proofErr w:type="spellEnd"/>
      <w:r w:rsidRPr="00EA56FE">
        <w:rPr>
          <w:sz w:val="28"/>
          <w:szCs w:val="28"/>
        </w:rPr>
        <w:t>.</w:t>
      </w:r>
    </w:p>
    <w:p w:rsidR="00EA56FE" w:rsidRPr="00EA56FE" w:rsidRDefault="003D26DA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EA56FE" w:rsidRPr="00EA56FE">
        <w:rPr>
          <w:b/>
          <w:bCs/>
          <w:sz w:val="28"/>
          <w:szCs w:val="28"/>
        </w:rPr>
        <w:t>Праздники и подготовка к ним.</w:t>
      </w:r>
    </w:p>
    <w:p w:rsidR="00EA56FE" w:rsidRPr="00EA56FE" w:rsidRDefault="00EA56FE" w:rsidP="00EA56FE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A56FE">
        <w:rPr>
          <w:sz w:val="28"/>
          <w:szCs w:val="28"/>
        </w:rPr>
        <w:t>Выполнение поздравительных открыток, сувениров, фоторамок. Приемы декорирования фоторамок.</w:t>
      </w:r>
    </w:p>
    <w:p w:rsidR="00EA56FE" w:rsidRPr="00EA56FE" w:rsidRDefault="00EA56FE" w:rsidP="00EA56FE">
      <w:pPr>
        <w:pStyle w:val="21"/>
        <w:shd w:val="clear" w:color="auto" w:fill="FFFFFF" w:themeFill="background1"/>
        <w:ind w:firstLine="0"/>
        <w:rPr>
          <w:b/>
          <w:sz w:val="28"/>
          <w:szCs w:val="28"/>
        </w:rPr>
      </w:pPr>
      <w:r w:rsidRPr="00EA56FE">
        <w:rPr>
          <w:sz w:val="28"/>
          <w:szCs w:val="28"/>
        </w:rPr>
        <w:t>Посещение выставок прикладного творчества.</w:t>
      </w:r>
    </w:p>
    <w:p w:rsidR="00EA56FE" w:rsidRPr="00EA56FE" w:rsidRDefault="00EA56FE" w:rsidP="00EA56FE">
      <w:pPr>
        <w:pStyle w:val="21"/>
        <w:shd w:val="clear" w:color="auto" w:fill="FFFFFF" w:themeFill="background1"/>
        <w:ind w:firstLine="0"/>
        <w:rPr>
          <w:b/>
          <w:sz w:val="28"/>
          <w:szCs w:val="28"/>
        </w:rPr>
      </w:pPr>
      <w:r w:rsidRPr="00EA56FE">
        <w:rPr>
          <w:b/>
          <w:sz w:val="28"/>
          <w:szCs w:val="28"/>
        </w:rPr>
        <w:lastRenderedPageBreak/>
        <w:t>Итоговое занятие</w:t>
      </w:r>
    </w:p>
    <w:p w:rsidR="00EA56FE" w:rsidRPr="00EA56FE" w:rsidRDefault="00EA56FE" w:rsidP="00EA56FE">
      <w:pPr>
        <w:pStyle w:val="21"/>
        <w:shd w:val="clear" w:color="auto" w:fill="FFFFFF" w:themeFill="background1"/>
        <w:ind w:firstLine="0"/>
        <w:rPr>
          <w:sz w:val="28"/>
          <w:szCs w:val="28"/>
        </w:rPr>
      </w:pPr>
      <w:r w:rsidRPr="00EA56FE">
        <w:rPr>
          <w:sz w:val="28"/>
          <w:szCs w:val="28"/>
        </w:rPr>
        <w:t>Оформление выставки детских работ.</w:t>
      </w:r>
    </w:p>
    <w:p w:rsidR="0064690C" w:rsidRPr="0064690C" w:rsidRDefault="0064690C" w:rsidP="0064690C">
      <w:pPr>
        <w:tabs>
          <w:tab w:val="left" w:pos="3840"/>
        </w:tabs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64690C">
        <w:rPr>
          <w:rFonts w:ascii="Times New Roman" w:hAnsi="Times New Roman" w:cs="Times New Roman"/>
          <w:b/>
          <w:sz w:val="28"/>
          <w:szCs w:val="28"/>
        </w:rPr>
        <w:t>Техническое обеспечение программы</w:t>
      </w:r>
    </w:p>
    <w:p w:rsidR="0064690C" w:rsidRPr="00FE2223" w:rsidRDefault="0064690C" w:rsidP="0064690C">
      <w:p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Для занятий по программе 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>необходимо иметь:</w:t>
      </w:r>
    </w:p>
    <w:p w:rsidR="0064690C" w:rsidRPr="0064690C" w:rsidRDefault="0064690C" w:rsidP="0064690C">
      <w:p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i/>
          <w:sz w:val="28"/>
          <w:szCs w:val="28"/>
        </w:rPr>
      </w:pPr>
      <w:r w:rsidRPr="0064690C">
        <w:rPr>
          <w:rFonts w:ascii="Times New Roman" w:eastAsia="Century Gothic" w:hAnsi="Times New Roman" w:cs="Times New Roman"/>
          <w:i/>
          <w:sz w:val="28"/>
          <w:szCs w:val="28"/>
        </w:rPr>
        <w:t>Инструменты: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цветную бумагу,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гофрированный картон,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картон белый и цветной,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клей (наилучшим является клей ПВА),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зубочистки,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спички длинные,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бумажные полоски шириной 5-7 мм,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ножницы,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карандаши простые,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линейка,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кисточки для клея,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салфетки,</w:t>
      </w:r>
    </w:p>
    <w:p w:rsidR="0064690C" w:rsidRPr="00FE2223" w:rsidRDefault="0064690C" w:rsidP="0064690C">
      <w:pPr>
        <w:numPr>
          <w:ilvl w:val="0"/>
          <w:numId w:val="4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клеенка.</w:t>
      </w:r>
    </w:p>
    <w:p w:rsidR="0064690C" w:rsidRPr="0064690C" w:rsidRDefault="0064690C" w:rsidP="0064690C">
      <w:pPr>
        <w:tabs>
          <w:tab w:val="left" w:pos="3840"/>
        </w:tabs>
        <w:spacing w:after="0" w:line="240" w:lineRule="auto"/>
        <w:jc w:val="both"/>
        <w:rPr>
          <w:rFonts w:ascii="Times New Roman" w:eastAsia="Century Gothic" w:hAnsi="Times New Roman" w:cs="Times New Roman"/>
          <w:i/>
          <w:sz w:val="28"/>
          <w:szCs w:val="28"/>
        </w:rPr>
      </w:pPr>
      <w:r w:rsidRPr="0064690C">
        <w:rPr>
          <w:rFonts w:ascii="Times New Roman" w:eastAsia="Century Gothic" w:hAnsi="Times New Roman" w:cs="Times New Roman"/>
          <w:i/>
          <w:sz w:val="28"/>
          <w:szCs w:val="28"/>
        </w:rPr>
        <w:t>Оборудование: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столы,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стулья,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мольберт,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доска,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наглядный материал,</w:t>
      </w:r>
    </w:p>
    <w:p w:rsidR="0064690C" w:rsidRPr="00FE2223" w:rsidRDefault="0064690C" w:rsidP="0064690C">
      <w:pPr>
        <w:numPr>
          <w:ilvl w:val="0"/>
          <w:numId w:val="5"/>
        </w:numPr>
        <w:tabs>
          <w:tab w:val="left" w:pos="3840"/>
        </w:tabs>
        <w:spacing w:after="0" w:line="240" w:lineRule="auto"/>
        <w:contextualSpacing/>
        <w:jc w:val="both"/>
        <w:rPr>
          <w:rFonts w:ascii="Times New Roman" w:eastAsia="Century Gothic" w:hAnsi="Times New Roman" w:cs="Times New Roman"/>
          <w:b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инструкционные карты.</w:t>
      </w:r>
    </w:p>
    <w:p w:rsidR="0064690C" w:rsidRPr="0064690C" w:rsidRDefault="0064690C" w:rsidP="0064690C">
      <w:pPr>
        <w:tabs>
          <w:tab w:val="left" w:pos="3840"/>
        </w:tabs>
        <w:spacing w:line="240" w:lineRule="auto"/>
        <w:jc w:val="center"/>
        <w:rPr>
          <w:rFonts w:ascii="Times New Roman" w:eastAsia="Century Gothic" w:hAnsi="Times New Roman" w:cs="Times New Roman"/>
          <w:b/>
          <w:sz w:val="28"/>
          <w:szCs w:val="28"/>
        </w:rPr>
      </w:pPr>
      <w:r w:rsidRPr="0064690C">
        <w:rPr>
          <w:rFonts w:ascii="Times New Roman" w:eastAsia="Century Gothic" w:hAnsi="Times New Roman" w:cs="Times New Roman"/>
          <w:b/>
          <w:sz w:val="28"/>
          <w:szCs w:val="28"/>
        </w:rPr>
        <w:t>Литература</w:t>
      </w:r>
    </w:p>
    <w:p w:rsidR="0064690C" w:rsidRPr="00FE2223" w:rsidRDefault="0064690C" w:rsidP="0064690C">
      <w:pPr>
        <w:numPr>
          <w:ilvl w:val="0"/>
          <w:numId w:val="6"/>
        </w:numPr>
        <w:tabs>
          <w:tab w:val="left" w:pos="3840"/>
        </w:tabs>
        <w:spacing w:after="20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Быстрицкая</w:t>
      </w:r>
      <w:r>
        <w:rPr>
          <w:rFonts w:ascii="Times New Roman" w:eastAsia="Century Gothic" w:hAnsi="Times New Roman" w:cs="Times New Roman"/>
          <w:sz w:val="28"/>
          <w:szCs w:val="28"/>
        </w:rPr>
        <w:t xml:space="preserve"> А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>.</w:t>
      </w:r>
      <w:r>
        <w:rPr>
          <w:rFonts w:ascii="Times New Roman" w:eastAsia="Century Gothic" w:hAnsi="Times New Roman" w:cs="Times New Roman"/>
          <w:sz w:val="28"/>
          <w:szCs w:val="28"/>
        </w:rPr>
        <w:t>И.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«Бумажная филигрань» 2-е изд. – М.: Айрис-пресс, 2008.</w:t>
      </w:r>
    </w:p>
    <w:p w:rsidR="0064690C" w:rsidRPr="00FE2223" w:rsidRDefault="0064690C" w:rsidP="0064690C">
      <w:pPr>
        <w:numPr>
          <w:ilvl w:val="0"/>
          <w:numId w:val="6"/>
        </w:numPr>
        <w:tabs>
          <w:tab w:val="left" w:pos="3840"/>
        </w:tabs>
        <w:spacing w:after="20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>Джейн Дженкинс. «Поделки и сувениры из бумажных ленточек». -</w:t>
      </w:r>
    </w:p>
    <w:p w:rsidR="0064690C" w:rsidRPr="00FE2223" w:rsidRDefault="0064690C" w:rsidP="0064690C">
      <w:pPr>
        <w:tabs>
          <w:tab w:val="left" w:pos="3840"/>
        </w:tabs>
        <w:spacing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Изд.:  Мой мир, 2008. </w:t>
      </w:r>
    </w:p>
    <w:p w:rsidR="0064690C" w:rsidRDefault="0064690C" w:rsidP="0064690C">
      <w:pPr>
        <w:numPr>
          <w:ilvl w:val="0"/>
          <w:numId w:val="6"/>
        </w:numPr>
        <w:tabs>
          <w:tab w:val="left" w:pos="3840"/>
        </w:tabs>
        <w:spacing w:after="20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>Зайцева</w:t>
      </w:r>
      <w:r w:rsidRPr="008044BD">
        <w:rPr>
          <w:rFonts w:ascii="Times New Roman" w:eastAsia="Century Gothic" w:hAnsi="Times New Roman" w:cs="Times New Roman"/>
          <w:sz w:val="28"/>
          <w:szCs w:val="28"/>
        </w:rPr>
        <w:t xml:space="preserve"> А. Искусство </w:t>
      </w:r>
      <w:proofErr w:type="spellStart"/>
      <w:r w:rsidRPr="008044BD">
        <w:rPr>
          <w:rFonts w:ascii="Times New Roman" w:eastAsia="Century Gothic" w:hAnsi="Times New Roman" w:cs="Times New Roman"/>
          <w:sz w:val="28"/>
          <w:szCs w:val="28"/>
        </w:rPr>
        <w:t>квиллинга</w:t>
      </w:r>
      <w:proofErr w:type="spellEnd"/>
      <w:r w:rsidRPr="008044BD">
        <w:rPr>
          <w:rFonts w:ascii="Times New Roman" w:eastAsia="Century Gothic" w:hAnsi="Times New Roman" w:cs="Times New Roman"/>
          <w:sz w:val="28"/>
          <w:szCs w:val="28"/>
        </w:rPr>
        <w:t xml:space="preserve">. – Изд.: </w:t>
      </w:r>
      <w:proofErr w:type="spellStart"/>
      <w:r w:rsidRPr="008044BD">
        <w:rPr>
          <w:rFonts w:ascii="Times New Roman" w:eastAsia="Century Gothic" w:hAnsi="Times New Roman" w:cs="Times New Roman"/>
          <w:sz w:val="28"/>
          <w:szCs w:val="28"/>
        </w:rPr>
        <w:t>Эксмо</w:t>
      </w:r>
      <w:proofErr w:type="spellEnd"/>
      <w:r w:rsidRPr="008044BD">
        <w:rPr>
          <w:rFonts w:ascii="Times New Roman" w:eastAsia="Century Gothic" w:hAnsi="Times New Roman" w:cs="Times New Roman"/>
          <w:sz w:val="28"/>
          <w:szCs w:val="28"/>
        </w:rPr>
        <w:t xml:space="preserve"> – Пресс, 2009.</w:t>
      </w:r>
    </w:p>
    <w:p w:rsidR="0064690C" w:rsidRPr="00FE2223" w:rsidRDefault="0064690C" w:rsidP="0064690C">
      <w:pPr>
        <w:tabs>
          <w:tab w:val="left" w:pos="3840"/>
        </w:tabs>
        <w:spacing w:line="240" w:lineRule="auto"/>
        <w:ind w:left="720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Хелен </w:t>
      </w:r>
      <w:proofErr w:type="spellStart"/>
      <w:r w:rsidRPr="00FE2223">
        <w:rPr>
          <w:rFonts w:ascii="Times New Roman" w:eastAsia="Century Gothic" w:hAnsi="Times New Roman" w:cs="Times New Roman"/>
          <w:sz w:val="28"/>
          <w:szCs w:val="28"/>
        </w:rPr>
        <w:t>Уолтер</w:t>
      </w:r>
      <w:proofErr w:type="spellEnd"/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«Узоры из бумажных лент», Изд.: «</w:t>
      </w:r>
      <w:proofErr w:type="spellStart"/>
      <w:r w:rsidRPr="00FE2223">
        <w:rPr>
          <w:rFonts w:ascii="Times New Roman" w:eastAsia="Century Gothic" w:hAnsi="Times New Roman" w:cs="Times New Roman"/>
          <w:sz w:val="28"/>
          <w:szCs w:val="28"/>
        </w:rPr>
        <w:t>Ниола</w:t>
      </w:r>
      <w:proofErr w:type="spellEnd"/>
      <w:r w:rsidRPr="00FE2223">
        <w:rPr>
          <w:rFonts w:ascii="Times New Roman" w:eastAsia="Century Gothic" w:hAnsi="Times New Roman" w:cs="Times New Roman"/>
          <w:sz w:val="28"/>
          <w:szCs w:val="28"/>
        </w:rPr>
        <w:t xml:space="preserve"> - Пресс», Москва 2008.</w:t>
      </w:r>
    </w:p>
    <w:p w:rsidR="0064690C" w:rsidRDefault="0064690C" w:rsidP="0064690C">
      <w:pPr>
        <w:numPr>
          <w:ilvl w:val="0"/>
          <w:numId w:val="6"/>
        </w:numPr>
        <w:tabs>
          <w:tab w:val="left" w:pos="3840"/>
        </w:tabs>
        <w:spacing w:after="20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proofErr w:type="spellStart"/>
      <w:r>
        <w:rPr>
          <w:rFonts w:ascii="Times New Roman" w:eastAsia="Century Gothic" w:hAnsi="Times New Roman" w:cs="Times New Roman"/>
          <w:sz w:val="28"/>
          <w:szCs w:val="28"/>
        </w:rPr>
        <w:t>Чиотти</w:t>
      </w:r>
      <w:proofErr w:type="spellEnd"/>
      <w:r>
        <w:rPr>
          <w:rFonts w:ascii="Times New Roman" w:eastAsia="Century Gothic" w:hAnsi="Times New Roman" w:cs="Times New Roman"/>
          <w:sz w:val="28"/>
          <w:szCs w:val="28"/>
        </w:rPr>
        <w:t xml:space="preserve"> Д. </w:t>
      </w:r>
      <w:r w:rsidRPr="00FE2223">
        <w:rPr>
          <w:rFonts w:ascii="Times New Roman" w:eastAsia="Century Gothic" w:hAnsi="Times New Roman" w:cs="Times New Roman"/>
          <w:sz w:val="28"/>
          <w:szCs w:val="28"/>
        </w:rPr>
        <w:t>«Оригинальные поделки из бумаги». - Изд.: Мир книги, Москва 2008.</w:t>
      </w:r>
    </w:p>
    <w:p w:rsidR="0064690C" w:rsidRPr="008044BD" w:rsidRDefault="0064690C" w:rsidP="0064690C">
      <w:pPr>
        <w:numPr>
          <w:ilvl w:val="0"/>
          <w:numId w:val="6"/>
        </w:numPr>
        <w:tabs>
          <w:tab w:val="left" w:pos="3840"/>
        </w:tabs>
        <w:spacing w:after="200" w:line="240" w:lineRule="auto"/>
        <w:contextualSpacing/>
        <w:jc w:val="both"/>
        <w:rPr>
          <w:rFonts w:ascii="Times New Roman" w:eastAsia="Century Gothic" w:hAnsi="Times New Roman" w:cs="Times New Roman"/>
          <w:sz w:val="28"/>
          <w:szCs w:val="28"/>
        </w:rPr>
      </w:pPr>
      <w:r>
        <w:rPr>
          <w:rFonts w:ascii="Times New Roman" w:eastAsia="Century Gothic" w:hAnsi="Times New Roman" w:cs="Times New Roman"/>
          <w:sz w:val="28"/>
          <w:szCs w:val="28"/>
        </w:rPr>
        <w:t xml:space="preserve">Материалы интернета: </w:t>
      </w:r>
      <w:hyperlink r:id="rId5" w:history="1">
        <w:proofErr w:type="gramStart"/>
        <w:r w:rsidRPr="000E0A5C">
          <w:rPr>
            <w:rStyle w:val="a5"/>
            <w:rFonts w:ascii="Times New Roman" w:eastAsia="Century Gothic" w:hAnsi="Times New Roman" w:cs="Times New Roman"/>
            <w:sz w:val="28"/>
            <w:szCs w:val="28"/>
          </w:rPr>
          <w:t>www.maam.ru</w:t>
        </w:r>
      </w:hyperlink>
      <w:r>
        <w:rPr>
          <w:rFonts w:ascii="Times New Roman" w:eastAsia="Century Gothic" w:hAnsi="Times New Roman" w:cs="Times New Roman"/>
          <w:sz w:val="28"/>
          <w:szCs w:val="28"/>
        </w:rPr>
        <w:t xml:space="preserve">;  </w:t>
      </w:r>
      <w:r w:rsidRPr="008044BD">
        <w:rPr>
          <w:rFonts w:ascii="Times New Roman" w:eastAsia="Century Gothic" w:hAnsi="Times New Roman" w:cs="Times New Roman"/>
          <w:sz w:val="28"/>
          <w:szCs w:val="28"/>
        </w:rPr>
        <w:t>www.nsportal.ru</w:t>
      </w:r>
      <w:proofErr w:type="gramEnd"/>
    </w:p>
    <w:p w:rsidR="0023372B" w:rsidRDefault="0023372B" w:rsidP="0064690C">
      <w:pPr>
        <w:spacing w:line="240" w:lineRule="auto"/>
      </w:pPr>
    </w:p>
    <w:sectPr w:rsidR="00233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3645B"/>
    <w:multiLevelType w:val="hybridMultilevel"/>
    <w:tmpl w:val="6B646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FEE"/>
    <w:multiLevelType w:val="hybridMultilevel"/>
    <w:tmpl w:val="C3A28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177A"/>
    <w:multiLevelType w:val="hybridMultilevel"/>
    <w:tmpl w:val="8B00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72A66"/>
    <w:multiLevelType w:val="hybridMultilevel"/>
    <w:tmpl w:val="04709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1DCC"/>
    <w:multiLevelType w:val="hybridMultilevel"/>
    <w:tmpl w:val="8F64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157A1"/>
    <w:multiLevelType w:val="multilevel"/>
    <w:tmpl w:val="1F6C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EC3E38"/>
    <w:multiLevelType w:val="hybridMultilevel"/>
    <w:tmpl w:val="9544E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B8"/>
    <w:rsid w:val="0023372B"/>
    <w:rsid w:val="002B4F8D"/>
    <w:rsid w:val="003D26DA"/>
    <w:rsid w:val="00456D17"/>
    <w:rsid w:val="004649D2"/>
    <w:rsid w:val="005F1275"/>
    <w:rsid w:val="0064690C"/>
    <w:rsid w:val="007A27B8"/>
    <w:rsid w:val="009F65E7"/>
    <w:rsid w:val="00A24C78"/>
    <w:rsid w:val="00B002FC"/>
    <w:rsid w:val="00CB3C23"/>
    <w:rsid w:val="00EA56FE"/>
    <w:rsid w:val="00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60849-D811-4969-AAF0-BA5A2F99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4C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649D2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64690C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EE4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E453A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Мишутка</dc:creator>
  <cp:keywords/>
  <dc:description/>
  <cp:lastModifiedBy>Мишутка</cp:lastModifiedBy>
  <cp:revision>4</cp:revision>
  <dcterms:created xsi:type="dcterms:W3CDTF">2022-03-25T12:38:00Z</dcterms:created>
  <dcterms:modified xsi:type="dcterms:W3CDTF">2022-03-26T17:20:00Z</dcterms:modified>
</cp:coreProperties>
</file>