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B6" w:rsidRPr="00F2320A" w:rsidRDefault="003607B6" w:rsidP="003607B6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2320A">
        <w:rPr>
          <w:sz w:val="22"/>
          <w:szCs w:val="22"/>
        </w:rPr>
        <w:t>Возрастные осо</w:t>
      </w:r>
      <w:r w:rsidR="004B314B">
        <w:rPr>
          <w:sz w:val="22"/>
          <w:szCs w:val="22"/>
        </w:rPr>
        <w:t>бенности проектной деятельности</w:t>
      </w:r>
    </w:p>
    <w:p w:rsidR="003607B6" w:rsidRPr="00F2320A" w:rsidRDefault="003607B6" w:rsidP="003607B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3607B6" w:rsidRPr="00F2320A" w:rsidRDefault="004B314B" w:rsidP="003607B6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Автор статьи</w:t>
      </w:r>
      <w:bookmarkStart w:id="0" w:name="_GoBack"/>
      <w:bookmarkEnd w:id="0"/>
      <w:r w:rsidR="003607B6" w:rsidRPr="00F2320A">
        <w:rPr>
          <w:sz w:val="22"/>
          <w:szCs w:val="22"/>
        </w:rPr>
        <w:t>:</w:t>
      </w:r>
    </w:p>
    <w:p w:rsidR="003607B6" w:rsidRPr="00F2320A" w:rsidRDefault="003607B6" w:rsidP="003607B6">
      <w:pPr>
        <w:jc w:val="right"/>
        <w:rPr>
          <w:sz w:val="22"/>
          <w:szCs w:val="22"/>
        </w:rPr>
      </w:pPr>
      <w:proofErr w:type="spellStart"/>
      <w:r w:rsidRPr="00F2320A">
        <w:rPr>
          <w:b/>
          <w:sz w:val="22"/>
          <w:szCs w:val="22"/>
        </w:rPr>
        <w:t>Певнева</w:t>
      </w:r>
      <w:proofErr w:type="spellEnd"/>
      <w:r w:rsidRPr="00F2320A">
        <w:rPr>
          <w:b/>
          <w:sz w:val="22"/>
          <w:szCs w:val="22"/>
        </w:rPr>
        <w:t xml:space="preserve"> Надежда Константиновна</w:t>
      </w:r>
      <w:r w:rsidRPr="00F2320A">
        <w:rPr>
          <w:sz w:val="22"/>
          <w:szCs w:val="22"/>
        </w:rPr>
        <w:t xml:space="preserve">, </w:t>
      </w:r>
    </w:p>
    <w:p w:rsidR="003607B6" w:rsidRPr="00F2320A" w:rsidRDefault="003607B6" w:rsidP="003607B6">
      <w:pPr>
        <w:jc w:val="right"/>
        <w:rPr>
          <w:sz w:val="22"/>
          <w:szCs w:val="22"/>
        </w:rPr>
      </w:pPr>
      <w:r w:rsidRPr="00F2320A">
        <w:rPr>
          <w:sz w:val="22"/>
          <w:szCs w:val="22"/>
        </w:rPr>
        <w:t xml:space="preserve">                                                                   учитель русского языка и литературы,</w:t>
      </w:r>
    </w:p>
    <w:p w:rsidR="003607B6" w:rsidRPr="00F2320A" w:rsidRDefault="003607B6" w:rsidP="003607B6">
      <w:pPr>
        <w:jc w:val="right"/>
        <w:rPr>
          <w:sz w:val="22"/>
          <w:szCs w:val="22"/>
        </w:rPr>
      </w:pPr>
      <w:r w:rsidRPr="00F2320A">
        <w:rPr>
          <w:sz w:val="22"/>
          <w:szCs w:val="22"/>
        </w:rPr>
        <w:t xml:space="preserve">                                                          ГБОУ Гимназия №295, Фрунзенского района, г</w:t>
      </w:r>
      <w:proofErr w:type="gramStart"/>
      <w:r w:rsidRPr="00F2320A">
        <w:rPr>
          <w:sz w:val="22"/>
          <w:szCs w:val="22"/>
        </w:rPr>
        <w:t>.С</w:t>
      </w:r>
      <w:proofErr w:type="gramEnd"/>
      <w:r w:rsidRPr="00F2320A">
        <w:rPr>
          <w:sz w:val="22"/>
          <w:szCs w:val="22"/>
        </w:rPr>
        <w:t xml:space="preserve">анкт-Петербург </w:t>
      </w:r>
    </w:p>
    <w:p w:rsidR="003607B6" w:rsidRPr="00F2320A" w:rsidRDefault="003607B6" w:rsidP="003607B6">
      <w:pPr>
        <w:tabs>
          <w:tab w:val="left" w:pos="5040"/>
        </w:tabs>
        <w:jc w:val="right"/>
        <w:rPr>
          <w:sz w:val="22"/>
          <w:szCs w:val="22"/>
        </w:rPr>
      </w:pPr>
      <w:r w:rsidRPr="00F2320A">
        <w:rPr>
          <w:sz w:val="22"/>
          <w:szCs w:val="22"/>
        </w:rPr>
        <w:t xml:space="preserve">                                </w:t>
      </w:r>
    </w:p>
    <w:p w:rsidR="003607B6" w:rsidRPr="00F2320A" w:rsidRDefault="003607B6" w:rsidP="003607B6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3607B6" w:rsidRPr="00F2320A" w:rsidRDefault="003607B6" w:rsidP="003607B6">
      <w:pPr>
        <w:jc w:val="both"/>
        <w:rPr>
          <w:b/>
          <w:sz w:val="22"/>
          <w:szCs w:val="22"/>
        </w:rPr>
      </w:pPr>
      <w:r w:rsidRPr="00F2320A">
        <w:rPr>
          <w:b/>
          <w:sz w:val="22"/>
          <w:szCs w:val="22"/>
        </w:rPr>
        <w:t>Пояснительная записка</w:t>
      </w:r>
    </w:p>
    <w:p w:rsidR="003607B6" w:rsidRPr="00F2320A" w:rsidRDefault="003607B6" w:rsidP="003607B6">
      <w:pPr>
        <w:jc w:val="both"/>
        <w:rPr>
          <w:b/>
          <w:sz w:val="22"/>
          <w:szCs w:val="22"/>
        </w:rPr>
      </w:pPr>
    </w:p>
    <w:p w:rsidR="003607B6" w:rsidRPr="00F2320A" w:rsidRDefault="003607B6" w:rsidP="003607B6">
      <w:pPr>
        <w:jc w:val="both"/>
        <w:rPr>
          <w:b/>
          <w:sz w:val="22"/>
          <w:szCs w:val="22"/>
        </w:rPr>
      </w:pPr>
      <w:r w:rsidRPr="00F2320A">
        <w:rPr>
          <w:sz w:val="22"/>
          <w:szCs w:val="22"/>
        </w:rPr>
        <w:t xml:space="preserve">        XXI век дает заказ на выпускников, обладающих вероятным мышлением, т.е. способных ориентироваться в незнакомой ситуации, умеющих извлекать необходимую информацию в условиях ее изобилия, усваивать ее в виде новых знаний и, самое важное, применять эти знания на практике. </w:t>
      </w:r>
    </w:p>
    <w:p w:rsidR="003607B6" w:rsidRPr="00F2320A" w:rsidRDefault="003607B6" w:rsidP="003607B6">
      <w:pPr>
        <w:jc w:val="both"/>
        <w:rPr>
          <w:sz w:val="22"/>
          <w:szCs w:val="22"/>
        </w:rPr>
      </w:pPr>
      <w:r w:rsidRPr="00F2320A">
        <w:rPr>
          <w:sz w:val="22"/>
          <w:szCs w:val="22"/>
        </w:rPr>
        <w:t xml:space="preserve">     Новые современные ФГОС устанавливают требования к результатам </w:t>
      </w:r>
      <w:proofErr w:type="gramStart"/>
      <w:r w:rsidRPr="00F2320A">
        <w:rPr>
          <w:sz w:val="22"/>
          <w:szCs w:val="22"/>
        </w:rPr>
        <w:t>обучающихся</w:t>
      </w:r>
      <w:proofErr w:type="gramEnd"/>
      <w:r w:rsidRPr="00F2320A">
        <w:rPr>
          <w:sz w:val="22"/>
          <w:szCs w:val="22"/>
        </w:rPr>
        <w:t xml:space="preserve">, освоивших основную образовательную программу основного общего образования. Одно из них - </w:t>
      </w:r>
      <w:proofErr w:type="spellStart"/>
      <w:r w:rsidRPr="00F2320A">
        <w:rPr>
          <w:sz w:val="22"/>
          <w:szCs w:val="22"/>
        </w:rPr>
        <w:t>метапредметное</w:t>
      </w:r>
      <w:proofErr w:type="spellEnd"/>
      <w:r w:rsidRPr="00F2320A">
        <w:rPr>
          <w:sz w:val="22"/>
          <w:szCs w:val="22"/>
        </w:rPr>
        <w:t>, включающее освоение обучающимися универсальных учебных действий (познавательных, регулятивных и коммуникативных), обеспечивающих овладение ключевыми компетенциями, составляющими основу умения учиться.</w:t>
      </w:r>
    </w:p>
    <w:p w:rsidR="003607B6" w:rsidRPr="00F2320A" w:rsidRDefault="003607B6" w:rsidP="003607B6">
      <w:pPr>
        <w:jc w:val="both"/>
        <w:rPr>
          <w:sz w:val="22"/>
          <w:szCs w:val="22"/>
        </w:rPr>
      </w:pPr>
      <w:r w:rsidRPr="00F2320A">
        <w:rPr>
          <w:sz w:val="22"/>
          <w:szCs w:val="22"/>
        </w:rPr>
        <w:t xml:space="preserve">    XXI век – «век команд», т.е. в век информатизации, когда один человек не в состоянии «переварить» весь поток информации, важно умение работать сплоченно. </w:t>
      </w:r>
    </w:p>
    <w:p w:rsidR="003607B6" w:rsidRPr="00F2320A" w:rsidRDefault="003607B6" w:rsidP="003607B6">
      <w:pPr>
        <w:jc w:val="both"/>
        <w:rPr>
          <w:b/>
          <w:sz w:val="22"/>
          <w:szCs w:val="22"/>
        </w:rPr>
      </w:pPr>
      <w:r w:rsidRPr="00F2320A">
        <w:rPr>
          <w:sz w:val="22"/>
          <w:szCs w:val="22"/>
        </w:rPr>
        <w:t xml:space="preserve">     Введение в педагогические технологии элементов исследовательской деятельности учащихся позволяет педагогу не только и не столько учить, сколько помогать </w:t>
      </w:r>
      <w:proofErr w:type="gramStart"/>
      <w:r w:rsidRPr="00F2320A">
        <w:rPr>
          <w:sz w:val="22"/>
          <w:szCs w:val="22"/>
        </w:rPr>
        <w:t>обучающимся</w:t>
      </w:r>
      <w:proofErr w:type="gramEnd"/>
      <w:r w:rsidRPr="00F2320A">
        <w:rPr>
          <w:sz w:val="22"/>
          <w:szCs w:val="22"/>
        </w:rPr>
        <w:t xml:space="preserve"> учиться, направлять их познавательную дея</w:t>
      </w:r>
      <w:r w:rsidRPr="00F2320A">
        <w:rPr>
          <w:sz w:val="22"/>
          <w:szCs w:val="22"/>
        </w:rPr>
        <w:softHyphen/>
        <w:t>тельность.</w:t>
      </w:r>
    </w:p>
    <w:p w:rsidR="003607B6" w:rsidRPr="00F2320A" w:rsidRDefault="003607B6" w:rsidP="003607B6">
      <w:pPr>
        <w:jc w:val="both"/>
        <w:rPr>
          <w:sz w:val="22"/>
          <w:szCs w:val="22"/>
        </w:rPr>
      </w:pPr>
      <w:r w:rsidRPr="00F2320A">
        <w:rPr>
          <w:sz w:val="22"/>
          <w:szCs w:val="22"/>
        </w:rPr>
        <w:t xml:space="preserve">      Чтобы осуществить  принцип развития самостоятельности, требуются новые методы в деятельности учителя, классного руководителя. Необходим такой метод, который бы формировал активную, самостоятельную и инициативную позицию учащегося, развивал бы исследовательские, </w:t>
      </w:r>
      <w:proofErr w:type="spellStart"/>
      <w:r w:rsidRPr="00F2320A">
        <w:rPr>
          <w:sz w:val="22"/>
          <w:szCs w:val="22"/>
        </w:rPr>
        <w:t>самооценочные</w:t>
      </w:r>
      <w:proofErr w:type="spellEnd"/>
      <w:r w:rsidRPr="00F2320A">
        <w:rPr>
          <w:sz w:val="22"/>
          <w:szCs w:val="22"/>
        </w:rPr>
        <w:t xml:space="preserve"> и рефлексивные навыки, нацеливал бы на развитие познавательного интереса учащихся и реализовывал бы принцип связи обучения с жизнью. Ведущее место среди таких методов, обнаруженных в арсенале зарубежной и отечественной педпрактики, принадлежит сегодня методу проектов.</w:t>
      </w:r>
    </w:p>
    <w:p w:rsidR="003607B6" w:rsidRPr="00F2320A" w:rsidRDefault="003607B6" w:rsidP="003607B6">
      <w:pPr>
        <w:jc w:val="both"/>
        <w:rPr>
          <w:sz w:val="22"/>
          <w:szCs w:val="22"/>
        </w:rPr>
      </w:pPr>
      <w:r w:rsidRPr="00F2320A">
        <w:rPr>
          <w:sz w:val="22"/>
          <w:szCs w:val="22"/>
        </w:rPr>
        <w:t xml:space="preserve">       По определению </w:t>
      </w:r>
      <w:r w:rsidRPr="00F2320A">
        <w:rPr>
          <w:iCs/>
          <w:sz w:val="22"/>
          <w:szCs w:val="22"/>
        </w:rPr>
        <w:t xml:space="preserve">проект - это совокупность определенных действий, документов, предварительных текстов, замысел для создания реального объекта, предмета, создания разного рода теоретического продукта. </w:t>
      </w:r>
      <w:r w:rsidRPr="00F2320A">
        <w:rPr>
          <w:sz w:val="22"/>
          <w:szCs w:val="22"/>
        </w:rPr>
        <w:t>Это всегда творческая деятельность. Современный проект учащегося - это дидактическое средство активизации познавательной деятельности, раз</w:t>
      </w:r>
      <w:r w:rsidRPr="00F2320A">
        <w:rPr>
          <w:sz w:val="22"/>
          <w:szCs w:val="22"/>
        </w:rPr>
        <w:softHyphen/>
        <w:t>вития креативности и одновременно формирования определенных личност</w:t>
      </w:r>
      <w:r w:rsidRPr="00F2320A">
        <w:rPr>
          <w:sz w:val="22"/>
          <w:szCs w:val="22"/>
        </w:rPr>
        <w:softHyphen/>
        <w:t>ных качеств.</w:t>
      </w:r>
    </w:p>
    <w:p w:rsidR="003607B6" w:rsidRPr="00F2320A" w:rsidRDefault="003607B6" w:rsidP="003607B6">
      <w:pPr>
        <w:shd w:val="clear" w:color="auto" w:fill="FFFFFF"/>
        <w:ind w:firstLine="426"/>
        <w:jc w:val="both"/>
        <w:rPr>
          <w:sz w:val="22"/>
          <w:szCs w:val="22"/>
        </w:rPr>
      </w:pPr>
      <w:r w:rsidRPr="00F2320A">
        <w:rPr>
          <w:color w:val="000000"/>
          <w:sz w:val="22"/>
          <w:szCs w:val="22"/>
        </w:rPr>
        <w:t>Метод проектов - педагогическая технология, ориентированная не на интеграцию фактических знаний, а на их применение и приобретение новых. Активное включение школьника в создание тех или иных проектов дает ему возможность осваивать новые способы человеческой деятельности в социо</w:t>
      </w:r>
      <w:r w:rsidRPr="00F2320A">
        <w:rPr>
          <w:color w:val="000000"/>
          <w:sz w:val="22"/>
          <w:szCs w:val="22"/>
        </w:rPr>
        <w:softHyphen/>
        <w:t xml:space="preserve">культурной среде. </w:t>
      </w:r>
      <w:r w:rsidRPr="00F2320A">
        <w:rPr>
          <w:rFonts w:eastAsia="Arial Unicode MS"/>
          <w:color w:val="000000"/>
          <w:sz w:val="22"/>
          <w:szCs w:val="22"/>
        </w:rPr>
        <w:t xml:space="preserve">Возник еще в начале нынешнего столетия в США. В зарубежной школе он также активно и весьма успешно развивался, где идеи гуманистического подхода к образованию Джорджем </w:t>
      </w:r>
      <w:proofErr w:type="spellStart"/>
      <w:r w:rsidRPr="00F2320A">
        <w:rPr>
          <w:rFonts w:eastAsia="Arial Unicode MS"/>
          <w:color w:val="000000"/>
          <w:sz w:val="22"/>
          <w:szCs w:val="22"/>
        </w:rPr>
        <w:t>Дьюи</w:t>
      </w:r>
      <w:proofErr w:type="spellEnd"/>
      <w:r w:rsidRPr="00F2320A">
        <w:rPr>
          <w:rFonts w:eastAsia="Arial Unicode MS"/>
          <w:color w:val="000000"/>
          <w:sz w:val="22"/>
          <w:szCs w:val="22"/>
        </w:rPr>
        <w:t>,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школьников. "Все, что я познаю, я знаю, для чего это мне надо и где и как я могу эти знания применить" - вот основной тезис современного понимания метода проектов, который и привлекает многие образовательные системы, стремящиеся найти разумный баланс между академическими знаниями и прагматическими умениями.</w:t>
      </w:r>
    </w:p>
    <w:p w:rsidR="003607B6" w:rsidRPr="00F2320A" w:rsidRDefault="003607B6" w:rsidP="003607B6">
      <w:pPr>
        <w:ind w:firstLine="426"/>
        <w:jc w:val="both"/>
        <w:rPr>
          <w:color w:val="000000"/>
          <w:sz w:val="22"/>
          <w:szCs w:val="22"/>
        </w:rPr>
      </w:pPr>
      <w:r w:rsidRPr="00F2320A">
        <w:rPr>
          <w:iCs/>
          <w:color w:val="000000"/>
          <w:sz w:val="22"/>
          <w:szCs w:val="22"/>
        </w:rPr>
        <w:t>Основной задачей</w:t>
      </w:r>
      <w:r w:rsidRPr="00F2320A">
        <w:rPr>
          <w:i/>
          <w:iCs/>
          <w:color w:val="000000"/>
          <w:sz w:val="22"/>
          <w:szCs w:val="22"/>
        </w:rPr>
        <w:t xml:space="preserve"> </w:t>
      </w:r>
      <w:proofErr w:type="gramStart"/>
      <w:r w:rsidRPr="00F2320A">
        <w:rPr>
          <w:color w:val="000000"/>
          <w:sz w:val="22"/>
          <w:szCs w:val="22"/>
        </w:rPr>
        <w:t>обучения по методу</w:t>
      </w:r>
      <w:proofErr w:type="gramEnd"/>
      <w:r w:rsidRPr="00F2320A">
        <w:rPr>
          <w:color w:val="000000"/>
          <w:sz w:val="22"/>
          <w:szCs w:val="22"/>
        </w:rPr>
        <w:t xml:space="preserve"> проектов является исследование детьми вместе с учителем окружающей жизни. Метод проектов всегда ориентирован на самостоятельную деятель</w:t>
      </w:r>
      <w:r w:rsidRPr="00F2320A">
        <w:rPr>
          <w:color w:val="000000"/>
          <w:sz w:val="22"/>
          <w:szCs w:val="22"/>
        </w:rPr>
        <w:softHyphen/>
        <w:t>ность учащихся - индивидуальную, парную, групповую, которую учащиеся выполняют в течение определенного отрезка времени. При этом нужно четко спла</w:t>
      </w:r>
      <w:r w:rsidRPr="00F2320A">
        <w:rPr>
          <w:color w:val="000000"/>
          <w:sz w:val="22"/>
          <w:szCs w:val="22"/>
        </w:rPr>
        <w:softHyphen/>
        <w:t>нировать, выполнить, проанализировать, оценить и, естественно, понимать, зачем они это сделали.</w:t>
      </w:r>
    </w:p>
    <w:p w:rsidR="003607B6" w:rsidRPr="00F2320A" w:rsidRDefault="003607B6" w:rsidP="003607B6">
      <w:pPr>
        <w:shd w:val="clear" w:color="auto" w:fill="FFFFFF"/>
        <w:ind w:firstLine="426"/>
        <w:jc w:val="both"/>
        <w:rPr>
          <w:sz w:val="22"/>
          <w:szCs w:val="22"/>
        </w:rPr>
      </w:pPr>
      <w:r w:rsidRPr="00F2320A">
        <w:rPr>
          <w:color w:val="000000"/>
          <w:sz w:val="22"/>
          <w:szCs w:val="22"/>
        </w:rPr>
        <w:t>В основе метода проектов лежит развитие познавательных, творческих навыков учащихся, умений самостоятельно конструировать свои знания, умения ориентироваться в информационном пространстве, развитие крити</w:t>
      </w:r>
      <w:r w:rsidRPr="00F2320A">
        <w:rPr>
          <w:color w:val="000000"/>
          <w:sz w:val="22"/>
          <w:szCs w:val="22"/>
        </w:rPr>
        <w:softHyphen/>
        <w:t>ческого мышления.</w:t>
      </w:r>
    </w:p>
    <w:p w:rsidR="003607B6" w:rsidRPr="00F2320A" w:rsidRDefault="003607B6" w:rsidP="003607B6">
      <w:pPr>
        <w:ind w:firstLine="426"/>
        <w:jc w:val="both"/>
        <w:rPr>
          <w:sz w:val="22"/>
          <w:szCs w:val="22"/>
        </w:rPr>
      </w:pPr>
      <w:r w:rsidRPr="00F2320A">
        <w:rPr>
          <w:color w:val="000000"/>
          <w:sz w:val="22"/>
          <w:szCs w:val="22"/>
        </w:rPr>
        <w:lastRenderedPageBreak/>
        <w:t>Ме</w:t>
      </w:r>
      <w:r w:rsidRPr="00F2320A">
        <w:rPr>
          <w:color w:val="000000"/>
          <w:sz w:val="22"/>
          <w:szCs w:val="22"/>
        </w:rPr>
        <w:softHyphen/>
        <w:t>тод проектов всегда предполагает решение какой-то проблемы, предусматри</w:t>
      </w:r>
      <w:r w:rsidRPr="00F2320A">
        <w:rPr>
          <w:color w:val="000000"/>
          <w:sz w:val="22"/>
          <w:szCs w:val="22"/>
        </w:rPr>
        <w:softHyphen/>
        <w:t>вающей, с одной стороны, использование разнообразных методов, с другой интегрирование знаний, умений из различных областей науки, техники, тех</w:t>
      </w:r>
      <w:r w:rsidRPr="00F2320A">
        <w:rPr>
          <w:color w:val="000000"/>
          <w:sz w:val="22"/>
          <w:szCs w:val="22"/>
        </w:rPr>
        <w:softHyphen/>
        <w:t xml:space="preserve">нологии, творческих областей. </w:t>
      </w:r>
    </w:p>
    <w:p w:rsidR="003607B6" w:rsidRPr="00F2320A" w:rsidRDefault="003607B6" w:rsidP="003607B6">
      <w:pPr>
        <w:jc w:val="both"/>
        <w:rPr>
          <w:color w:val="000000"/>
          <w:sz w:val="22"/>
          <w:szCs w:val="22"/>
        </w:rPr>
      </w:pPr>
      <w:r w:rsidRPr="00F2320A">
        <w:rPr>
          <w:sz w:val="22"/>
          <w:szCs w:val="22"/>
        </w:rPr>
        <w:t xml:space="preserve">                   </w:t>
      </w:r>
      <w:r w:rsidRPr="00F2320A">
        <w:rPr>
          <w:color w:val="000000"/>
          <w:sz w:val="22"/>
          <w:szCs w:val="22"/>
        </w:rPr>
        <w:t>Четкость организации проектирования определяется четкостью и кон</w:t>
      </w:r>
      <w:r w:rsidRPr="00F2320A">
        <w:rPr>
          <w:color w:val="000000"/>
          <w:sz w:val="22"/>
          <w:szCs w:val="22"/>
        </w:rPr>
        <w:softHyphen/>
        <w:t>кретностью постановки цели, выделением планируемых результатов, конста</w:t>
      </w:r>
      <w:r w:rsidRPr="00F2320A">
        <w:rPr>
          <w:color w:val="000000"/>
          <w:sz w:val="22"/>
          <w:szCs w:val="22"/>
        </w:rPr>
        <w:softHyphen/>
        <w:t>тацией исходных данных. Весьма эффективно применение небольших мето</w:t>
      </w:r>
      <w:r w:rsidRPr="00F2320A">
        <w:rPr>
          <w:color w:val="000000"/>
          <w:sz w:val="22"/>
          <w:szCs w:val="22"/>
        </w:rPr>
        <w:softHyphen/>
        <w:t>дических рекомендаций или инструкций, где указываются необходимая и дополнительная литература для самообразования, требования педагога к ка</w:t>
      </w:r>
      <w:r w:rsidRPr="00F2320A">
        <w:rPr>
          <w:color w:val="000000"/>
          <w:sz w:val="22"/>
          <w:szCs w:val="22"/>
        </w:rPr>
        <w:softHyphen/>
        <w:t>честву проекта, формы и методы количественной и качественной оценки результатов. Иногда возможно выделить алгоритм проектирования или другое поэтапное разделение деятельности.</w:t>
      </w:r>
    </w:p>
    <w:p w:rsidR="003607B6" w:rsidRPr="00F2320A" w:rsidRDefault="003607B6" w:rsidP="003607B6">
      <w:pPr>
        <w:jc w:val="both"/>
        <w:rPr>
          <w:sz w:val="22"/>
          <w:szCs w:val="22"/>
        </w:rPr>
      </w:pPr>
      <w:r w:rsidRPr="00F2320A">
        <w:rPr>
          <w:sz w:val="22"/>
          <w:szCs w:val="22"/>
        </w:rPr>
        <w:t xml:space="preserve">             Для каждого школьного возраста выявлены свои важные этапы овладения проектной деятельностью. В младшем школьном возрасте на первый план выступает технологический этап проектной деятельности (психологическое овладение конкретными технологиями, осознанность и значимость выполняемой работы); подростки - для данного возраста важен заключительный этап (полученный результат или «продукт»); для старших школьников – исследовательский  этап проектной деятельности, который связан с творческим поиском, продуцированием идей, формированием собственного мировоззрения.</w:t>
      </w:r>
    </w:p>
    <w:p w:rsidR="003607B6" w:rsidRPr="00F2320A" w:rsidRDefault="003607B6" w:rsidP="003607B6">
      <w:pPr>
        <w:ind w:firstLine="708"/>
        <w:jc w:val="both"/>
        <w:rPr>
          <w:sz w:val="22"/>
          <w:szCs w:val="22"/>
        </w:rPr>
      </w:pPr>
      <w:r w:rsidRPr="00F2320A">
        <w:rPr>
          <w:sz w:val="22"/>
          <w:szCs w:val="22"/>
        </w:rPr>
        <w:t>Основная школа как уровень основного общего образования является исключительно благоприятным периодом для развития коммуникативных способностей, сотрудничества между детьми, а также для вхождения в проектную деятельность.</w:t>
      </w:r>
    </w:p>
    <w:p w:rsidR="003607B6" w:rsidRPr="00F2320A" w:rsidRDefault="003607B6" w:rsidP="003607B6">
      <w:pPr>
        <w:ind w:firstLine="708"/>
        <w:jc w:val="both"/>
        <w:rPr>
          <w:sz w:val="22"/>
          <w:szCs w:val="22"/>
        </w:rPr>
      </w:pPr>
      <w:r w:rsidRPr="00F2320A">
        <w:rPr>
          <w:sz w:val="22"/>
          <w:szCs w:val="22"/>
        </w:rPr>
        <w:t>Метод творческих проектов способствует личностному развитию, появлению широкого круга интересов, оказывает существенное влияние на формирование мотивационной сферы учащихся. Работая над проектом, учащиеся должны научиться, не только собирать и анализировать необходимую информацию, создавать, но и оценить, а также публично защитить свой проект.</w:t>
      </w:r>
    </w:p>
    <w:p w:rsidR="003607B6" w:rsidRPr="00F2320A" w:rsidRDefault="003607B6" w:rsidP="003607B6">
      <w:pPr>
        <w:shd w:val="clear" w:color="auto" w:fill="FFFFFF"/>
        <w:jc w:val="both"/>
        <w:rPr>
          <w:sz w:val="22"/>
          <w:szCs w:val="22"/>
        </w:rPr>
      </w:pPr>
      <w:r w:rsidRPr="00F2320A">
        <w:rPr>
          <w:color w:val="000000"/>
          <w:sz w:val="22"/>
          <w:szCs w:val="22"/>
        </w:rPr>
        <w:t xml:space="preserve">     При выполнении проектов качественно меняется роль педагога. Роль  педагога в ходе проектирования - незави</w:t>
      </w:r>
      <w:r w:rsidRPr="00F2320A">
        <w:rPr>
          <w:color w:val="000000"/>
          <w:sz w:val="22"/>
          <w:szCs w:val="22"/>
        </w:rPr>
        <w:softHyphen/>
        <w:t>симого консультанта. В ходе кон</w:t>
      </w:r>
      <w:r w:rsidRPr="00F2320A">
        <w:rPr>
          <w:color w:val="000000"/>
          <w:sz w:val="22"/>
          <w:szCs w:val="22"/>
        </w:rPr>
        <w:softHyphen/>
        <w:t>сультаций важно удержаться от подсказок. Возмож</w:t>
      </w:r>
      <w:r w:rsidRPr="00F2320A">
        <w:rPr>
          <w:color w:val="000000"/>
          <w:sz w:val="22"/>
          <w:szCs w:val="22"/>
        </w:rPr>
        <w:softHyphen/>
        <w:t xml:space="preserve">но проведение семинара-консультации для коллективного и обобщенного рассмотрения проблемы, возникающей у значительного количества </w:t>
      </w:r>
      <w:proofErr w:type="gramStart"/>
      <w:r w:rsidRPr="00F2320A">
        <w:rPr>
          <w:color w:val="000000"/>
          <w:sz w:val="22"/>
          <w:szCs w:val="22"/>
        </w:rPr>
        <w:t>обучающихся</w:t>
      </w:r>
      <w:proofErr w:type="gramEnd"/>
      <w:r w:rsidRPr="00F2320A">
        <w:rPr>
          <w:color w:val="000000"/>
          <w:sz w:val="22"/>
          <w:szCs w:val="22"/>
        </w:rPr>
        <w:t>.</w:t>
      </w:r>
    </w:p>
    <w:p w:rsidR="003607B6" w:rsidRPr="00F2320A" w:rsidRDefault="003607B6" w:rsidP="003607B6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 w:rsidRPr="00F2320A">
        <w:rPr>
          <w:color w:val="000000"/>
          <w:sz w:val="22"/>
          <w:szCs w:val="22"/>
        </w:rPr>
        <w:t xml:space="preserve"> Меняется и роль обучающихся  в образовании: они выступают активными участ</w:t>
      </w:r>
      <w:r w:rsidRPr="00F2320A">
        <w:rPr>
          <w:color w:val="000000"/>
          <w:sz w:val="22"/>
          <w:szCs w:val="22"/>
        </w:rPr>
        <w:softHyphen/>
        <w:t>никами процесса. Деятельность в рабочих группах помогает им научиться работать в «команде». При этом происходит формирование такого конструк</w:t>
      </w:r>
      <w:r w:rsidRPr="00F2320A">
        <w:rPr>
          <w:color w:val="000000"/>
          <w:sz w:val="22"/>
          <w:szCs w:val="22"/>
        </w:rPr>
        <w:softHyphen/>
        <w:t>тивного критического мышления, которому трудно научить при обычной «урочной» форме обучения. У детей вырабатывается свой собственный взгляд на информацию, и уже не действует оценочная форма: «это верно, а это - неверно». Школьники свободны в выборе способов и видов деятельно</w:t>
      </w:r>
      <w:r w:rsidRPr="00F2320A">
        <w:rPr>
          <w:color w:val="000000"/>
          <w:sz w:val="22"/>
          <w:szCs w:val="22"/>
        </w:rPr>
        <w:softHyphen/>
        <w:t>сти для достижения поставленной цели, им никто не говорит, как и что необ</w:t>
      </w:r>
      <w:r w:rsidRPr="00F2320A">
        <w:rPr>
          <w:color w:val="000000"/>
          <w:sz w:val="22"/>
          <w:szCs w:val="22"/>
        </w:rPr>
        <w:softHyphen/>
        <w:t>ходимо делать.</w:t>
      </w:r>
    </w:p>
    <w:p w:rsidR="003607B6" w:rsidRPr="00F2320A" w:rsidRDefault="003607B6" w:rsidP="003607B6">
      <w:pPr>
        <w:ind w:firstLine="426"/>
        <w:jc w:val="both"/>
        <w:rPr>
          <w:sz w:val="22"/>
          <w:szCs w:val="22"/>
        </w:rPr>
      </w:pPr>
      <w:r w:rsidRPr="00F2320A">
        <w:rPr>
          <w:color w:val="000000"/>
          <w:sz w:val="22"/>
          <w:szCs w:val="22"/>
        </w:rPr>
        <w:t>Даже неудачно выполненный проект также имеет большое положи</w:t>
      </w:r>
      <w:r w:rsidRPr="00F2320A">
        <w:rPr>
          <w:color w:val="000000"/>
          <w:sz w:val="22"/>
          <w:szCs w:val="22"/>
        </w:rPr>
        <w:softHyphen/>
        <w:t>тельное педагогическое значение. На этапе самоанализа, а затем за</w:t>
      </w:r>
      <w:r w:rsidRPr="00F2320A">
        <w:rPr>
          <w:color w:val="000000"/>
          <w:sz w:val="22"/>
          <w:szCs w:val="22"/>
        </w:rPr>
        <w:softHyphen/>
        <w:t>щиты учитель и учащиеся самым подробным образом анализируют логику, выбранную проектировщиками, причины неудач, последствия дея</w:t>
      </w:r>
      <w:r w:rsidRPr="00F2320A">
        <w:rPr>
          <w:color w:val="000000"/>
          <w:sz w:val="22"/>
          <w:szCs w:val="22"/>
        </w:rPr>
        <w:softHyphen/>
        <w:t>тельности и т.д. понимание ошибок создает мотивацию к повторной деятель</w:t>
      </w:r>
      <w:r w:rsidRPr="00F2320A">
        <w:rPr>
          <w:color w:val="000000"/>
          <w:sz w:val="22"/>
          <w:szCs w:val="22"/>
        </w:rPr>
        <w:softHyphen/>
        <w:t>ности, формирует личный интерес к новому знанию, так как именно неудач</w:t>
      </w:r>
      <w:r w:rsidRPr="00F2320A">
        <w:rPr>
          <w:color w:val="000000"/>
          <w:sz w:val="22"/>
          <w:szCs w:val="22"/>
        </w:rPr>
        <w:softHyphen/>
        <w:t>но подобранная информация создала ситуацию «неуспеха». Подобная рефлексия позволяет сформировать самооценку окружаю</w:t>
      </w:r>
      <w:r w:rsidRPr="00F2320A">
        <w:rPr>
          <w:color w:val="000000"/>
          <w:sz w:val="22"/>
          <w:szCs w:val="22"/>
        </w:rPr>
        <w:softHyphen/>
        <w:t>щего мира и себя в этом мире.</w:t>
      </w:r>
    </w:p>
    <w:p w:rsidR="003607B6" w:rsidRPr="00F2320A" w:rsidRDefault="003607B6" w:rsidP="003607B6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F2320A">
        <w:rPr>
          <w:color w:val="000000"/>
          <w:sz w:val="22"/>
          <w:szCs w:val="22"/>
        </w:rPr>
        <w:t xml:space="preserve">     При использовании метода проектов существуют, по крайней мере, два ре</w:t>
      </w:r>
      <w:r w:rsidRPr="00F2320A">
        <w:rPr>
          <w:color w:val="000000"/>
          <w:sz w:val="22"/>
          <w:szCs w:val="22"/>
        </w:rPr>
        <w:softHyphen/>
        <w:t>зультата:</w:t>
      </w:r>
    </w:p>
    <w:p w:rsidR="003607B6" w:rsidRPr="00F2320A" w:rsidRDefault="003607B6" w:rsidP="003607B6">
      <w:pPr>
        <w:shd w:val="clear" w:color="auto" w:fill="FFFFFF"/>
        <w:ind w:firstLine="426"/>
        <w:jc w:val="both"/>
        <w:rPr>
          <w:sz w:val="22"/>
          <w:szCs w:val="22"/>
        </w:rPr>
      </w:pPr>
      <w:r w:rsidRPr="00F2320A">
        <w:rPr>
          <w:color w:val="000000"/>
          <w:sz w:val="22"/>
          <w:szCs w:val="22"/>
        </w:rPr>
        <w:t>Первый - это педагогический эффект от включения детей в «добывание знаний» и их логическое применение: формирова</w:t>
      </w:r>
      <w:r w:rsidRPr="00F2320A">
        <w:rPr>
          <w:color w:val="000000"/>
          <w:sz w:val="22"/>
          <w:szCs w:val="22"/>
        </w:rPr>
        <w:softHyphen/>
        <w:t>ние личностных качеств, мотивация, рефлексия и самооценка, умение делать выбор и осмыслять как последствия данного выбора, так и результаты собст</w:t>
      </w:r>
      <w:r w:rsidRPr="00F2320A">
        <w:rPr>
          <w:color w:val="000000"/>
          <w:sz w:val="22"/>
          <w:szCs w:val="22"/>
        </w:rPr>
        <w:softHyphen/>
        <w:t>венной деятельности. Именно эта результативная составляющая часто оста</w:t>
      </w:r>
      <w:r w:rsidRPr="00F2320A">
        <w:rPr>
          <w:color w:val="000000"/>
          <w:sz w:val="22"/>
          <w:szCs w:val="22"/>
        </w:rPr>
        <w:softHyphen/>
        <w:t>ется вне сферы внимания учителя, и к оценке предъявляется только сам про</w:t>
      </w:r>
      <w:r w:rsidRPr="00F2320A">
        <w:rPr>
          <w:color w:val="000000"/>
          <w:sz w:val="22"/>
          <w:szCs w:val="22"/>
        </w:rPr>
        <w:softHyphen/>
        <w:t>ект. Поэтому советую начинающему руководителю проектирования записывать краткие резюме по результатам наблюдений за учащимися, это позволит быть более объективными на самой защите.</w:t>
      </w:r>
    </w:p>
    <w:p w:rsidR="003607B6" w:rsidRPr="00F2320A" w:rsidRDefault="003607B6" w:rsidP="003607B6">
      <w:pPr>
        <w:shd w:val="clear" w:color="auto" w:fill="FFFFFF"/>
        <w:ind w:firstLine="426"/>
        <w:jc w:val="both"/>
        <w:rPr>
          <w:sz w:val="22"/>
          <w:szCs w:val="22"/>
        </w:rPr>
      </w:pPr>
      <w:r w:rsidRPr="00F2320A">
        <w:rPr>
          <w:color w:val="000000"/>
          <w:sz w:val="22"/>
          <w:szCs w:val="22"/>
        </w:rPr>
        <w:t>Вторая составляющая оценки результата - это сам проект. Причем оце</w:t>
      </w:r>
      <w:r w:rsidRPr="00F2320A">
        <w:rPr>
          <w:color w:val="000000"/>
          <w:sz w:val="22"/>
          <w:szCs w:val="22"/>
        </w:rPr>
        <w:softHyphen/>
        <w:t>нивается не объем освоенной информации, а ее применение в деятельности для достижения поставленной цели.</w:t>
      </w:r>
    </w:p>
    <w:p w:rsidR="003607B6" w:rsidRPr="00F2320A" w:rsidRDefault="003607B6" w:rsidP="003607B6">
      <w:pPr>
        <w:jc w:val="both"/>
        <w:rPr>
          <w:sz w:val="22"/>
          <w:szCs w:val="22"/>
        </w:rPr>
      </w:pPr>
      <w:r w:rsidRPr="00F2320A">
        <w:rPr>
          <w:b/>
          <w:bCs/>
          <w:sz w:val="22"/>
          <w:szCs w:val="22"/>
        </w:rPr>
        <w:t xml:space="preserve">    </w:t>
      </w:r>
      <w:r w:rsidRPr="00F2320A">
        <w:rPr>
          <w:sz w:val="22"/>
          <w:szCs w:val="22"/>
        </w:rPr>
        <w:t xml:space="preserve">Таким образом, приступая к реализации проекта, педагог должен продумать в деталях конечный вид создаваемого продукта.  </w:t>
      </w:r>
    </w:p>
    <w:p w:rsidR="00441023" w:rsidRPr="00F2320A" w:rsidRDefault="00441023">
      <w:pPr>
        <w:rPr>
          <w:sz w:val="22"/>
          <w:szCs w:val="22"/>
        </w:rPr>
      </w:pPr>
    </w:p>
    <w:sectPr w:rsidR="00441023" w:rsidRPr="00F2320A" w:rsidSect="0044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7B6"/>
    <w:rsid w:val="003607B6"/>
    <w:rsid w:val="00441023"/>
    <w:rsid w:val="004B314B"/>
    <w:rsid w:val="00D63CA1"/>
    <w:rsid w:val="00E4631C"/>
    <w:rsid w:val="00F2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1258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 Певнева</cp:lastModifiedBy>
  <cp:revision>4</cp:revision>
  <dcterms:created xsi:type="dcterms:W3CDTF">2008-03-27T23:00:00Z</dcterms:created>
  <dcterms:modified xsi:type="dcterms:W3CDTF">2024-04-05T09:25:00Z</dcterms:modified>
</cp:coreProperties>
</file>