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6B" w:rsidRPr="00F57D63" w:rsidRDefault="0077569B" w:rsidP="007756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  <w:r w:rsidR="00EF046B"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речевому развитию</w:t>
      </w:r>
      <w:r w:rsidR="00EF046B"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младшей </w:t>
      </w:r>
      <w:r w:rsidR="00EF046B"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группе</w:t>
      </w:r>
    </w:p>
    <w:p w:rsidR="00EF046B" w:rsidRPr="00F57D63" w:rsidRDefault="00EF046B" w:rsidP="00F57D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77569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 к бабушке </w:t>
      </w:r>
      <w:proofErr w:type="spellStart"/>
      <w:r w:rsidRPr="00F57D63">
        <w:rPr>
          <w:rFonts w:ascii="Times New Roman" w:hAnsi="Times New Roman" w:cs="Times New Roman"/>
          <w:sz w:val="28"/>
          <w:szCs w:val="28"/>
          <w:lang w:eastAsia="ru-RU"/>
        </w:rPr>
        <w:t>Варварушке</w:t>
      </w:r>
      <w:proofErr w:type="spellEnd"/>
      <w:r w:rsidRPr="00F57D6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видов деятельности: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121" w:rsidRPr="00F57D63">
        <w:rPr>
          <w:rFonts w:ascii="Times New Roman" w:hAnsi="Times New Roman" w:cs="Times New Roman"/>
          <w:sz w:val="28"/>
          <w:szCs w:val="28"/>
          <w:lang w:eastAsia="ru-RU"/>
        </w:rPr>
        <w:t>игровая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>, коммуникативная, восприятие художественной литературы и фольклора, двигательная.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D62121" w:rsidRPr="00F57D63" w:rsidRDefault="00D62121" w:rsidP="00F57D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 русской народной сказкой «Лиса и Журавль»;</w:t>
      </w:r>
    </w:p>
    <w:p w:rsidR="00EF046B" w:rsidRPr="00F57D63" w:rsidRDefault="00D62121" w:rsidP="00F57D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расширять и углублять представления детей о традиции гостеприимства. </w:t>
      </w:r>
    </w:p>
    <w:p w:rsidR="00EF046B" w:rsidRPr="00F57D63" w:rsidRDefault="00D62121" w:rsidP="00F57D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закреплять у детей умение отвечать на вопросы педагога при рассматривании предметов, иллюстраций, свободно вступать в общение </w:t>
      </w:r>
      <w:proofErr w:type="gramStart"/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детьми; 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62121" w:rsidRPr="00F57D63" w:rsidRDefault="00D62121" w:rsidP="00F57D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артикуляционный аппарат; </w:t>
      </w:r>
    </w:p>
    <w:p w:rsidR="00E13F8C" w:rsidRPr="00F57D63" w:rsidRDefault="00D62121" w:rsidP="00F57D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словарь детей, обогащая его новыми словами: самовар, каравай, гостеприимство, чаепитие;  </w:t>
      </w:r>
    </w:p>
    <w:p w:rsidR="00E13F8C" w:rsidRPr="00F57D63" w:rsidRDefault="00D62121" w:rsidP="00F57D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учить видеть и называть характерные признаки предметов; </w:t>
      </w:r>
    </w:p>
    <w:p w:rsidR="00E13F8C" w:rsidRPr="00F57D63" w:rsidRDefault="00D62121" w:rsidP="00F57D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 и эмоциональную сферу детей;</w:t>
      </w:r>
    </w:p>
    <w:p w:rsidR="00D62121" w:rsidRPr="00F57D63" w:rsidRDefault="00D62121" w:rsidP="00F57D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слуховое восп</w:t>
      </w:r>
      <w:r w:rsidR="00E13F8C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иятие;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E13F8C" w:rsidRPr="00F57D63" w:rsidRDefault="00E13F8C" w:rsidP="00F57D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продолжить работу по приобщению детей к традициям народной культуры;</w:t>
      </w:r>
    </w:p>
    <w:p w:rsidR="00E13F8C" w:rsidRPr="00F57D63" w:rsidRDefault="00E13F8C" w:rsidP="00F57D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 – нравственную культуру поведения, активность, любознательность и доброжелательность по отношению к сверстникам.</w:t>
      </w:r>
    </w:p>
    <w:p w:rsidR="00EF046B" w:rsidRPr="00F57D63" w:rsidRDefault="00E13F8C" w:rsidP="00F57D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046B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навык культуры общения (слушать внимательно друг друга, не перебивать)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63B3" w:rsidRPr="00F57D63">
        <w:rPr>
          <w:rFonts w:ascii="Times New Roman" w:hAnsi="Times New Roman" w:cs="Times New Roman"/>
          <w:sz w:val="28"/>
          <w:szCs w:val="28"/>
          <w:lang w:eastAsia="ru-RU"/>
        </w:rPr>
        <w:t>дети узнают о традициях русского гостеприимства,</w:t>
      </w:r>
      <w:r w:rsidR="000B4ADA"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F8C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D63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научатся подбирать прилагательные, согласованные с существительными: </w:t>
      </w:r>
      <w:r w:rsidR="006D5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скатерть, </w:t>
      </w:r>
      <w:r w:rsidR="00F57D63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самовар, каравай, </w:t>
      </w:r>
      <w:r w:rsidR="000B4ADA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смогут выразить свои эмоции, вызванные </w:t>
      </w:r>
      <w:r w:rsidR="00F57D63" w:rsidRPr="00F57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переживаниями персонажей сказки.</w:t>
      </w:r>
    </w:p>
    <w:p w:rsidR="00EF046B" w:rsidRPr="00F57D63" w:rsidRDefault="00EF046B" w:rsidP="00F57D6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t>Средства, оборудование, материалы:</w:t>
      </w:r>
    </w:p>
    <w:p w:rsidR="00EF046B" w:rsidRPr="00F57D63" w:rsidRDefault="00EF046B" w:rsidP="00F57D6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наглядные: иллюстрации </w:t>
      </w:r>
      <w:r w:rsidR="00F57D63">
        <w:rPr>
          <w:rFonts w:ascii="Times New Roman" w:hAnsi="Times New Roman" w:cs="Times New Roman"/>
          <w:sz w:val="28"/>
          <w:szCs w:val="28"/>
          <w:lang w:eastAsia="ru-RU"/>
        </w:rPr>
        <w:t xml:space="preserve">к сказке 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7D63">
        <w:rPr>
          <w:rFonts w:ascii="Times New Roman" w:hAnsi="Times New Roman" w:cs="Times New Roman"/>
          <w:sz w:val="28"/>
          <w:szCs w:val="28"/>
          <w:lang w:eastAsia="ru-RU"/>
        </w:rPr>
        <w:t xml:space="preserve">Лиса и Журавль», </w:t>
      </w:r>
      <w:r w:rsidR="00F57D63"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макет русской печи, </w:t>
      </w:r>
      <w:proofErr w:type="gramStart"/>
      <w:r w:rsidR="00F57D63" w:rsidRPr="00F57D63">
        <w:rPr>
          <w:rFonts w:ascii="Times New Roman" w:hAnsi="Times New Roman" w:cs="Times New Roman"/>
          <w:sz w:val="28"/>
          <w:szCs w:val="28"/>
          <w:lang w:eastAsia="ru-RU"/>
        </w:rPr>
        <w:t>ширма</w:t>
      </w:r>
      <w:proofErr w:type="gramEnd"/>
      <w:r w:rsidR="00F57D63" w:rsidRPr="00F57D63">
        <w:rPr>
          <w:rFonts w:ascii="Times New Roman" w:hAnsi="Times New Roman" w:cs="Times New Roman"/>
          <w:sz w:val="28"/>
          <w:szCs w:val="28"/>
          <w:lang w:eastAsia="ru-RU"/>
        </w:rPr>
        <w:t xml:space="preserve"> декорированная под бревенчатую стену с окошком, стол с расписной скатертью, самовар, кошка Мурка, хлеб да соль на рушнике, маска Козы, сундучок с картинками.</w:t>
      </w:r>
    </w:p>
    <w:p w:rsidR="00AA0F93" w:rsidRPr="00AA0F93" w:rsidRDefault="00EF046B" w:rsidP="00F57D6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D63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 и цифровые образовательные ресурсы: ноутбук</w:t>
      </w:r>
      <w:r w:rsidR="00F57D63">
        <w:rPr>
          <w:rFonts w:ascii="Times New Roman" w:hAnsi="Times New Roman" w:cs="Times New Roman"/>
          <w:sz w:val="28"/>
          <w:szCs w:val="28"/>
          <w:lang w:eastAsia="ru-RU"/>
        </w:rPr>
        <w:t xml:space="preserve"> с аудиоколонками</w:t>
      </w:r>
      <w:r w:rsidRPr="00F5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46B" w:rsidRPr="00F57D63" w:rsidRDefault="00AA0F93" w:rsidP="00AA0F9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материал: цветы для рефлексии.</w:t>
      </w:r>
      <w:r w:rsidR="00EF046B" w:rsidRPr="00F57D6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F046B" w:rsidRPr="00F57D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tblpY="45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8222"/>
        <w:gridCol w:w="3402"/>
      </w:tblGrid>
      <w:tr w:rsidR="00EF046B" w:rsidRPr="00EF046B" w:rsidTr="000B12EF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образовательной деятельности</w:t>
            </w:r>
          </w:p>
        </w:tc>
      </w:tr>
      <w:tr w:rsidR="00EF046B" w:rsidRPr="00EF046B" w:rsidTr="00F57D63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EF046B" w:rsidRPr="00EF046B" w:rsidTr="000B12EF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EF046B" w:rsidRPr="00EF046B" w:rsidTr="00F57D63">
        <w:trPr>
          <w:cantSplit/>
          <w:trHeight w:val="2109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8222" w:type="dxa"/>
          </w:tcPr>
          <w:p w:rsidR="00F57D63" w:rsidRPr="00F57D63" w:rsidRDefault="00EF046B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57D63">
              <w:t xml:space="preserve"> </w:t>
            </w:r>
            <w:r w:rsidR="00F57D63"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давайте поприветствуем друг друга. Здравствуйте!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Здравствуйте!!!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Что-то мы с вами как-то скучновато здороваемся</w:t>
            </w:r>
            <w:proofErr w:type="gramStart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я вас научу весёлому приветствию! Согласны?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Да!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включает музыку </w:t>
            </w:r>
            <w:proofErr w:type="spellStart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Л.Хисматуллиной</w:t>
            </w:r>
            <w:proofErr w:type="spellEnd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вместе с детьми выполняет двигательные упражнения.  (Лучше с детьми заучить заранее)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Игра-приветствие на развитие артикуляционного аппарата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ладошки,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Хлоп-хлоп-хлоп! (Хлопают в ладоши)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ножки,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топ-топ-топ! (Топают ногами, сидя)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щёчки,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Плюх-плюх-плюх! (стучат ладошками по щёчкам)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Пухленькие щёчки,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Плюх-плюх-плюх! (стучат ладошками по щёчкам)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губки,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Чмок-чмок-чмок! (делают губками поцелуй)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зубки,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Щелк-щелк-щелк</w:t>
            </w:r>
            <w:proofErr w:type="gramStart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!(</w:t>
            </w:r>
            <w:proofErr w:type="gramEnd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щелкают зубками)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мой носик,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Бип-бип-бип</w:t>
            </w:r>
            <w:proofErr w:type="spellEnd"/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(нажимают на нос)</w:t>
            </w:r>
          </w:p>
          <w:p w:rsidR="00F57D63" w:rsidRPr="00F57D63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малышки!</w:t>
            </w:r>
          </w:p>
          <w:p w:rsidR="00EF046B" w:rsidRPr="00EF046B" w:rsidRDefault="00F57D63" w:rsidP="00F57D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привет! (машут рукой)</w:t>
            </w:r>
          </w:p>
        </w:tc>
        <w:tc>
          <w:tcPr>
            <w:tcW w:w="3402" w:type="dxa"/>
          </w:tcPr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1.Коммуникативная деятельность / Ситуативный разговор</w:t>
            </w:r>
          </w:p>
          <w:p w:rsidR="00EF046B" w:rsidRDefault="00885C79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885C79" w:rsidRDefault="00885C79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деятельность/</w:t>
            </w:r>
            <w:r>
              <w:t xml:space="preserve"> </w:t>
            </w:r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Игра-приветствие на развитие артикуляционного аппарата</w:t>
            </w:r>
          </w:p>
          <w:p w:rsidR="00885C79" w:rsidRPr="00EF046B" w:rsidRDefault="00885C79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за воспитателем движения и проговаривают слова</w:t>
            </w:r>
          </w:p>
        </w:tc>
      </w:tr>
      <w:tr w:rsidR="00EF046B" w:rsidRPr="00EF046B" w:rsidTr="00F57D63">
        <w:trPr>
          <w:cantSplit/>
          <w:trHeight w:val="4779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Проблемная ситуация </w:t>
            </w:r>
            <w:r w:rsidRPr="00EF0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(или мотивация)</w:t>
            </w: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8222" w:type="dxa"/>
          </w:tcPr>
          <w:p w:rsidR="00885C79" w:rsidRDefault="00EF046B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C79">
              <w:t xml:space="preserve"> </w:t>
            </w:r>
            <w:r w:rsidR="00885C79"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Коммуникативная деятельность / Ситуативный разговор</w:t>
            </w:r>
            <w:r w:rsidR="00885C79"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5C79" w:rsidRPr="00885C79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сегодня пришли гости, поздоровайтесь и улыбнитесь нашим гостям (дети здороваются).</w:t>
            </w:r>
          </w:p>
          <w:p w:rsidR="00885C79" w:rsidRPr="00885C79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почему с гостями нужно здороваться? (Ответы детей)</w:t>
            </w:r>
          </w:p>
          <w:p w:rsidR="00885C79" w:rsidRPr="00885C79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Это добрая традиция, то есть правила, обычаи, передающиеся из поколения в поколение от отца к сыну, от бабушки к внучке. Для русского человека очень важно соблюдение традиций, особенно традиций гостеприимства. А вы, ребята, уже знаете какие-нибудь традиции встречи гостей? Как нужно встречать дорогих гостей? Как ваши мамы и папы в</w:t>
            </w:r>
            <w:r w:rsidR="00023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стречают гостей? </w:t>
            </w:r>
          </w:p>
          <w:p w:rsidR="00885C79" w:rsidRPr="00885C79" w:rsidRDefault="00885C79" w:rsidP="000235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А сами вы любите ходить в гости? </w:t>
            </w:r>
            <w:r w:rsidR="0002355D"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Да!</w:t>
            </w:r>
          </w:p>
          <w:p w:rsidR="00885C79" w:rsidRPr="00885C79" w:rsidRDefault="00885C79" w:rsidP="000235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знакомая, бабушка </w:t>
            </w:r>
            <w:proofErr w:type="spell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всё-всё знает о традициях русского гостеприимства и приглашает нас сегодня к себе в гости. Пойдём?</w:t>
            </w:r>
            <w:r w:rsidR="0002355D"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Да!</w:t>
            </w:r>
          </w:p>
          <w:p w:rsidR="00EF046B" w:rsidRPr="00EF046B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Только </w:t>
            </w:r>
            <w:proofErr w:type="gramStart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</w:t>
            </w:r>
            <w:proofErr w:type="gramEnd"/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 живёт в деревне, и к ней можно доехать на поезде. (Выстраиваются друг за другом «в поезд»).</w:t>
            </w:r>
          </w:p>
        </w:tc>
        <w:tc>
          <w:tcPr>
            <w:tcW w:w="3402" w:type="dxa"/>
          </w:tcPr>
          <w:p w:rsidR="00EF046B" w:rsidRPr="00EF046B" w:rsidRDefault="0002355D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 / Ситуативный разговор</w:t>
            </w:r>
          </w:p>
          <w:p w:rsidR="00EF046B" w:rsidRPr="00EF046B" w:rsidRDefault="0002355D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Предполагаемые ответы детей: </w:t>
            </w:r>
            <w:r w:rsidRP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накрывают стол, угощают чаем…</w:t>
            </w:r>
          </w:p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46B" w:rsidRPr="00EF046B" w:rsidTr="000B12EF">
        <w:trPr>
          <w:cantSplit/>
          <w:trHeight w:val="700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3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046B" w:rsidRPr="00EF046B" w:rsidTr="0002355D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 проблемной ситуации</w:t>
            </w:r>
            <w:proofErr w:type="gramEnd"/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8222" w:type="dxa"/>
          </w:tcPr>
          <w:p w:rsidR="00885C79" w:rsidRDefault="00EF046B" w:rsidP="00885C7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Двигательная</w:t>
            </w: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/</w:t>
            </w:r>
            <w:r w:rsidR="0088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деятельность</w:t>
            </w:r>
          </w:p>
          <w:p w:rsidR="00885C79" w:rsidRDefault="00885C79" w:rsidP="00885C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Будьте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внимательны, по дороге мы можем кое-кого встретить, вам нужно будет угадать его по голосу. </w:t>
            </w:r>
            <w:r w:rsidR="0002355D" w:rsidRPr="00885C79">
              <w:rPr>
                <w:rFonts w:ascii="Times New Roman" w:hAnsi="Times New Roman" w:cs="Times New Roman"/>
                <w:sz w:val="28"/>
                <w:szCs w:val="28"/>
              </w:rPr>
              <w:t>Включается музыка.</w:t>
            </w:r>
          </w:p>
          <w:p w:rsidR="00885C79" w:rsidRPr="002762E7" w:rsidRDefault="00885C79" w:rsidP="00885C7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2E7">
              <w:rPr>
                <w:rFonts w:ascii="Times New Roman" w:hAnsi="Times New Roman" w:cs="Times New Roman"/>
                <w:i/>
                <w:sz w:val="28"/>
                <w:szCs w:val="28"/>
              </w:rPr>
              <w:t>Игра «Угадай, кто кричит»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развитие слухового внимания и звукоподражания.</w:t>
            </w:r>
          </w:p>
          <w:p w:rsidR="00EF046B" w:rsidRDefault="00885C79" w:rsidP="000235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после каждого крика животного, запись ставится на паузу, и воспитатель просит детей узнать, кто им встретился, пов</w:t>
            </w:r>
            <w:r w:rsidR="0002355D">
              <w:rPr>
                <w:rFonts w:ascii="Times New Roman" w:hAnsi="Times New Roman" w:cs="Times New Roman"/>
                <w:sz w:val="28"/>
                <w:szCs w:val="28"/>
              </w:rPr>
              <w:t>торить, как кричит это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2355D" w:rsidRDefault="0002355D" w:rsidP="000235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игры дети оказываются в импровизированной русской избе.</w:t>
            </w:r>
          </w:p>
          <w:p w:rsidR="0002355D" w:rsidRPr="00EF046B" w:rsidRDefault="0002355D" w:rsidP="000235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В: Да ведь это же бабушкина кошка Мурка! Вот мы и приехали! А где же сама бабушка-</w:t>
            </w:r>
            <w:proofErr w:type="spellStart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Варварушка</w:t>
            </w:r>
            <w:proofErr w:type="spellEnd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 xml:space="preserve">? Вы пока погладьте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Мурку, а я пойду бабушку поищу. (Воспитатель</w:t>
            </w:r>
            <w:r w:rsidRPr="0002355D">
              <w:rPr>
                <w:rFonts w:ascii="Times New Roman" w:hAnsi="Times New Roman" w:cs="Times New Roman"/>
                <w:sz w:val="28"/>
                <w:szCs w:val="28"/>
              </w:rPr>
              <w:t xml:space="preserve"> переодевается в костюм и выходит к детям в роли бабушки-</w:t>
            </w:r>
            <w:proofErr w:type="spellStart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Варварушки</w:t>
            </w:r>
            <w:proofErr w:type="spellEnd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F046B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Двигательная</w:t>
            </w: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деятельность</w:t>
            </w:r>
          </w:p>
          <w:p w:rsidR="0002355D" w:rsidRDefault="0002355D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произносят звукоподражательные слова</w:t>
            </w:r>
            <w:r w:rsidRPr="0002355D">
              <w:rPr>
                <w:rFonts w:ascii="Times New Roman" w:hAnsi="Times New Roman" w:cs="Times New Roman"/>
                <w:sz w:val="28"/>
                <w:szCs w:val="28"/>
              </w:rPr>
              <w:t xml:space="preserve"> М-е-е-е, </w:t>
            </w:r>
            <w:proofErr w:type="spellStart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 xml:space="preserve">-у-у, Хрю-хрю, Ку-ка-ре-ку, </w:t>
            </w:r>
            <w:proofErr w:type="gramStart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Гав-гав</w:t>
            </w:r>
            <w:proofErr w:type="gramEnd"/>
            <w:r w:rsidRPr="0002355D">
              <w:rPr>
                <w:rFonts w:ascii="Times New Roman" w:hAnsi="Times New Roman" w:cs="Times New Roman"/>
                <w:sz w:val="28"/>
                <w:szCs w:val="28"/>
              </w:rPr>
              <w:t>, Мяу-у-у</w:t>
            </w:r>
          </w:p>
          <w:p w:rsidR="00885C79" w:rsidRPr="00EF046B" w:rsidRDefault="00885C79" w:rsidP="00885C7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46B" w:rsidRPr="00EF046B" w:rsidTr="0002355D">
        <w:trPr>
          <w:cantSplit/>
          <w:trHeight w:val="3116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«Открытие» детьми новых знаний, способа действий</w:t>
            </w:r>
          </w:p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222" w:type="dxa"/>
          </w:tcPr>
          <w:p w:rsidR="00EF046B" w:rsidRPr="00EF046B" w:rsidRDefault="006D51BE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4.Коммуникативная деятельность</w:t>
            </w:r>
          </w:p>
          <w:p w:rsidR="006D51BE" w:rsidRPr="005E2D9A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>Хозяйка: Здравствуйте, гости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рогие! Милости прошу в мой дом! </w:t>
            </w: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>Хлеб, соль вам!</w:t>
            </w:r>
          </w:p>
          <w:p w:rsidR="006D51BE" w:rsidRPr="005E2D9A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отламывают хлеб и кушают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 xml:space="preserve">Хозяйка: </w:t>
            </w:r>
            <w:r w:rsidRPr="00062A75">
              <w:rPr>
                <w:rFonts w:ascii="Times New Roman" w:hAnsi="Times New Roman" w:cs="Times New Roman"/>
                <w:sz w:val="28"/>
                <w:szCs w:val="28"/>
              </w:rPr>
              <w:t>Хлеб-со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кушай, а добрых людей слушай</w:t>
            </w:r>
            <w:r w:rsidRPr="0006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 у меня не простой, а какой посмотрите?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говорят: красивый, мягкий, вкусный, румяный, ароматный).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Хозяйка: Всё верно! Называется этот хлеб – КА-РА-ВАЙ. </w:t>
            </w: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 xml:space="preserve">Встретила я вас так не с проста,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караваем встречают самых дорогих гостей, тем самым показывая </w:t>
            </w: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едрость, доброту, </w:t>
            </w: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5E2D9A">
              <w:rPr>
                <w:rFonts w:ascii="Times New Roman" w:hAnsi="Times New Roman" w:cs="Times New Roman"/>
                <w:sz w:val="28"/>
                <w:szCs w:val="28"/>
              </w:rPr>
              <w:t>желают</w:t>
            </w:r>
            <w:proofErr w:type="gramEnd"/>
            <w:r w:rsidRPr="005E2D9A">
              <w:rPr>
                <w:rFonts w:ascii="Times New Roman" w:hAnsi="Times New Roman" w:cs="Times New Roman"/>
                <w:sz w:val="28"/>
                <w:szCs w:val="28"/>
              </w:rPr>
              <w:t xml:space="preserve"> чтобы в доме у всех и всегда был достаток, хлеб да соль.</w:t>
            </w:r>
          </w:p>
          <w:p w:rsidR="006D51BE" w:rsidRPr="005E2D9A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 xml:space="preserve">Хозяйка: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Вы, гости дорогие,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дороги-то устали! Присаживайтесь скорей!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2D9A">
              <w:rPr>
                <w:rFonts w:ascii="Times New Roman" w:hAnsi="Times New Roman" w:cs="Times New Roman"/>
                <w:sz w:val="28"/>
                <w:szCs w:val="28"/>
              </w:rPr>
              <w:t>Дети садятся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стол.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Хозяйка: Я для гостей стол накрыла скатертью! Посмотрите, она какая?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красивая, большая, мягкая, гладкая…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Хозяйка: По давней русской традиции, гостей обязательно угощали чаем из самовара и пирогами, да блинами, да баранками. А вот и он (ставит на стол самовар, проговаривает с детьми по слогам СА-МО-ВАР). 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скажите, самовар какой?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большой, блестящий, круглый, горячий…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Хозяйка: Волшебный! Сам чай варит! А пока наш самовар закипает, мы с вами сказку почитаем о гостеприимстве. </w:t>
            </w:r>
          </w:p>
          <w:p w:rsidR="006D51BE" w:rsidRPr="00671906" w:rsidRDefault="006D51BE" w:rsidP="006D51B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06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сказки «Лиса и Журавль», демонстрация картинок-иллюстраций.</w:t>
            </w:r>
          </w:p>
          <w:p w:rsidR="006D51BE" w:rsidRPr="00EF046B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F046B" w:rsidRDefault="00EF046B" w:rsidP="006D51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D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 /ситуативная беседа</w:t>
            </w:r>
          </w:p>
          <w:p w:rsidR="006D51BE" w:rsidRDefault="006D51BE" w:rsidP="006D51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пробуют каравай,</w:t>
            </w:r>
          </w:p>
          <w:p w:rsidR="00EF046B" w:rsidRPr="00EF046B" w:rsidRDefault="006D51BE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подбирают  согласованные прилагательные, к существительным: скатерть, каравай, самовар.</w:t>
            </w:r>
          </w:p>
          <w:p w:rsidR="00EF046B" w:rsidRDefault="006D51BE" w:rsidP="006D51B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художественной литературы и фольклора /                                         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</w:p>
          <w:p w:rsidR="00DE7411" w:rsidRPr="00EF046B" w:rsidRDefault="00DE7411" w:rsidP="006D51B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сказку, рассматривают иллюстрации</w:t>
            </w:r>
          </w:p>
        </w:tc>
      </w:tr>
      <w:tr w:rsidR="00EF046B" w:rsidRPr="00EF046B" w:rsidTr="0002355D">
        <w:trPr>
          <w:cantSplit/>
          <w:trHeight w:val="1134"/>
        </w:trPr>
        <w:tc>
          <w:tcPr>
            <w:tcW w:w="534" w:type="dxa"/>
            <w:vAlign w:val="center"/>
          </w:tcPr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применение нового на практике,</w:t>
            </w:r>
          </w:p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актуализация уже имеющихся знаний, представлений, (выполнение работы)</w:t>
            </w:r>
          </w:p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6D51BE" w:rsidRDefault="00EF046B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D51B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деятельность.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14D" w:rsidRDefault="006D51BE" w:rsidP="006D51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Хозяйка: Вот видите, ребята, чтобы гости от вас ушли довольные, нужно постараться сделать всё, чтобы им было комфортно, хорошо, удобно и вкусно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714D">
              <w:rPr>
                <w:rFonts w:ascii="Times New Roman" w:hAnsi="Times New Roman" w:cs="Times New Roman"/>
                <w:sz w:val="28"/>
                <w:szCs w:val="28"/>
              </w:rPr>
              <w:t xml:space="preserve">  А ещё </w:t>
            </w:r>
            <w:r w:rsidR="00D0714D">
              <w:rPr>
                <w:rFonts w:ascii="Times New Roman" w:hAnsi="Times New Roman" w:cs="Times New Roman"/>
                <w:sz w:val="28"/>
                <w:szCs w:val="28"/>
              </w:rPr>
              <w:t xml:space="preserve">по старой русской традиции </w:t>
            </w:r>
            <w:r w:rsidR="00D0714D">
              <w:rPr>
                <w:rFonts w:ascii="Times New Roman" w:hAnsi="Times New Roman" w:cs="Times New Roman"/>
                <w:sz w:val="28"/>
                <w:szCs w:val="28"/>
              </w:rPr>
              <w:t xml:space="preserve">гостей принято </w:t>
            </w:r>
            <w:r w:rsidR="00D0714D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развлекать!</w:t>
            </w:r>
            <w:r w:rsidR="00D0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4D">
              <w:rPr>
                <w:rFonts w:ascii="Times New Roman" w:hAnsi="Times New Roman" w:cs="Times New Roman"/>
                <w:sz w:val="28"/>
                <w:szCs w:val="28"/>
              </w:rPr>
              <w:t>А развлекались в старину песнями, хороводами да играми!</w:t>
            </w:r>
          </w:p>
          <w:p w:rsidR="00DE7411" w:rsidRDefault="00D0714D" w:rsidP="006D51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я смотрю, тоже гости сегодня в группе?! Давайте мы покажем им, какие вы гостеприимные! Приглашайте гостей играть! Дети приглашают гостей в круг.</w:t>
            </w:r>
          </w:p>
          <w:p w:rsidR="00DE7411" w:rsidRPr="00DE7411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D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«Шла коза по лесу».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7411" w:rsidRPr="00DE7411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</w:t>
            </w:r>
            <w:r w:rsidR="00D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гости </w:t>
            </w: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в круг и берутся за руки, выбирается КОЗА или эту роль играет воспитатель.</w:t>
            </w:r>
            <w:proofErr w:type="gramEnd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Включается музыка. Во время куплета </w:t>
            </w:r>
            <w:r w:rsidR="00D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водят хоровод, а Коза  ходит внутри круга, в конце куплета выбирает любого участника из круга и все вместе выполняют танцевальные движения, </w:t>
            </w:r>
            <w:proofErr w:type="gramStart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текста</w:t>
            </w:r>
            <w:proofErr w:type="gramEnd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песни. </w:t>
            </w:r>
            <w:proofErr w:type="gramStart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Выбранный игрок возвращается в круг, а Коза продолжает выбирать следующего участника.)</w:t>
            </w:r>
            <w:proofErr w:type="gramEnd"/>
          </w:p>
          <w:p w:rsidR="00D0714D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Хозяйка: </w:t>
            </w:r>
            <w:r w:rsidR="00D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Спасибо, гости дорогие за веселье в моём доме! (Гости садятся).</w:t>
            </w:r>
          </w:p>
          <w:p w:rsidR="00DE7411" w:rsidRPr="00DE7411" w:rsidRDefault="00D0714D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Хозяйка: </w:t>
            </w:r>
            <w:r w:rsidR="00DE7411"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Ох, ребята! Повеселились мы с вами от души! Настала пора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прощаться</w:t>
            </w:r>
            <w:bookmarkStart w:id="0" w:name="_GoBack"/>
            <w:bookmarkEnd w:id="0"/>
            <w:r w:rsidR="00DE7411"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Я была очень рада видеть вас у себя в гостях и хочу подарить вам кое-что. </w:t>
            </w:r>
            <w:proofErr w:type="gramStart"/>
            <w:r w:rsidR="00DE7411"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Волшебный сундучок с картинками </w:t>
            </w:r>
            <w:r w:rsidR="00DE7411"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(паровозик с животными, каравай, самовар, «Лиса и журавль», хоровод.)</w:t>
            </w:r>
            <w:proofErr w:type="gramEnd"/>
          </w:p>
          <w:p w:rsidR="00DE7411" w:rsidRPr="00DE7411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Хозяйка: А пока вы подарки рассматриваете, </w:t>
            </w:r>
            <w:proofErr w:type="gramStart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пойду</w:t>
            </w:r>
            <w:proofErr w:type="gramEnd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поищу вашу Викторию Витальевну, где-то она потерялась.</w:t>
            </w:r>
          </w:p>
          <w:p w:rsidR="00EF046B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(Бабушка </w:t>
            </w:r>
            <w:proofErr w:type="spellStart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P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уходит за ширму, переодевается в воспитателя и выходит к детям)</w:t>
            </w:r>
          </w:p>
          <w:p w:rsidR="002A61C7" w:rsidRPr="00EF046B" w:rsidRDefault="002A61C7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F046B" w:rsidRPr="00EF046B" w:rsidRDefault="00DE7411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046B"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/дети рассуждают, делают выводы.</w:t>
            </w:r>
          </w:p>
          <w:p w:rsidR="006D51BE" w:rsidRDefault="00DE7411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обсуждения</w:t>
            </w:r>
            <w:r w:rsidR="006D51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С кем подружилась лиса (с журавлем)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Кто первый позвал в гости (лиса)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Что наварила лиса на угощение (манную кашу)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Во что положила лиса манную кашу (в тарелку)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Попробовал журавль каши? Почему?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Что приготовил журавль лисе? Во что положил окрошку (кувшин с узким горлышком)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Попробовала лиса угощения журавля? Почему? </w:t>
            </w:r>
          </w:p>
          <w:p w:rsidR="006D51BE" w:rsidRPr="00A461B8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 xml:space="preserve">Почему лиса обиделась? </w:t>
            </w:r>
          </w:p>
          <w:p w:rsidR="006D51BE" w:rsidRDefault="006D51BE" w:rsidP="006D51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1B8">
              <w:rPr>
                <w:rFonts w:ascii="Times New Roman" w:hAnsi="Times New Roman" w:cs="Times New Roman"/>
                <w:sz w:val="28"/>
                <w:szCs w:val="28"/>
              </w:rPr>
              <w:t>Как заканчивается сказка?</w:t>
            </w:r>
          </w:p>
          <w:p w:rsidR="00EF046B" w:rsidRPr="00EF046B" w:rsidRDefault="00DE7411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Игровая деятельность, двигательная деятельность/ подвижная игра «Шла коза по лесу!</w:t>
            </w:r>
          </w:p>
          <w:p w:rsidR="00EF046B" w:rsidRPr="00EF046B" w:rsidRDefault="00DE7411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по показу воспитателя</w:t>
            </w:r>
          </w:p>
        </w:tc>
      </w:tr>
      <w:tr w:rsidR="00EF046B" w:rsidRPr="00EF046B" w:rsidTr="000B12EF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EF046B" w:rsidRPr="00EF046B" w:rsidTr="00AA0F93">
        <w:trPr>
          <w:cantSplit/>
          <w:trHeight w:val="1552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образовательной деятельности. Систематизация знаний.</w:t>
            </w:r>
          </w:p>
        </w:tc>
        <w:tc>
          <w:tcPr>
            <w:tcW w:w="8222" w:type="dxa"/>
          </w:tcPr>
          <w:p w:rsidR="00EF046B" w:rsidRDefault="00EF046B" w:rsidP="00EF04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7.Комму</w:t>
            </w:r>
            <w:r w:rsid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никативная деятельность / Беседа по картинкам</w:t>
            </w:r>
          </w:p>
          <w:p w:rsidR="00DE7411" w:rsidRDefault="00DE7411" w:rsidP="00DE74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что это у вас?</w:t>
            </w:r>
          </w:p>
          <w:p w:rsidR="00DE7411" w:rsidRDefault="00DE7411" w:rsidP="00DE74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Подарок</w:t>
            </w:r>
          </w:p>
          <w:p w:rsidR="00EF046B" w:rsidRPr="00EF046B" w:rsidRDefault="00DE7411" w:rsidP="00DE74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Ой, так это же картинки, чтобы вы не забывали этот день! О чем напоминает эта картинка?...А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та? </w:t>
            </w:r>
          </w:p>
        </w:tc>
        <w:tc>
          <w:tcPr>
            <w:tcW w:w="3402" w:type="dxa"/>
          </w:tcPr>
          <w:p w:rsidR="00EF046B" w:rsidRPr="00EF046B" w:rsidRDefault="00EF046B" w:rsidP="00DE74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7.Коммуникативная деятельность / Беседа</w:t>
            </w:r>
            <w:r w:rsidR="00D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картинкам</w:t>
            </w:r>
          </w:p>
          <w:p w:rsidR="00EF046B" w:rsidRPr="00EF046B" w:rsidRDefault="00EF046B" w:rsidP="00EF04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объясняют.</w:t>
            </w:r>
          </w:p>
        </w:tc>
      </w:tr>
      <w:tr w:rsidR="00EF046B" w:rsidRPr="00EF046B" w:rsidTr="00AA0F93">
        <w:trPr>
          <w:cantSplit/>
          <w:trHeight w:val="1688"/>
        </w:trPr>
        <w:tc>
          <w:tcPr>
            <w:tcW w:w="534" w:type="dxa"/>
            <w:vMerge/>
            <w:vAlign w:val="center"/>
          </w:tcPr>
          <w:p w:rsidR="00EF046B" w:rsidRPr="00EF046B" w:rsidRDefault="00EF046B" w:rsidP="00EF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F046B" w:rsidRPr="00EF046B" w:rsidRDefault="00EF046B" w:rsidP="00EF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222" w:type="dxa"/>
          </w:tcPr>
          <w:p w:rsidR="00DE7411" w:rsidRDefault="00DE7411" w:rsidP="00DE74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я совсем забыла! Бабушка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вспомнила, что не угостила вас баранками и передала их через меня. Идем в группу чай пить?</w:t>
            </w:r>
          </w:p>
          <w:p w:rsidR="002A61C7" w:rsidRDefault="00DE7411" w:rsidP="002A6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69B" w:rsidRDefault="002A61C7" w:rsidP="007756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Но, прежде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мы</w:t>
            </w:r>
            <w:r w:rsidR="0077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отправимся в путь, я прошу вас выбрать смайлик, который указывает на ваше настроение после занятия.</w:t>
            </w:r>
          </w:p>
          <w:p w:rsidR="002A61C7" w:rsidRPr="00EF046B" w:rsidRDefault="0077569B" w:rsidP="007756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(Смайлик улыбается – все понравилось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смайлик грустит </w:t>
            </w:r>
            <w:r w:rsidR="00FD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вызвало грусть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A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ребенок выбирает грустный смайлик, проговорить с ним причину выбора.</w:t>
            </w:r>
          </w:p>
          <w:p w:rsidR="00DE7411" w:rsidRPr="002A61C7" w:rsidRDefault="002A61C7" w:rsidP="002A6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</w:t>
            </w:r>
            <w:r w:rsidR="0077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забирают их с собой в качестве подарка.</w:t>
            </w:r>
          </w:p>
          <w:p w:rsidR="00EF046B" w:rsidRPr="00EF046B" w:rsidRDefault="00DE7411" w:rsidP="002A6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61C7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паровозиком, </w:t>
            </w:r>
            <w:r w:rsidR="002A61C7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 возвращаться (Включается музыка).</w:t>
            </w:r>
            <w:r w:rsidR="002A61C7"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F046B" w:rsidRPr="00EF046B" w:rsidRDefault="00EF046B" w:rsidP="007756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выбирают соответствующий </w:t>
            </w:r>
            <w:r w:rsidR="00775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</w:t>
            </w:r>
            <w:r w:rsidRPr="00EF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F046B" w:rsidRPr="00EF046B" w:rsidRDefault="00EF046B" w:rsidP="00EF046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46B" w:rsidRPr="00EF046B" w:rsidRDefault="00EF046B" w:rsidP="00EF046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07C5" w:rsidRDefault="00C107C5"/>
    <w:sectPr w:rsidR="00C107C5">
      <w:footerReference w:type="default" r:id="rId8"/>
      <w:pgSz w:w="16838" w:h="11906" w:orient="landscape"/>
      <w:pgMar w:top="810" w:right="820" w:bottom="284" w:left="1134" w:header="284" w:footer="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C7" w:rsidRDefault="00646BC7">
      <w:pPr>
        <w:spacing w:line="240" w:lineRule="auto"/>
      </w:pPr>
      <w:r>
        <w:separator/>
      </w:r>
    </w:p>
  </w:endnote>
  <w:endnote w:type="continuationSeparator" w:id="0">
    <w:p w:rsidR="00646BC7" w:rsidRDefault="0064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42" w:rsidRDefault="00AA0F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0714D">
      <w:rPr>
        <w:rFonts w:ascii="Calibri" w:eastAsia="Calibri" w:hAnsi="Calibri" w:cs="Calibri"/>
        <w:noProof/>
        <w:color w:val="000000"/>
      </w:rPr>
      <w:t>6</w:t>
    </w:r>
    <w:r>
      <w:rPr>
        <w:rFonts w:eastAsia="Calibri" w:cs="Calibri"/>
        <w:color w:val="000000"/>
      </w:rPr>
      <w:fldChar w:fldCharType="end"/>
    </w:r>
  </w:p>
  <w:p w:rsidR="001F4442" w:rsidRDefault="00646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C7" w:rsidRDefault="00646BC7">
      <w:pPr>
        <w:spacing w:line="240" w:lineRule="auto"/>
      </w:pPr>
      <w:r>
        <w:separator/>
      </w:r>
    </w:p>
  </w:footnote>
  <w:footnote w:type="continuationSeparator" w:id="0">
    <w:p w:rsidR="00646BC7" w:rsidRDefault="00646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5AD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EA7C42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104AFF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6A4280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0D2B83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6A782B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3"/>
    <w:rsid w:val="0002355D"/>
    <w:rsid w:val="000B4ADA"/>
    <w:rsid w:val="002A61C7"/>
    <w:rsid w:val="00646BC7"/>
    <w:rsid w:val="006D51BE"/>
    <w:rsid w:val="00711A33"/>
    <w:rsid w:val="00772286"/>
    <w:rsid w:val="0077569B"/>
    <w:rsid w:val="00885C79"/>
    <w:rsid w:val="00AA0F93"/>
    <w:rsid w:val="00C107C5"/>
    <w:rsid w:val="00D0714D"/>
    <w:rsid w:val="00D62121"/>
    <w:rsid w:val="00DE7411"/>
    <w:rsid w:val="00E13F8C"/>
    <w:rsid w:val="00E663B3"/>
    <w:rsid w:val="00EF046B"/>
    <w:rsid w:val="00F57D63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21"/>
    <w:pPr>
      <w:ind w:left="720"/>
      <w:contextualSpacing/>
    </w:pPr>
  </w:style>
  <w:style w:type="paragraph" w:styleId="a4">
    <w:name w:val="No Spacing"/>
    <w:uiPriority w:val="1"/>
    <w:qFormat/>
    <w:rsid w:val="00F57D6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21"/>
    <w:pPr>
      <w:ind w:left="720"/>
      <w:contextualSpacing/>
    </w:pPr>
  </w:style>
  <w:style w:type="paragraph" w:styleId="a4">
    <w:name w:val="No Spacing"/>
    <w:uiPriority w:val="1"/>
    <w:qFormat/>
    <w:rsid w:val="00F57D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2023-10-08T05:29:00Z</dcterms:created>
  <dcterms:modified xsi:type="dcterms:W3CDTF">2023-10-10T13:48:00Z</dcterms:modified>
</cp:coreProperties>
</file>