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4A" w:rsidRDefault="00176ED5" w:rsidP="00F7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7134A" w:rsidRDefault="00176ED5" w:rsidP="00F7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sz w:val="24"/>
          <w:szCs w:val="24"/>
        </w:rPr>
        <w:t>«Социальное партнерство ДОУ</w:t>
      </w:r>
      <w:r w:rsidR="00654821">
        <w:rPr>
          <w:rFonts w:ascii="Times New Roman" w:hAnsi="Times New Roman" w:cs="Times New Roman"/>
          <w:sz w:val="24"/>
          <w:szCs w:val="24"/>
        </w:rPr>
        <w:t xml:space="preserve"> </w:t>
      </w:r>
      <w:r w:rsidRPr="0089535B">
        <w:rPr>
          <w:rFonts w:ascii="Times New Roman" w:hAnsi="Times New Roman" w:cs="Times New Roman"/>
          <w:sz w:val="24"/>
          <w:szCs w:val="24"/>
        </w:rPr>
        <w:t xml:space="preserve">- важный фактор успешного развития дошкольников </w:t>
      </w:r>
    </w:p>
    <w:p w:rsidR="00176ED5" w:rsidRDefault="00176ED5" w:rsidP="00F7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F075B3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Pr="0089535B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Pr="008953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535B">
        <w:rPr>
          <w:rFonts w:ascii="Times New Roman" w:hAnsi="Times New Roman" w:cs="Times New Roman"/>
          <w:sz w:val="24"/>
          <w:szCs w:val="24"/>
        </w:rPr>
        <w:t>».</w:t>
      </w:r>
    </w:p>
    <w:p w:rsidR="00F7134A" w:rsidRPr="0089535B" w:rsidRDefault="00F7134A" w:rsidP="00F71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6ED5" w:rsidRPr="0089535B" w:rsidRDefault="00176ED5" w:rsidP="008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b/>
          <w:sz w:val="24"/>
          <w:szCs w:val="24"/>
        </w:rPr>
        <w:t>Адресация</w:t>
      </w:r>
      <w:r w:rsidRPr="0089535B">
        <w:rPr>
          <w:rFonts w:ascii="Times New Roman" w:hAnsi="Times New Roman" w:cs="Times New Roman"/>
          <w:sz w:val="24"/>
          <w:szCs w:val="24"/>
        </w:rPr>
        <w:t>: Проект предназначен руководителям, воспитателям ДОО, родителям, социальным партнёрам.</w:t>
      </w:r>
    </w:p>
    <w:p w:rsidR="00176ED5" w:rsidRPr="00CD3BCC" w:rsidRDefault="00176ED5" w:rsidP="0089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b/>
          <w:sz w:val="24"/>
          <w:szCs w:val="24"/>
        </w:rPr>
        <w:t>Цель</w:t>
      </w:r>
      <w:r w:rsidRPr="0089535B">
        <w:rPr>
          <w:rFonts w:ascii="Times New Roman" w:hAnsi="Times New Roman" w:cs="Times New Roman"/>
          <w:sz w:val="24"/>
          <w:szCs w:val="24"/>
        </w:rPr>
        <w:t xml:space="preserve">: </w:t>
      </w:r>
      <w:r w:rsidR="00CD3BCC" w:rsidRPr="00CD3BCC">
        <w:rPr>
          <w:rFonts w:ascii="Times New Roman" w:hAnsi="Times New Roman" w:cs="Times New Roman"/>
          <w:sz w:val="24"/>
          <w:szCs w:val="24"/>
        </w:rPr>
        <w:t xml:space="preserve">Создать взаимовыгодное социальное партнерство для деятельности организации по модели открытого образовательного пространства, обеспечивающее полную реализацию выгод личности, общества и государства в воспитании молодых поколений; </w:t>
      </w:r>
      <w:r w:rsidR="00CD3BCC">
        <w:rPr>
          <w:rFonts w:ascii="Times New Roman" w:hAnsi="Times New Roman" w:cs="Times New Roman"/>
          <w:sz w:val="24"/>
          <w:szCs w:val="24"/>
        </w:rPr>
        <w:t>в</w:t>
      </w:r>
      <w:r w:rsidR="00CD3BCC" w:rsidRPr="00CD3BCC">
        <w:rPr>
          <w:rFonts w:ascii="Times New Roman" w:hAnsi="Times New Roman" w:cs="Times New Roman"/>
          <w:sz w:val="24"/>
          <w:szCs w:val="24"/>
        </w:rPr>
        <w:t>оспольз</w:t>
      </w:r>
      <w:r w:rsidR="00CD3BCC">
        <w:rPr>
          <w:rFonts w:ascii="Times New Roman" w:hAnsi="Times New Roman" w:cs="Times New Roman"/>
          <w:sz w:val="24"/>
          <w:szCs w:val="24"/>
        </w:rPr>
        <w:t>овать</w:t>
      </w:r>
      <w:r w:rsidR="00CD3BCC" w:rsidRPr="00CD3BCC">
        <w:rPr>
          <w:rFonts w:ascii="Times New Roman" w:hAnsi="Times New Roman" w:cs="Times New Roman"/>
          <w:sz w:val="24"/>
          <w:szCs w:val="24"/>
        </w:rPr>
        <w:t>с</w:t>
      </w:r>
      <w:r w:rsidR="00CD3BCC">
        <w:rPr>
          <w:rFonts w:ascii="Times New Roman" w:hAnsi="Times New Roman" w:cs="Times New Roman"/>
          <w:sz w:val="24"/>
          <w:szCs w:val="24"/>
        </w:rPr>
        <w:t>я</w:t>
      </w:r>
      <w:r w:rsidR="00CD3BCC" w:rsidRPr="00CD3BCC">
        <w:rPr>
          <w:rFonts w:ascii="Times New Roman" w:hAnsi="Times New Roman" w:cs="Times New Roman"/>
          <w:sz w:val="24"/>
          <w:szCs w:val="24"/>
        </w:rPr>
        <w:t xml:space="preserve"> возможностями городского общества и дошкольных подрайонов для создания единой системы образования.</w:t>
      </w:r>
    </w:p>
    <w:p w:rsidR="00176ED5" w:rsidRPr="0089535B" w:rsidRDefault="00176ED5" w:rsidP="0089535B">
      <w:pPr>
        <w:pStyle w:val="a5"/>
      </w:pPr>
      <w:r w:rsidRPr="0089535B">
        <w:rPr>
          <w:b/>
        </w:rPr>
        <w:t>Задачи</w:t>
      </w:r>
      <w:r w:rsidRPr="0089535B">
        <w:t xml:space="preserve">: </w:t>
      </w:r>
    </w:p>
    <w:p w:rsidR="00176ED5" w:rsidRPr="0089535B" w:rsidRDefault="00176ED5" w:rsidP="00B40614">
      <w:pPr>
        <w:pStyle w:val="a5"/>
        <w:numPr>
          <w:ilvl w:val="0"/>
          <w:numId w:val="8"/>
        </w:numPr>
        <w:tabs>
          <w:tab w:val="left" w:pos="426"/>
        </w:tabs>
        <w:ind w:left="142" w:firstLine="0"/>
        <w:jc w:val="both"/>
      </w:pPr>
      <w:r w:rsidRPr="0089535B">
        <w:t>Отработать механизм взаимодействия с социальными институтами образования, культуры, спорта и медицины.</w:t>
      </w:r>
    </w:p>
    <w:p w:rsidR="00176ED5" w:rsidRPr="0089535B" w:rsidRDefault="00176ED5" w:rsidP="00B40614">
      <w:pPr>
        <w:pStyle w:val="a5"/>
        <w:numPr>
          <w:ilvl w:val="0"/>
          <w:numId w:val="8"/>
        </w:numPr>
        <w:tabs>
          <w:tab w:val="left" w:pos="426"/>
        </w:tabs>
        <w:ind w:left="142" w:firstLine="0"/>
        <w:jc w:val="both"/>
      </w:pPr>
      <w:r w:rsidRPr="0089535B">
        <w:t>Формировать способность адекватно ориентироваться в доступном социальном окружении.</w:t>
      </w:r>
    </w:p>
    <w:p w:rsidR="00176ED5" w:rsidRPr="0089535B" w:rsidRDefault="00176ED5" w:rsidP="00B40614">
      <w:pPr>
        <w:pStyle w:val="a5"/>
        <w:numPr>
          <w:ilvl w:val="0"/>
          <w:numId w:val="8"/>
        </w:numPr>
        <w:tabs>
          <w:tab w:val="left" w:pos="426"/>
        </w:tabs>
        <w:ind w:left="142" w:firstLine="0"/>
        <w:jc w:val="both"/>
      </w:pPr>
      <w:r w:rsidRPr="0089535B">
        <w:t>Развивать коммуникативные способности, доброжелательность к окружающим, готовность к сотрудничеству и самореализации.</w:t>
      </w:r>
    </w:p>
    <w:p w:rsidR="00176ED5" w:rsidRPr="0089535B" w:rsidRDefault="00176ED5" w:rsidP="00B40614">
      <w:pPr>
        <w:pStyle w:val="a5"/>
        <w:numPr>
          <w:ilvl w:val="0"/>
          <w:numId w:val="8"/>
        </w:numPr>
        <w:tabs>
          <w:tab w:val="left" w:pos="426"/>
        </w:tabs>
        <w:ind w:left="142" w:firstLine="0"/>
        <w:jc w:val="both"/>
      </w:pPr>
      <w:r w:rsidRPr="0089535B">
        <w:t>Стимулировать развитие активной гражданской позиции сопричастности к судьбе детского сада, микрорайона, малой родины.</w:t>
      </w:r>
    </w:p>
    <w:p w:rsidR="00176ED5" w:rsidRPr="0089535B" w:rsidRDefault="00176ED5" w:rsidP="00B40614">
      <w:pPr>
        <w:pStyle w:val="a5"/>
        <w:numPr>
          <w:ilvl w:val="0"/>
          <w:numId w:val="8"/>
        </w:numPr>
        <w:tabs>
          <w:tab w:val="left" w:pos="426"/>
        </w:tabs>
        <w:ind w:left="142" w:firstLine="0"/>
        <w:jc w:val="both"/>
      </w:pPr>
      <w:r w:rsidRPr="0089535B">
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</w:r>
    </w:p>
    <w:p w:rsidR="00176ED5" w:rsidRPr="0089535B" w:rsidRDefault="00176ED5" w:rsidP="00B40614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sz w:val="24"/>
          <w:szCs w:val="24"/>
        </w:rPr>
        <w:t xml:space="preserve">Совершенствовать профессиональную компетентность и общекультурный уровень педагогических работников. </w:t>
      </w:r>
    </w:p>
    <w:p w:rsidR="00176ED5" w:rsidRPr="0089535B" w:rsidRDefault="00176ED5" w:rsidP="00B40614">
      <w:pPr>
        <w:pStyle w:val="a7"/>
        <w:numPr>
          <w:ilvl w:val="0"/>
          <w:numId w:val="8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sz w:val="24"/>
          <w:szCs w:val="24"/>
        </w:rPr>
        <w:t>Формирование положительного имиджа, как образовательного учреждения, так и социального партнера.</w:t>
      </w:r>
    </w:p>
    <w:p w:rsidR="0089535B" w:rsidRPr="0089535B" w:rsidRDefault="0089535B" w:rsidP="00895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35B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Проекта:</w:t>
      </w:r>
    </w:p>
    <w:p w:rsidR="0089535B" w:rsidRPr="0089535B" w:rsidRDefault="0089535B" w:rsidP="00B40614">
      <w:pPr>
        <w:pStyle w:val="a5"/>
        <w:numPr>
          <w:ilvl w:val="0"/>
          <w:numId w:val="9"/>
        </w:numPr>
        <w:tabs>
          <w:tab w:val="left" w:pos="426"/>
        </w:tabs>
        <w:ind w:left="142" w:firstLine="0"/>
        <w:jc w:val="both"/>
      </w:pPr>
      <w:r w:rsidRPr="0089535B">
        <w:t>Создание системы взаимодействия ДОУ с учреждениями социума микрорайона на основе договоров и совместных планов.</w:t>
      </w:r>
    </w:p>
    <w:p w:rsidR="0089535B" w:rsidRPr="0089535B" w:rsidRDefault="0089535B" w:rsidP="00B40614">
      <w:pPr>
        <w:pStyle w:val="a5"/>
        <w:numPr>
          <w:ilvl w:val="0"/>
          <w:numId w:val="9"/>
        </w:numPr>
        <w:tabs>
          <w:tab w:val="left" w:pos="426"/>
        </w:tabs>
        <w:ind w:left="142" w:firstLine="0"/>
        <w:jc w:val="both"/>
      </w:pPr>
      <w:r w:rsidRPr="0089535B">
        <w:t>Становление уровня социальной компетенции участников образовательного процесса, направленных на активное освоение мира.</w:t>
      </w:r>
    </w:p>
    <w:p w:rsidR="0089535B" w:rsidRPr="0089535B" w:rsidRDefault="0089535B" w:rsidP="00B40614">
      <w:pPr>
        <w:pStyle w:val="a5"/>
        <w:numPr>
          <w:ilvl w:val="0"/>
          <w:numId w:val="9"/>
        </w:numPr>
        <w:tabs>
          <w:tab w:val="left" w:pos="426"/>
        </w:tabs>
        <w:ind w:left="142" w:firstLine="0"/>
        <w:jc w:val="both"/>
      </w:pPr>
      <w:r w:rsidRPr="0089535B">
        <w:t>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педагогов.</w:t>
      </w:r>
    </w:p>
    <w:p w:rsidR="0089535B" w:rsidRPr="0089535B" w:rsidRDefault="0089535B" w:rsidP="00B40614">
      <w:pPr>
        <w:pStyle w:val="a5"/>
        <w:numPr>
          <w:ilvl w:val="0"/>
          <w:numId w:val="9"/>
        </w:numPr>
        <w:tabs>
          <w:tab w:val="left" w:pos="426"/>
        </w:tabs>
        <w:ind w:left="142" w:firstLine="0"/>
        <w:jc w:val="both"/>
      </w:pPr>
      <w:r w:rsidRPr="0089535B">
        <w:t>Рост психоэмоционального благополучия и здоровья участников образовательного процесса, основанных на творческом взаимодействии с социальными институтами.</w:t>
      </w:r>
    </w:p>
    <w:p w:rsidR="0089535B" w:rsidRPr="0089535B" w:rsidRDefault="0089535B" w:rsidP="00B40614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hAnsi="Times New Roman" w:cs="Times New Roman"/>
          <w:sz w:val="24"/>
          <w:szCs w:val="24"/>
        </w:rPr>
        <w:t>Структура управления ДОУ, обеспечивающая координацию взаимодействия с социальными институтами, использование социокультурного потенциала социума микрорайона в создании единой воспитательной системы.</w:t>
      </w:r>
    </w:p>
    <w:p w:rsidR="00CD3BCC" w:rsidRPr="00CD3BCC" w:rsidRDefault="0089535B" w:rsidP="00CD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35B">
        <w:rPr>
          <w:rFonts w:ascii="Times New Roman" w:hAnsi="Times New Roman" w:cs="Times New Roman"/>
          <w:lang w:eastAsia="ru-RU"/>
        </w:rPr>
        <w:t xml:space="preserve">      </w:t>
      </w:r>
      <w:r w:rsidR="00CD3BCC" w:rsidRPr="00CD3BCC">
        <w:rPr>
          <w:rFonts w:ascii="Times New Roman" w:hAnsi="Times New Roman" w:cs="Times New Roman"/>
          <w:sz w:val="24"/>
          <w:szCs w:val="24"/>
        </w:rPr>
        <w:t>В системе повышения квалификации учителей важную роль играет повышение профессионального мастерства воспитателей (педагогов) через участие в работе методических объединений, творческих групп и отделов.</w:t>
      </w:r>
      <w:r w:rsidR="00CD3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BCC" w:rsidRPr="00CD3BCC">
        <w:rPr>
          <w:rFonts w:ascii="Times New Roman" w:hAnsi="Times New Roman" w:cs="Times New Roman"/>
          <w:sz w:val="24"/>
          <w:szCs w:val="24"/>
        </w:rPr>
        <w:t>В этих группах акцент делается на традиционные виды деятельности, направленные на инновационную деятельность (информирование, диагностика, анализ, тестирование, прогнозирование, исследования, инновации и внедрение, экспертиза, публикации).</w:t>
      </w:r>
      <w:proofErr w:type="gramEnd"/>
    </w:p>
    <w:p w:rsidR="00CD3BCC" w:rsidRPr="00CD3BCC" w:rsidRDefault="0089535B" w:rsidP="00CD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CC">
        <w:rPr>
          <w:rFonts w:ascii="Times New Roman" w:hAnsi="Times New Roman" w:cs="Times New Roman"/>
          <w:sz w:val="24"/>
          <w:szCs w:val="24"/>
        </w:rPr>
        <w:t xml:space="preserve">     </w:t>
      </w:r>
      <w:r w:rsidR="00CD3BCC" w:rsidRPr="00CD3BCC">
        <w:rPr>
          <w:rFonts w:ascii="Times New Roman" w:hAnsi="Times New Roman" w:cs="Times New Roman"/>
          <w:sz w:val="24"/>
          <w:szCs w:val="24"/>
        </w:rPr>
        <w:t>Творческая группа объединяет преподавателей с профессиональными интересами для решения актуальных задач современными методами работы, что позволяет им совершенствовать свои профессиональные навыки.</w:t>
      </w:r>
    </w:p>
    <w:p w:rsidR="00CD3BCC" w:rsidRPr="00CD3BCC" w:rsidRDefault="00CD3BCC" w:rsidP="00CD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CC">
        <w:rPr>
          <w:rFonts w:ascii="Times New Roman" w:hAnsi="Times New Roman" w:cs="Times New Roman"/>
          <w:sz w:val="24"/>
          <w:szCs w:val="24"/>
        </w:rPr>
        <w:t>В настоящее время возрастает потребность в преподавателе, способном обновлять содержание своей деятельности посредством развития критического и творческого мышления, применения научных достижений и педагогического опыта.</w:t>
      </w:r>
    </w:p>
    <w:p w:rsidR="00CD3BCC" w:rsidRPr="00CD3BCC" w:rsidRDefault="00CD3BCC" w:rsidP="00CD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CC">
        <w:rPr>
          <w:rFonts w:ascii="Times New Roman" w:hAnsi="Times New Roman" w:cs="Times New Roman"/>
          <w:sz w:val="24"/>
          <w:szCs w:val="24"/>
        </w:rPr>
        <w:t>В связи с этим изменяются функции методического обеспечения, направленные на обеспечение деятельности педагога, модернизируются методы организации методической работы на всех уровнях.</w:t>
      </w:r>
      <w:r w:rsidR="00142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3BCC">
        <w:rPr>
          <w:rFonts w:ascii="Times New Roman" w:hAnsi="Times New Roman" w:cs="Times New Roman"/>
          <w:sz w:val="24"/>
          <w:szCs w:val="24"/>
        </w:rPr>
        <w:t>За последние 10 лет произошла переориентация основных целей работы методических объединений педагогов с передачи педагогического опыта, обучения и совершенствования педагогических технологий обучения педагогов на организацию поддержки комплексного развития и совершенствования</w:t>
      </w:r>
      <w:r w:rsidR="00142931">
        <w:rPr>
          <w:rFonts w:ascii="Times New Roman" w:hAnsi="Times New Roman" w:cs="Times New Roman"/>
          <w:sz w:val="24"/>
          <w:szCs w:val="24"/>
        </w:rPr>
        <w:t xml:space="preserve"> </w:t>
      </w:r>
      <w:r w:rsidRPr="00CD3BCC">
        <w:rPr>
          <w:rFonts w:ascii="Times New Roman" w:hAnsi="Times New Roman" w:cs="Times New Roman"/>
          <w:sz w:val="24"/>
          <w:szCs w:val="24"/>
        </w:rPr>
        <w:t>о качестве образовательного процесса.</w:t>
      </w:r>
      <w:proofErr w:type="gramEnd"/>
      <w:r w:rsidR="00142931">
        <w:rPr>
          <w:rFonts w:ascii="Times New Roman" w:hAnsi="Times New Roman" w:cs="Times New Roman"/>
          <w:sz w:val="24"/>
          <w:szCs w:val="24"/>
        </w:rPr>
        <w:t xml:space="preserve"> </w:t>
      </w:r>
      <w:r w:rsidRPr="00CD3BCC">
        <w:rPr>
          <w:rFonts w:ascii="Times New Roman" w:hAnsi="Times New Roman" w:cs="Times New Roman"/>
          <w:sz w:val="24"/>
          <w:szCs w:val="24"/>
        </w:rPr>
        <w:t xml:space="preserve">Высшим приоритетом является проектирование новых изменений в образовательной практике, подготовка и повышение </w:t>
      </w:r>
      <w:r w:rsidRPr="00CD3BCC">
        <w:rPr>
          <w:rFonts w:ascii="Times New Roman" w:hAnsi="Times New Roman" w:cs="Times New Roman"/>
          <w:sz w:val="24"/>
          <w:szCs w:val="24"/>
        </w:rPr>
        <w:lastRenderedPageBreak/>
        <w:t>профессионального потенциала учителей, то есть работа, направленная на «будущее», а не обобщение прошлого опыта.</w:t>
      </w:r>
    </w:p>
    <w:p w:rsidR="00CD3BCC" w:rsidRPr="00CD3BCC" w:rsidRDefault="00CD3BCC" w:rsidP="00CD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CC">
        <w:rPr>
          <w:rFonts w:ascii="Times New Roman" w:hAnsi="Times New Roman" w:cs="Times New Roman"/>
          <w:sz w:val="24"/>
          <w:szCs w:val="24"/>
        </w:rPr>
        <w:t>Одной из актуальных форм инновационного опыта является сетевое взаимодействие педагогов.</w:t>
      </w:r>
    </w:p>
    <w:p w:rsidR="00CD3BCC" w:rsidRPr="00CD3BCC" w:rsidRDefault="00CD3BCC" w:rsidP="00CD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CC">
        <w:rPr>
          <w:rFonts w:ascii="Times New Roman" w:hAnsi="Times New Roman" w:cs="Times New Roman"/>
          <w:sz w:val="24"/>
          <w:szCs w:val="24"/>
        </w:rPr>
        <w:t>Построение углубленной образовательной деятельности на основе сетевого взаимодействия приблизит образовательные услуги к потребителям и поможет сконцентрировать имеющиеся материальные, технические, образовательные и интеллектуальные ресурсы.</w:t>
      </w:r>
    </w:p>
    <w:p w:rsidR="008A2A6B" w:rsidRPr="0089535B" w:rsidRDefault="0089535B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D53B7" w:rsidRPr="0089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сетевое сообщество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формальная или неформальная группа профессионалов, работающих в одной профессиональной деятельности в сети. Участие в профессиональных сетевых объединениях позволяет </w:t>
      </w:r>
      <w:r w:rsidR="00390378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 живущих в разных уголках страны и за рубежом, общаться друг с другом, решать профессиональные вопросы и повышать свой</w:t>
      </w:r>
      <w:r w:rsidR="00B4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</w:t>
      </w:r>
      <w:r w:rsidR="00B4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</w:t>
      </w:r>
      <w:r w:rsidR="00B4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сетевым связям самопроизвольно формируются новые социальные объединения. Сообщества такого рода не могут быть специально спроектированы, организованы или созданы в приказном порядке. </w:t>
      </w:r>
    </w:p>
    <w:p w:rsidR="008D53B7" w:rsidRPr="0089535B" w:rsidRDefault="0089535B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сетевого сообщества:</w:t>
      </w:r>
    </w:p>
    <w:p w:rsidR="008D53B7" w:rsidRPr="0089535B" w:rsidRDefault="008D53B7" w:rsidP="00654821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единого информационного пространства, доступного для каждого члена сообщества; </w:t>
      </w:r>
    </w:p>
    <w:p w:rsidR="008D53B7" w:rsidRPr="0089535B" w:rsidRDefault="008D53B7" w:rsidP="00654821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формаль</w:t>
      </w:r>
      <w:r w:rsidR="002B521A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и неформального общения на 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темы; </w:t>
      </w:r>
    </w:p>
    <w:p w:rsidR="008D53B7" w:rsidRPr="0089535B" w:rsidRDefault="008D53B7" w:rsidP="00654821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инициация виртуального взаимодействия для последующего взаимодействия вне Интернета; </w:t>
      </w:r>
    </w:p>
    <w:p w:rsidR="008D53B7" w:rsidRPr="0089535B" w:rsidRDefault="008D53B7" w:rsidP="00654821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опытом </w:t>
      </w:r>
      <w:r w:rsidR="00390378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D53B7" w:rsidRPr="0089535B" w:rsidRDefault="008D53B7" w:rsidP="00654821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успешных педагогических практик; </w:t>
      </w:r>
    </w:p>
    <w:p w:rsidR="008D53B7" w:rsidRPr="0089535B" w:rsidRDefault="008D53B7" w:rsidP="00654821">
      <w:pPr>
        <w:numPr>
          <w:ilvl w:val="0"/>
          <w:numId w:val="1"/>
        </w:numPr>
        <w:tabs>
          <w:tab w:val="clear" w:pos="720"/>
          <w:tab w:val="num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новых образовательных инициатив. </w:t>
      </w:r>
    </w:p>
    <w:p w:rsidR="008D53B7" w:rsidRPr="0089535B" w:rsidRDefault="0089535B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развитием компьютерных технологий у сообществ обмена знаниями появляются новые формы для хранения знаний и новые программные сервисы, облегчающие управление знаниями и использование этих знаний новичками, находящимися на периферии сообщества. </w:t>
      </w:r>
    </w:p>
    <w:p w:rsidR="008D53B7" w:rsidRPr="0089535B" w:rsidRDefault="00B40614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профессиональных сетевых сообществ наполнена объектами, агентами и ситуациями, которые помогают нам думать по-новому и воспитывать в себе толерантность, критическое и экологическое мышление. Сетевые сообщества могут служить педагогической практике для воспитания следующих умений:</w:t>
      </w:r>
    </w:p>
    <w:p w:rsidR="008D53B7" w:rsidRPr="0089535B" w:rsidRDefault="008D53B7" w:rsidP="00B406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мышление. Наша познавательная, творческая и </w:t>
      </w:r>
      <w:r w:rsidR="00390378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деятельность изначально имеют сетевой и коллективный характер. Переход от эгоцентричной позиции к пониманию роли и значения других людей, других способов конструирования реальности является важным этапом психологического развития личности.</w:t>
      </w:r>
    </w:p>
    <w:p w:rsidR="008D53B7" w:rsidRPr="0089535B" w:rsidRDefault="008D53B7" w:rsidP="00B406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Толерантность. Нам важно воспитать человека, способного посмотреть на событие с другой точки зрения, способного понять позицию не только другого человека, но и другого существа. Расширение горизонтов нашего общения, которому способствуют информационные технологии, приводит к тому, что мы все чаще сталкиваемся с людьми из незнакомых ранее социальных культур и слоев. Все чаще нашими партнерами в сетевой деятельности оказываются программные агенты. Мы должны быть готовы понимать их и объясняться с ними.</w:t>
      </w:r>
    </w:p>
    <w:p w:rsidR="008D53B7" w:rsidRPr="0089535B" w:rsidRDefault="008D53B7" w:rsidP="00B406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децентрализованных моделей и экологических стратегий. От участников совместной деятельности не требуется синхронного присутствия в одном и том же месте, в </w:t>
      </w:r>
      <w:proofErr w:type="gramStart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тоже</w:t>
      </w:r>
      <w:proofErr w:type="gramEnd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 Каждый член сообщества может выполнять свои простые операции. Эта новая модель сетевого взаимодействия может использоваться в педагогической практике для освоения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 децентрализации и экологических стратегий.</w:t>
      </w:r>
    </w:p>
    <w:p w:rsidR="008D53B7" w:rsidRPr="0089535B" w:rsidRDefault="008D53B7" w:rsidP="00B40614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Критичность мышления. Коллективная, </w:t>
      </w:r>
      <w:proofErr w:type="spellStart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сообщная</w:t>
      </w:r>
      <w:proofErr w:type="spellEnd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множества агентов, готовых критиковать и видоизменять гипотезы, играет решающую роль при поиске ошибок, проверке гипотез и фальсификации теорий. Мы можем рассказывать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такое критическое мышление, а можем погрузить их в среду, где критическая дискуссия является обязательной.</w:t>
      </w:r>
    </w:p>
    <w:p w:rsidR="008D53B7" w:rsidRPr="0089535B" w:rsidRDefault="00D7438A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B521A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сетевых профессиональных сообществ показывает, успеху социально-педагогической сети способствуют следующие факторы: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удобных и разнообразных инструментов для организации личного пространства;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 нововведения, подогревающие интерес к активностям сети;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 самостоятельно разработанных, но популярных удобных сервисов;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инструментов и сетевого пространства для самовыражения без страха быть осмеянным и непринятым;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психологических, возрастных, социальных предпочтений потребителей;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интересов пользователей для </w:t>
      </w:r>
      <w:proofErr w:type="spellStart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проблематизации</w:t>
      </w:r>
      <w:proofErr w:type="spellEnd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постановки актуальных для заказчика задач;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 стимулирование, публичное признание достижений наиболее активных участников;</w:t>
      </w:r>
    </w:p>
    <w:p w:rsidR="008D53B7" w:rsidRPr="0089535B" w:rsidRDefault="008D53B7" w:rsidP="00B40614">
      <w:pPr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Толерантное, креативное, реактивное моделирование и руководство сообществами.</w:t>
      </w:r>
    </w:p>
    <w:p w:rsidR="008D53B7" w:rsidRPr="0089535B" w:rsidRDefault="00D7438A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анализ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участников профессиональных сообществ «Сеть творческих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«Всероссийский августовский педсовет» убедительно показывает, что открытое сетевое взаимодействие – это взаимодействие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телей-профессионалов. Свыше 80% активной аудитории портала –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и высшей квалификационной категории, победители ПНПО,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-методисты, что позволяет выстроить особую систему </w:t>
      </w:r>
      <w:proofErr w:type="spellStart"/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сети, которая включает в себя многочисленные мастер-классы, консультативные линии, презентации опыта, экспертизу материалов коллег, авторские курсы повышения квалификации. Использование таких ресурсов и возможностей позволяет каждому участнику сетевых профессиональных сообществ выбрать собственную траекторию профессионального роста. Для самообразования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общение с коллегами. Часто нам не хватает время для этого. Сетевое сообщество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удобное время, имея доступ к Интернету, общаться со своими коллегами и единомышленниками. А это повышает уровень профессиональной культуры. </w:t>
      </w:r>
    </w:p>
    <w:p w:rsidR="008D53B7" w:rsidRPr="0089535B" w:rsidRDefault="00D7438A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Современному специалисту в области образования для реализации своих профессиональных возможностей и потребностей необходимо владеть следующими ключевыми компетенциями: </w:t>
      </w:r>
    </w:p>
    <w:p w:rsidR="008D53B7" w:rsidRPr="0089535B" w:rsidRDefault="008D53B7" w:rsidP="00B4061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Социально-политической, т.е. уметь брать на себя ответственность, участвовать в совместном принятии решений, готовность к решению проблем. </w:t>
      </w:r>
      <w:proofErr w:type="gramEnd"/>
    </w:p>
    <w:p w:rsidR="008D53B7" w:rsidRPr="0089535B" w:rsidRDefault="008D53B7" w:rsidP="00B4061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gramEnd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понимание различий, взаимоуважение, способность сосуществовать с людьми других культур, языков и религий. </w:t>
      </w:r>
    </w:p>
    <w:p w:rsidR="008D53B7" w:rsidRPr="0089535B" w:rsidRDefault="008D53B7" w:rsidP="00B4061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</w:t>
      </w:r>
      <w:proofErr w:type="gramEnd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владеть устным и письменным общением. </w:t>
      </w:r>
    </w:p>
    <w:p w:rsidR="008D53B7" w:rsidRPr="0089535B" w:rsidRDefault="008D53B7" w:rsidP="00B4061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Информационной, т.е. владение новыми технологиями, способность критического отношения к информации. </w:t>
      </w:r>
      <w:proofErr w:type="gramEnd"/>
    </w:p>
    <w:p w:rsidR="008D53B7" w:rsidRPr="0089535B" w:rsidRDefault="008D53B7" w:rsidP="00B4061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образованию и саморазвитию через всю жизнь. </w:t>
      </w:r>
    </w:p>
    <w:p w:rsidR="00D7438A" w:rsidRPr="0089535B" w:rsidRDefault="00D7438A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компетенции формируются у человека в процессе образования, самообразования и профессиональной деятельности на протяжении всей жизни. У каждого из нас есть уникальная возможность развития и совершенствования своих профессиональных ключевых компетенций с помощью сетевого взаимодействия в рамках сетевых педагогических сообществ. При использовании сетевых сообществ у нас происходит постепенное переосмысление применения педагогических технологий и инструментария информационных технологий в профессиональной практике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под влиянием социальных сервисов. Они ломают стереотипы доминирующей роли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теля, позволяют переключиться на личностно-ориентированные формы обучения и организовать активное взаимодействие и сотрудничество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телей, вовлекают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групповые формы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взаимодействия, и используются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среды для отработки важных социальных навыков. </w:t>
      </w:r>
    </w:p>
    <w:p w:rsidR="00F5129B" w:rsidRPr="0089535B" w:rsidRDefault="00D7438A" w:rsidP="0089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популярным направлением работы в сетевых сообществах у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является пополнение </w:t>
      </w:r>
      <w:proofErr w:type="spellStart"/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сообществ разработками </w:t>
      </w:r>
      <w:r w:rsidR="00D4215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2A6B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авторскими рабочими программами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A6B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презентациями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выступления</w:t>
      </w:r>
      <w:r w:rsidR="002B521A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семинарах, творческие работы 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телей.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Размещая свои материалы, 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получает квалифицир</w:t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ованную помощь и </w:t>
      </w:r>
      <w:r w:rsidR="008A2A6B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A6B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коллег.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большая часть 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используют ресурсы сетевых сообществ в основном для знакомства с проектами и материалами коллег. К осознанию того, что Интернет-среда сетевого взаимодействия педагогов, инструмент в образовательном процессе, 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пришли не в полной мере. Есть мнение, что введение ИКТ в образование это модное нововведение, и со временем все затухнет. Но усилиями И</w:t>
      </w:r>
      <w:proofErr w:type="gramStart"/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активных 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началась активная работа </w:t>
      </w:r>
      <w:r w:rsidR="00176ED5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 Многие ощутили преимущества такой работы: бесплатные материалы, методическая помощь, мастер-классы,</w:t>
      </w:r>
      <w:r w:rsidR="008A2A6B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 возможность высказаться, получить ответы</w:t>
      </w:r>
      <w:r w:rsidR="0065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5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</w:t>
      </w:r>
      <w:r w:rsidR="0065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B7" w:rsidRPr="00895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</w:t>
      </w:r>
      <w:r w:rsidR="0065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чтобы быть активн</w:t>
      </w:r>
      <w:r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творческой личностью, инте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ресным человеком, способным повести за собой </w:t>
      </w:r>
      <w:r w:rsidR="00176ED5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6ED5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постоянно совершенствовать свои профессиональные качества, используя новые информационные технологии и участвуя в Интерне</w:t>
      </w:r>
      <w:proofErr w:type="gramStart"/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инициативах. Возможно, культура </w:t>
      </w:r>
      <w:r w:rsidR="00176ED5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богаче и разнообразнее, диалог с </w:t>
      </w:r>
      <w:r w:rsidR="00176ED5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интереснее. Взаимодействие должно 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осуществляться в атмосфере взаимопонимания и доверия, а его может организовать лишь </w:t>
      </w:r>
      <w:r w:rsidR="00176ED5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F5129B" w:rsidRPr="0089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-мастер. </w:t>
      </w:r>
    </w:p>
    <w:p w:rsidR="008D53B7" w:rsidRPr="0089535B" w:rsidRDefault="0089535B" w:rsidP="006548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D7438A" w:rsidRPr="0089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Сетевые сообщества </w:t>
      </w:r>
      <w:r w:rsidR="00176ED5" w:rsidRPr="0089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воспитателей</w:t>
      </w:r>
      <w:r w:rsidR="00D7438A" w:rsidRPr="0089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A3A0C" w:rsidRPr="0089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быстрый путь к общению!</w:t>
      </w:r>
    </w:p>
    <w:sectPr w:rsidR="008D53B7" w:rsidRPr="0089535B" w:rsidSect="00654821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2503"/>
      </v:shape>
    </w:pict>
  </w:numPicBullet>
  <w:abstractNum w:abstractNumId="0">
    <w:nsid w:val="1CB450F8"/>
    <w:multiLevelType w:val="multilevel"/>
    <w:tmpl w:val="038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0785F"/>
    <w:multiLevelType w:val="multilevel"/>
    <w:tmpl w:val="096A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7432E"/>
    <w:multiLevelType w:val="hybridMultilevel"/>
    <w:tmpl w:val="1EA01FE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6C4666"/>
    <w:multiLevelType w:val="multilevel"/>
    <w:tmpl w:val="063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07C67"/>
    <w:multiLevelType w:val="multilevel"/>
    <w:tmpl w:val="786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4093D"/>
    <w:multiLevelType w:val="hybridMultilevel"/>
    <w:tmpl w:val="33628A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528D3DBF"/>
    <w:multiLevelType w:val="multilevel"/>
    <w:tmpl w:val="1D72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90AFE"/>
    <w:multiLevelType w:val="multilevel"/>
    <w:tmpl w:val="D6E2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B141D"/>
    <w:multiLevelType w:val="hybridMultilevel"/>
    <w:tmpl w:val="9FFC2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3B7"/>
    <w:rsid w:val="00092B9F"/>
    <w:rsid w:val="00142931"/>
    <w:rsid w:val="001454A6"/>
    <w:rsid w:val="00176ED5"/>
    <w:rsid w:val="002B521A"/>
    <w:rsid w:val="0034740F"/>
    <w:rsid w:val="00390378"/>
    <w:rsid w:val="004278E6"/>
    <w:rsid w:val="00645B11"/>
    <w:rsid w:val="00654821"/>
    <w:rsid w:val="00697067"/>
    <w:rsid w:val="007D737A"/>
    <w:rsid w:val="0089535B"/>
    <w:rsid w:val="008A2A6B"/>
    <w:rsid w:val="008D53B7"/>
    <w:rsid w:val="00950DB5"/>
    <w:rsid w:val="00AA3A0C"/>
    <w:rsid w:val="00B40614"/>
    <w:rsid w:val="00C343C7"/>
    <w:rsid w:val="00CD3BCC"/>
    <w:rsid w:val="00D42155"/>
    <w:rsid w:val="00D7438A"/>
    <w:rsid w:val="00E9316B"/>
    <w:rsid w:val="00F075B3"/>
    <w:rsid w:val="00F5129B"/>
    <w:rsid w:val="00F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C7"/>
  </w:style>
  <w:style w:type="paragraph" w:styleId="1">
    <w:name w:val="heading 1"/>
    <w:basedOn w:val="a"/>
    <w:link w:val="10"/>
    <w:uiPriority w:val="9"/>
    <w:qFormat/>
    <w:rsid w:val="008D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5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53B7"/>
    <w:rPr>
      <w:color w:val="0000FF"/>
      <w:u w:val="single"/>
    </w:rPr>
  </w:style>
  <w:style w:type="paragraph" w:styleId="a5">
    <w:name w:val="No Spacing"/>
    <w:link w:val="a6"/>
    <w:uiPriority w:val="1"/>
    <w:qFormat/>
    <w:rsid w:val="0017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76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ED5"/>
    <w:pPr>
      <w:ind w:left="720"/>
      <w:contextualSpacing/>
    </w:pPr>
  </w:style>
  <w:style w:type="character" w:customStyle="1" w:styleId="sw">
    <w:name w:val="sw"/>
    <w:basedOn w:val="a0"/>
    <w:rsid w:val="00CD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Светлана</cp:lastModifiedBy>
  <cp:revision>21</cp:revision>
  <cp:lastPrinted>2010-08-21T11:46:00Z</cp:lastPrinted>
  <dcterms:created xsi:type="dcterms:W3CDTF">2010-08-20T10:01:00Z</dcterms:created>
  <dcterms:modified xsi:type="dcterms:W3CDTF">2024-04-09T20:35:00Z</dcterms:modified>
</cp:coreProperties>
</file>