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550CB7" w14:textId="77777777" w:rsidR="0001367E" w:rsidRDefault="0001367E" w:rsidP="0001367E">
      <w:pPr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Лекция по литературе.</w:t>
      </w:r>
    </w:p>
    <w:p w14:paraId="1D86C37E" w14:textId="756239EC" w:rsidR="007306B8" w:rsidRPr="007306B8" w:rsidRDefault="0001367E" w:rsidP="0001367E">
      <w:pPr>
        <w:rPr>
          <w:rFonts w:ascii="Times New Roman" w:eastAsia="Times New Roman" w:hAnsi="Times New Roman" w:cs="Times New Roman"/>
          <w:b/>
          <w:bCs/>
          <w:color w:val="3B3B3B"/>
          <w:sz w:val="32"/>
          <w:szCs w:val="32"/>
          <w:lang w:eastAsia="ru-RU"/>
        </w:rPr>
      </w:pPr>
      <w:proofErr w:type="spellStart"/>
      <w:proofErr w:type="gramStart"/>
      <w:r w:rsidRPr="0001367E">
        <w:rPr>
          <w:rFonts w:ascii="Times New Roman" w:hAnsi="Times New Roman" w:cs="Times New Roman"/>
          <w:b/>
          <w:bCs/>
          <w:sz w:val="32"/>
          <w:szCs w:val="32"/>
        </w:rPr>
        <w:t>Тема</w:t>
      </w:r>
      <w:r w:rsidRPr="0001367E">
        <w:rPr>
          <w:rFonts w:ascii="Times New Roman" w:hAnsi="Times New Roman" w:cs="Times New Roman"/>
          <w:sz w:val="32"/>
          <w:szCs w:val="32"/>
        </w:rPr>
        <w:t>:</w:t>
      </w:r>
      <w:r w:rsidR="007306B8" w:rsidRPr="007306B8">
        <w:rPr>
          <w:rFonts w:ascii="Times New Roman" w:eastAsia="Times New Roman" w:hAnsi="Times New Roman" w:cs="Times New Roman"/>
          <w:b/>
          <w:bCs/>
          <w:color w:val="3B3B3B"/>
          <w:sz w:val="32"/>
          <w:szCs w:val="32"/>
          <w:lang w:eastAsia="ru-RU"/>
        </w:rPr>
        <w:t>Особенности</w:t>
      </w:r>
      <w:proofErr w:type="spellEnd"/>
      <w:proofErr w:type="gramEnd"/>
      <w:r w:rsidR="007306B8" w:rsidRPr="007306B8">
        <w:rPr>
          <w:rFonts w:ascii="Times New Roman" w:eastAsia="Times New Roman" w:hAnsi="Times New Roman" w:cs="Times New Roman"/>
          <w:b/>
          <w:bCs/>
          <w:color w:val="3B3B3B"/>
          <w:sz w:val="32"/>
          <w:szCs w:val="32"/>
          <w:lang w:eastAsia="ru-RU"/>
        </w:rPr>
        <w:t xml:space="preserve"> развития литературы с конца XVIII до середины XIX века</w:t>
      </w:r>
    </w:p>
    <w:p w14:paraId="56067EFB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b/>
          <w:color w:val="3B3B3B"/>
          <w:sz w:val="32"/>
          <w:szCs w:val="32"/>
          <w:lang w:eastAsia="ru-RU"/>
        </w:rPr>
        <w:t>Реформы Петра </w:t>
      </w:r>
      <w:r w:rsidRPr="007306B8">
        <w:rPr>
          <w:rFonts w:ascii="Times New Roman" w:eastAsia="Times New Roman" w:hAnsi="Times New Roman" w:cs="Times New Roman"/>
          <w:b/>
          <w:color w:val="3B3B3B"/>
          <w:sz w:val="32"/>
          <w:szCs w:val="32"/>
          <w:lang w:val="en-US" w:eastAsia="ru-RU"/>
        </w:rPr>
        <w:t>I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 способствовали тому, что литература и искусство начали приобретать черты светскости, общедоступности, злободневности. В царствование Екатерины 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val="en-US" w:eastAsia="ru-RU"/>
        </w:rPr>
        <w:t>II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 (1762—1796) русская литература и культура хотя и находились еще под влиянием европейских авторитетов, получили импульс развиваться своим самобытным и неповторимым путем. Труды </w:t>
      </w:r>
      <w:r w:rsidRPr="007306B8">
        <w:rPr>
          <w:rFonts w:ascii="Times New Roman" w:eastAsia="Times New Roman" w:hAnsi="Times New Roman" w:cs="Times New Roman"/>
          <w:b/>
          <w:color w:val="3B3B3B"/>
          <w:sz w:val="32"/>
          <w:szCs w:val="32"/>
          <w:lang w:eastAsia="ru-RU"/>
        </w:rPr>
        <w:t>Михаила Васильевича Ломоносова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деятельность таких русских мыслителей и писателей, как </w:t>
      </w:r>
      <w:r w:rsidRPr="007306B8">
        <w:rPr>
          <w:rFonts w:ascii="Times New Roman" w:eastAsia="Times New Roman" w:hAnsi="Times New Roman" w:cs="Times New Roman"/>
          <w:b/>
          <w:color w:val="3B3B3B"/>
          <w:sz w:val="32"/>
          <w:szCs w:val="32"/>
          <w:lang w:eastAsia="ru-RU"/>
        </w:rPr>
        <w:t>Феофан Прокопович, Антиох Кантемир, Василий Кириллович Тредиаковский, Александр Петрович Сумароков, Михаил Матвеевич Херасков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и др., постепенно утверждали в русской литературе и искусстве общее для Европы того времени направление — классицизм, абсолютное господство которого в отечественной культуре длилось более полувека.</w:t>
      </w:r>
    </w:p>
    <w:p w14:paraId="52424497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b/>
          <w:color w:val="3B3B3B"/>
          <w:sz w:val="32"/>
          <w:szCs w:val="32"/>
          <w:lang w:eastAsia="ru-RU"/>
        </w:rPr>
        <w:t>Классицизм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 Как художественное направление классицизм начал формироваться в Европе в конце XVI века, приходя на смену эстетике эпохи Возрождения. Слово 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val="en-US" w:eastAsia="ru-RU"/>
        </w:rPr>
        <w:t>classicus 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по латыни значит «образцовый», таким образом в названии направления отражено, что его эстетическая система основана на следовании античным образцам и сами произведения классицизма являются образцом для подражания.</w:t>
      </w:r>
    </w:p>
    <w:p w14:paraId="534E33CA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В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основе теории классицизма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лежит идея о воспитательной роли искусства в жизни общества.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Литература, театр, живопись, музыка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— все виды искусства, как в античном мире, должны служить человеку и государству, направляя их развитие в сторону идеала, способствуя их воспитанию и образованию. Теоретики классицизма однозначно утверждали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приоритет разума над чувством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поэтому в системе ценностей классицизма на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высшей ступени стоит Человек Разумный, обладающий всеми лучшими качествами, которые может в себе воспитать мыслящая личность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У мыслящего человека дурные качества развиться не могут, они будут преодолены как противоречащие разуму.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 произведениях классицизма между словом «глупость» и словом «порок» ставится знак равенства, все беды человечества представляются результатом неразумности и необразованности.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Глупость имеет как смешные, так и трагичные последствия, которые служат демонстрацией того, как не следует поступать, каким не следует быть.</w:t>
      </w:r>
    </w:p>
    <w:p w14:paraId="7A25AB8A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lastRenderedPageBreak/>
        <w:t>Чтобы развиться в мыслящую личность, человек должен воспитать свои ум и сердце путем образования через постижение не только наук, но и закономерностей жизни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Он должен приобрести правильные морально-этические представления и четко определить, к чему следует стремиться.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 идеале такой человек одинаково безупречно проявляет себя на всех жизненных поприщах: на службе государству, в семье, в воспитании следующих поколений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Он не имеет права оставаться в стороне от любых событий, происходящих в обществе, он сам себе не может этого позволить.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 воспитании такого человека главнейшую роль играет литература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так как именно в ней он находит образцы для подражания: героев, на которых следует быть похожим; ценности, на которые следует ориентироваться. В произведениях классицизма почти всегда звучит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поучительная интонация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писатель занимает по отношению к читателю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позицию наставника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Недаром некоторые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писатели-классицисты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одновременно внесли большой вклад и в историю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мировой педагогики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; в их трудах заключены мысли о воспитании, многие из которых не устарели и в наши дни.</w:t>
      </w:r>
    </w:p>
    <w:p w14:paraId="1232C133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Необходимость учить читателя диктовала определенные требования к тому, как писатель оформлял свою идею. Чтобы не возникало никакой двусмысленности при прочтении,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мысли должны быть изложены ясно и доступно, образы нарисованы узнаваемо, язык прост и понятен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Нужно четко расставлять акценты на явлениях положительных и отрицательных,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добродетель должна контрастировать с пороком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и вызывать однозначную симпатию, а ее противоположность — явное порицание.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Сюжет произведения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следует направлять на решение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дидактической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vertAlign w:val="superscript"/>
          <w:lang w:eastAsia="ru-RU"/>
        </w:rPr>
        <w:t>1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 задачи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, его развитие подчинять законам логики.</w:t>
      </w:r>
    </w:p>
    <w:p w14:paraId="402A82F1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Те же требования предъявлялись и к произведениям живописи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и к архитектурным сооружениям. Художники классицизма не стремились к достоверности и реалистичности, поэтому их картины выглядят немного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театрально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условно, но они выразительны, полны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экспрессии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vertAlign w:val="superscript"/>
          <w:lang w:eastAsia="ru-RU"/>
        </w:rPr>
        <w:t>2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 и высокого пафоса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vertAlign w:val="superscript"/>
          <w:lang w:eastAsia="ru-RU"/>
        </w:rPr>
        <w:t>3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 В основе их, как и в основе классицистической драматургии, как правило, лежат библейские и исторические сюжеты, имеющие яркий дидактический смысл.</w:t>
      </w:r>
    </w:p>
    <w:p w14:paraId="39EE20FB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vertAlign w:val="superscript"/>
          <w:lang w:eastAsia="ru-RU"/>
        </w:rPr>
        <w:t>1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 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Дидактический (от греч. </w:t>
      </w:r>
      <w:proofErr w:type="spellStart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val="en-US" w:eastAsia="ru-RU"/>
        </w:rPr>
        <w:t>didaktikos</w:t>
      </w:r>
      <w:proofErr w:type="spellEnd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val="en-US" w:eastAsia="ru-RU"/>
        </w:rPr>
        <w:t> 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— поучительный) — наставительный, поучительный.</w:t>
      </w:r>
    </w:p>
    <w:p w14:paraId="7F741752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vertAlign w:val="superscript"/>
          <w:lang w:eastAsia="ru-RU"/>
        </w:rPr>
        <w:t>2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 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Экспрессия (от </w:t>
      </w:r>
      <w:proofErr w:type="spellStart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франи</w:t>
      </w:r>
      <w:proofErr w:type="spellEnd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. 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val="en-US" w:eastAsia="ru-RU"/>
        </w:rPr>
        <w:t>expression 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— выражение) — выразительность.</w:t>
      </w:r>
    </w:p>
    <w:p w14:paraId="23AF9256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vertAlign w:val="superscript"/>
          <w:lang w:eastAsia="ru-RU"/>
        </w:rPr>
        <w:lastRenderedPageBreak/>
        <w:t>3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 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Пафос (от греч. 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val="en-US" w:eastAsia="ru-RU"/>
        </w:rPr>
        <w:t>pathos 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— чувство) — страстное воодушевление, подъем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</w:t>
      </w:r>
    </w:p>
    <w:p w14:paraId="218DB64D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Грандиозных успехов русский классицизм достиг в архитектуре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Под его влиянием изменился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облик столиц — Петербурга и Москвы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Зодчие классицизма стремились в строгих, пропорциональных и величественных постройках выразить идеалы своего времени. Здания, построенные в эпоху классицизма, напоминают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античные храмы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лишенные пышного декора. В них ценятся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симметрия, простота, строгость и целесообразность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</w:t>
      </w:r>
    </w:p>
    <w:p w14:paraId="54975F45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Наконец, в основе своей искусство должно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опираться на законы гармонии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быть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прекрасно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, тогда оно обязательно найдет отклик в человеке, который по своей природе стремится от хаоса к порядку, от уродливого к прекрасному, от глупого к разумному, надо только показать ему верную дорогу.</w:t>
      </w:r>
    </w:p>
    <w:p w14:paraId="4E2EB5DA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Из этих размышлений о человеческой природе и путях ее совершенствования вытекают основные принципы, которым подчиняется искусство классицизма в его идеальном воплощении: принцип рационализма, принцип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дидакттности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принцип ясности и логичности, принцип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одноплановости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и принцип подражания прекрасному.</w:t>
      </w:r>
    </w:p>
    <w:p w14:paraId="71035997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Таким образом,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основной задачей искусства классицизма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было представить некую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идеальную, разумную модель мироздания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которая населена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совершенными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с рационалистической точки зрения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гражданами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или же,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наоборот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модель настолько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несовершенную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что сама мысль о возможности такого мироустройства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показалась бы дикой и ужасной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</w:t>
      </w:r>
    </w:p>
    <w:p w14:paraId="2890D730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Внутри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философии классицизма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появилось идейное движение, основанное на представлениях о разумном, «просвещенном» преобразовании общества, — Просвещение.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Просветительское движение выдвинуло идеи буржуазной демократии, социального равенства, свободного развития личности.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Основной своей целью просветители видели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преодоление с помощью науки и разума дисгармонии существующего мироустройства, устранение человеческих заблуждений и социального невежества правителей.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Этой цели должен был служить грандиозный проект французских философов-просветителей — издание многотомной «Энциклопедии, или Толкового словаря наук, искусств и ремесел» (1751 —1780), в создании которого принимали участие Дени Дидро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vertAlign w:val="superscript"/>
          <w:lang w:eastAsia="ru-RU"/>
        </w:rPr>
        <w:t>1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, Жан-Жак Руссо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vertAlign w:val="superscript"/>
          <w:lang w:eastAsia="ru-RU"/>
        </w:rPr>
        <w:t>1 2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, Вольтер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vertAlign w:val="superscript"/>
          <w:lang w:eastAsia="ru-RU"/>
        </w:rPr>
        <w:t>3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 и др.</w:t>
      </w:r>
    </w:p>
    <w:p w14:paraId="579C247A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vertAlign w:val="superscript"/>
          <w:lang w:eastAsia="ru-RU"/>
        </w:rPr>
        <w:lastRenderedPageBreak/>
        <w:t>1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 Дидро Дени (1713—1784) — французский философ-энциклопедист. Занимался изучением и популяризацией права, физики, математики и философии, также писал романы.</w:t>
      </w:r>
    </w:p>
    <w:p w14:paraId="1C304692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vertAlign w:val="superscript"/>
          <w:lang w:eastAsia="ru-RU"/>
        </w:rPr>
        <w:t>2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 Руссо Жан-Жак (1712—1778) — французский философ и писатель, труды которого имели огромное влияние на литературу и общество. Наиболее известные произведения: трактат «О начале неравенства между людьми», романы -«Новая Элоиза» и «Эмиль», биографический роман «Исповедь».</w:t>
      </w:r>
    </w:p>
    <w:p w14:paraId="03101840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vertAlign w:val="superscript"/>
          <w:lang w:eastAsia="ru-RU"/>
        </w:rPr>
        <w:t>3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 Вольтер Франсуа-Мари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Аруэ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(1694—1778) — французский писатель, поборник веротерпимости и свободы. Наиболее известные произведения: драмы «Эдип», «Брут», «Магомет», сатирический роман «Кандид», историческое сочинение «История Карла XII» и философское сочинение «Философские письма».</w:t>
      </w:r>
    </w:p>
    <w:p w14:paraId="1B7EEE1F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 европейской литературе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возникло направление, получившее название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просветительский реализм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представителями которого стали такие известные писатели, как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Даниэль </w:t>
      </w:r>
      <w:proofErr w:type="spellStart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Дэфо</w:t>
      </w:r>
      <w:proofErr w:type="spellEnd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 и Сэмюэл Ричардсон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 русской литературе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самым высоким достижением просветительского реализма стало сочинение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Александра Николаевича Радищева «Путешествие из Петербурга в Москву».</w:t>
      </w:r>
    </w:p>
    <w:p w14:paraId="6F81EECE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Искусство классицизма стремилось к каноничности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т. е. к тому, чтобы художественные произведения имели не сиюминутную, а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вечную ценность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обращались не к частным, а к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общим вопросам жизни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не к сфере быта, а к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общественно значимым проблемам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Поэтические каноны классицизма были сформулированы французским философом, писателем и теоретиком литературы Николя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Буало-Депрео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в трактате «Поэтическое искусство» (1674).</w:t>
      </w:r>
    </w:p>
    <w:p w14:paraId="66B359FB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Главная художественная особенность искусства классицизма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— его нормативность, т. е.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подчиненность строгим правилам и принципам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, Теоретики классицизма утверждали необходимость следования этим правилам, благодаря чему искусство могло бы без погрешностей выполнять свою задачу. Правила ограничивали свободу истинных художников, гарантируя их ученикам возможность подражать образцам.</w:t>
      </w:r>
    </w:p>
    <w:p w14:paraId="098FE9D9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 литературе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регламентировалась прежде всего жанровая система, существовало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четкое разделение «низких», «средних» и «высоких» жанров. На высшей ступени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эстетической иерархии стояли произведения, в которых высоким стилем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изображался гражданский идеал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подавался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lastRenderedPageBreak/>
        <w:t xml:space="preserve">пример, поднимались вопросы глобального значения. К этим жанрам относятся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эпическая поэма, ода и трагедия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</w:t>
      </w:r>
    </w:p>
    <w:p w14:paraId="710AE061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К частным вопросам человеческого бытия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были обращены произведения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«средних» жанров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: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вся лирика (элегия, идиллия, песня и др.), высокая комедия, роман.</w:t>
      </w:r>
    </w:p>
    <w:p w14:paraId="494ECC12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Произведения, в которых разоблачались недостойные качества человеческой натуры, высмеивались пороки, представляли собой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«низкие» жанры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: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сатира, басня, комедия, отличная от высокой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</w:t>
      </w:r>
    </w:p>
    <w:p w14:paraId="6EF7987E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 эпоху классицизма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наибольшего расцвета достигла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драматургия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Развитие русской драматургии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логично вытекавшее из требований классицизма,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вело к развитию театрального искусства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: почти все богатые и желающие выглядеть просвещенными вельможи заводили в своих имениях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крепостные домашние театры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среди которых особенно известным был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театр графа Шереметева в усадьбе Останкино в Москве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Появились и первые публичные театры в Москве, Петербурге, Ярославле и других крупных городах.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Театр стал самым популярным зрелищем, его влияние ощущалось и в придворных обычаях, и в костюме той эпохи, и даже в армейских парадах.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У истоков русского театра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стояли великий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актер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Федор Григорьевич Волков и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драматург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Александр Петрович Сумароков.</w:t>
      </w:r>
    </w:p>
    <w:p w14:paraId="2BA1FE54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Жанровой иерархии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соответствовало учение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о трех стилях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(высоком, среднем, низком), регулирующее стилистическую и языковую сторону художественного произведения.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 русской литературе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 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val="uk-UA" w:eastAsia="ru-RU"/>
        </w:rPr>
        <w:t>теоретиком 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трех стилей был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Михаил Васильевич Ломоносов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который установил для каждого стиля нормативное соотношение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церковно-славянской, русской литературной и русской разговорной лексики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Его поэтические произведения создавались как примеры гармоничного использования разных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лексических пластов языка и долгое время служили образцами для русских стихотворцев.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Кроме того, М.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В.Ломоносов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и теоретически, и практически обосновал естественность и логичность применения в русском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стихосложении силлабо-тонической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vertAlign w:val="superscript"/>
          <w:lang w:eastAsia="ru-RU"/>
        </w:rPr>
        <w:t>1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 системы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и стал вместе с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В.К.Тредиаковским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реформатором всей русской поэзии.</w:t>
      </w:r>
    </w:p>
    <w:p w14:paraId="00A6AD5E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vertAlign w:val="superscript"/>
          <w:lang w:eastAsia="ru-RU"/>
        </w:rPr>
        <w:t>1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 Силлабо-тоническое стихосложение (от греч. 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val="fr-FR" w:eastAsia="ru-RU"/>
        </w:rPr>
        <w:t>syllabe 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— слог + тонический) — система стихосложения, основанная на упорядоченном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lastRenderedPageBreak/>
        <w:t>чередовании ударных и безударных слогов, при этом важно количество слогов в строке.</w:t>
      </w:r>
    </w:p>
    <w:p w14:paraId="1555A241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Стремясь к достижению своих нравственных и художественных целей,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теоретики классицизма часто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чрезмерно усложняли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и регламентировали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процесс создания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литературного произведения. Именно нормативность классицизма стала тем фактором, который не облегчил, а усложнил выполнение поставленных ими задач, так как зачастую это уводило литературу в область точных наук, «поверяло алгеброй гармонию».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 таких произведениях за совершенной с точки зрения теории классицизма формой читатель не находил отзвуков своих, сугубо человеческих проблем.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Образцовые произведения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этой эпохи очень скоро стали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невостребованными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а в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истории мировой литературы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наоборот, остались лишь те, в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которых авторы не стремились к безоговорочному следованию правилам.</w:t>
      </w:r>
    </w:p>
    <w:p w14:paraId="113E4673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Наибольшую значимость в жанровой системе русского классицизма получили такие жанры, как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ода (М. В. Ломоносов), трагедия (А. </w:t>
      </w:r>
      <w:proofErr w:type="spellStart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П.Сумароков</w:t>
      </w:r>
      <w:proofErr w:type="spellEnd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), героическая поэма (М. М. Херасков), сатира (А.Д. Кантемир), басня (И.А. Крылов) и комедия (Д. И. Фонвизин).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u w:val="single"/>
          <w:lang w:eastAsia="ru-RU"/>
        </w:rPr>
        <w:t xml:space="preserve">Русские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писатели-классицисты в своих произведениях обращались преимущественно к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современным им темам и национально-исторической проблематике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а не к античным сюжетам и героям. В этом состоит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u w:val="single"/>
          <w:lang w:eastAsia="ru-RU"/>
        </w:rPr>
        <w:t>отличительная особенность русского классицизма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</w:t>
      </w:r>
    </w:p>
    <w:p w14:paraId="1D21568D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b/>
          <w:i/>
          <w:color w:val="3B3B3B"/>
          <w:sz w:val="32"/>
          <w:szCs w:val="32"/>
          <w:lang w:eastAsia="ru-RU"/>
        </w:rPr>
        <w:t>Гаврила Романович Державин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(1743—1816) считается крупнейшим русским поэтом эпохи классицизма и одновременно художником, прекратившим господство этого направления в русской литературе.</w:t>
      </w:r>
    </w:p>
    <w:p w14:paraId="230213DD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Титул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«великий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» он получил от соотечественников еще при жизни;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был свидетелем четырех царствований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каждое из которых представляло собой независимо от срока целую эпоху в судьбе России; служил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Елизавете Петровне, Екатерине II, Павлу I и Александру I.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Державин стал символом русской литературы XVIII века и благословил в лице А. С. Пушкина новую литературу.</w:t>
      </w:r>
    </w:p>
    <w:p w14:paraId="21C0BCB2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Путь его к житейскому благополучию и литературному признанию был долгим и трудным.</w:t>
      </w:r>
    </w:p>
    <w:p w14:paraId="7A13CBB8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Родившись в семье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мелкопоместного дворянина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и не имея высоких покровителей, он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десять лет служил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простым солдатом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только потом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lastRenderedPageBreak/>
        <w:t>был произведен в офицеры. Получив возможность выбора, предпочел гражданскую службу сначала в Сенате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vertAlign w:val="superscript"/>
          <w:lang w:eastAsia="ru-RU"/>
        </w:rPr>
        <w:t>1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потом на посту губернатора в Тамбове и Петрозаводске. При дворе Екатерины II некоторое время служил ее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личным секретарем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и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литературным наставником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(императрица писала пьесы и нравоучительные сказки). При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Александре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I стал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министром юстиции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</w:t>
      </w:r>
    </w:p>
    <w:p w14:paraId="647B4C3D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vertAlign w:val="superscript"/>
          <w:lang w:eastAsia="ru-RU"/>
        </w:rPr>
        <w:t>1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 Сенат — главный орган государственного управления Российской империи с 1711 года.</w:t>
      </w:r>
    </w:p>
    <w:p w14:paraId="6928A217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Переживал взлеты и падения, много путешествовал, становился жертвой дворцовых интриг, участвовал в военных действиях. И все это время он оставался поэтом. Не будучи ревностным последователем классицизма в творчестве,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Державин полностью разделял взгляды теоретиков классицизма на гражданский долг человека и идеи о воспитательном значении искусства.</w:t>
      </w:r>
    </w:p>
    <w:p w14:paraId="56DF35B4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Поэзия для Державина не только мир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чувств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но и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мыслей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Он первым в русской литературе создал лирического героя,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который мыслит и чувствует одновременно,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осмысляет свои душевные порывы и в разрешении глобальных философских и общественных проблем руководствуется своим нравственным чувством.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Его стихи — отражение русской действительности и русской души.</w:t>
      </w:r>
    </w:p>
    <w:p w14:paraId="4C1C2311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Хотя язык поэзии Державина с современной точки зрения труден для чтения, современники считали его реформатором русского литературного языка. Обращаясь к реалиям русской жизни, к образам своих современников, поэт разрушал традиционную систему жанров и стилей. В его одах появляются элементы сатиры и лирики, в лирике — просторечия, в легкомысленных по содержанию стихах — высокая лексика, в философских — бытовые подробности.</w:t>
      </w:r>
    </w:p>
    <w:p w14:paraId="6E7A137F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Державин первым из русских поэтов перестал жертвовать благозвучностью и красотой стиха ради его соответствия канону. Фонетической, звуковой окраске поэзии он придавал не меньшее значение, чем выразительности образов.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Образы Державин создавал часто на основе народной поэтической традиции, обходя литературные штампы.</w:t>
      </w:r>
    </w:p>
    <w:p w14:paraId="5C4AE48C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Наконец, Державин —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первый русский поэт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который декларировал мысль о том,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что миссия поэта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не менее, а в чем-то и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более достойна уважения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lastRenderedPageBreak/>
        <w:t>и признания,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чем служение своей стране на любом другом поприще. Он желал остаться в памяти соотечественников прежде всего как поэт.</w:t>
      </w:r>
    </w:p>
    <w:p w14:paraId="402EC0FA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b/>
          <w:color w:val="3B3B3B"/>
          <w:sz w:val="32"/>
          <w:szCs w:val="32"/>
          <w:lang w:eastAsia="ru-RU"/>
        </w:rPr>
        <w:t>Ода «Бог»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(1784). Г. Р. Державин работал над этим произведением четыре года и придавал ему особое значение, даже поместил его первым в своем собрании сочинений. Если верить автобиографическим «Запискам» Державина, то слово «бог» было первое произнесенное им в годовалом возрасте слово.</w:t>
      </w:r>
    </w:p>
    <w:p w14:paraId="5CAE02CC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Оду «Бог» можно считать философским, религиозным и поэтическим манифестом Державина. Он утверждает, что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мир, созданный Богом, </w:t>
      </w:r>
      <w:proofErr w:type="spellStart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непознан</w:t>
      </w:r>
      <w:proofErr w:type="spellEnd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 и никогда не будет познан человеком.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Человек — «ничто», но в то же время «частица целой я вселенной», связующая всех сотворенных Всевышним существ. Религиозное чувство лирического героя глубоко и непоколебимо, его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вера в Бога и божественное совершенство мироздания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покоится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на твердом триедином основании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: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«чин природы», голос собственного сердца и доводы разума.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Лирический герой видит в себе ту же непознаваемую загадку, что и во вселенной, и через самопознание постигает мир и замысел Творца. Суть человеческой природы в том, что человеку одновременно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дано и очень многое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— «умом громам повелеваю», и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очень мало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— «я телом в прахе истлеваю», и примирить это противоречие бытия может только вера в безупречность божественного замысла. Тогда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трагизм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существования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u w:val="single"/>
          <w:lang w:eastAsia="ru-RU"/>
        </w:rPr>
        <w:t>оборачивается триумфом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человека,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его совершенство и отличие от остальных земных созданий в том, что он может быть одновременно всем: «я царь — я раб — я червь — я Бог!».</w:t>
      </w:r>
    </w:p>
    <w:p w14:paraId="1AAE2CFF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Державин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рассуждает, как философ, и чувствует, как поэт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 Он может «в сердечной простоте беседовать о Боге», и его стихи — это выражение частного взгляда на глобальный вопрос взаимоотношений между человеком и Богом.</w:t>
      </w:r>
    </w:p>
    <w:p w14:paraId="2700E0CB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b/>
          <w:color w:val="3B3B3B"/>
          <w:sz w:val="32"/>
          <w:szCs w:val="32"/>
          <w:lang w:eastAsia="ru-RU"/>
        </w:rPr>
        <w:t>«Властителям и судиям»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(1780). Стихотворение относится к произведениям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политической лирики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и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носит явные черты идеологии просветительства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Оно является вольным переложением 81-го псалма из библейской книги Псалтырь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vertAlign w:val="superscript"/>
          <w:lang w:eastAsia="ru-RU"/>
        </w:rPr>
        <w:t>1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:</w:t>
      </w:r>
    </w:p>
    <w:p w14:paraId="67BCA163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«Бог стал в сонме богов; средь богов произнес суд. Доколе будете вы судить неправедно и оказывать лицеприятие нечестивым? Давайте суд бедному и сироте; угнетенному и нищему оказывайте справедливость. Избавляйте бедного и нищего, исторгайте его из рук нечестивых. Не знают,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lastRenderedPageBreak/>
        <w:t>не разумеют, во тьме ходят; все основания земли колеблются. Я сказал: вы — боги, и сыны Всевышнего — все вы. Но вы умрете, как человеки, и падете, как всякий из князей. Восстань, Боже, суди землю, ибо ты наследуешь все народы».</w:t>
      </w:r>
    </w:p>
    <w:p w14:paraId="4A884468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vertAlign w:val="superscript"/>
          <w:lang w:eastAsia="ru-RU"/>
        </w:rPr>
        <w:t>1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 Псалтырь — одна из книг Ветхого Завета, содержит псалмы, авторство которых приписывается богословами иудейскому царю Давиду. Составление этой книги относят к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1500— 1150 гг. до н.э.</w:t>
      </w:r>
    </w:p>
    <w:p w14:paraId="68B523C5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Псалом — лирическое произведение религиозного характера, предназначенное для вокального исполнения на богослужении.</w:t>
      </w:r>
    </w:p>
    <w:p w14:paraId="082A1C2E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val="uk-UA" w:eastAsia="ru-RU"/>
        </w:rPr>
        <w:t>Прочитав оду, 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императрица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Екатерина 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val="uk-UA" w:eastAsia="ru-RU"/>
        </w:rPr>
        <w:t>II назвала 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ее якобинской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vertAlign w:val="superscript"/>
          <w:lang w:eastAsia="ru-RU"/>
        </w:rPr>
        <w:t>1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На это Державин ответил: «Спросили некоего стихотворца: как он смеет и с каким намерением пишет в стихах своих толь разительные истины, которые вельможам и двору не могут быть приятны. “Мои стихи, — промолвил поэт, — ежели кому кажутся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крепкими, как </w:t>
      </w:r>
      <w:proofErr w:type="spellStart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полыновое</w:t>
      </w:r>
      <w:proofErr w:type="spellEnd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 вино, то они, однако, также здравы и спасительны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Ничто столько не делает государей и вельмож любезными народу и не прославляет их в потомстве, как то, когда они позволяют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говорить себе правду и принимают оную великодушно. Похвала укрепляет, а лесть искореняет добродетель”».</w:t>
      </w:r>
    </w:p>
    <w:p w14:paraId="5287BB7F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b/>
          <w:color w:val="3B3B3B"/>
          <w:sz w:val="32"/>
          <w:szCs w:val="32"/>
          <w:lang w:eastAsia="ru-RU"/>
        </w:rPr>
        <w:t xml:space="preserve">«Евгению. Жизнь </w:t>
      </w:r>
      <w:proofErr w:type="spellStart"/>
      <w:r w:rsidRPr="007306B8">
        <w:rPr>
          <w:rFonts w:ascii="Times New Roman" w:eastAsia="Times New Roman" w:hAnsi="Times New Roman" w:cs="Times New Roman"/>
          <w:b/>
          <w:color w:val="3B3B3B"/>
          <w:sz w:val="32"/>
          <w:szCs w:val="32"/>
          <w:lang w:eastAsia="ru-RU"/>
        </w:rPr>
        <w:t>Званская</w:t>
      </w:r>
      <w:proofErr w:type="spellEnd"/>
      <w:r w:rsidRPr="007306B8">
        <w:rPr>
          <w:rFonts w:ascii="Times New Roman" w:eastAsia="Times New Roman" w:hAnsi="Times New Roman" w:cs="Times New Roman"/>
          <w:b/>
          <w:color w:val="3B3B3B"/>
          <w:sz w:val="32"/>
          <w:szCs w:val="32"/>
          <w:lang w:eastAsia="ru-RU"/>
        </w:rPr>
        <w:t>»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(1807). Уйдя с государственной службы, Державин поселился в имении Званка и полностью посвятил себя литературному труду. Жизнь в Званке и стала предметом изображения в стихотворении.</w:t>
      </w:r>
    </w:p>
    <w:p w14:paraId="3C30C61D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В этом произведении Державин соединил жанровые признаки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дружеского послания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с содержанием, характерным для жанра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идиллии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Лирический герой описывает свою жизнь как воплощение гармонии: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мир вокруг него прекрасен, каждый день наполнен и радостями духа, и приятными для человека преклонных лет бытовыми подробностями. Его восхищают картины окружающей природы и накрытый к обеду стол. Державин утверждает: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нет в мире предмета, недостойного быть воспетым в стихах.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Самая прозаическая подробность обретает для поэта художественную ценность и особый смысл.</w:t>
      </w:r>
    </w:p>
    <w:p w14:paraId="362D0B3F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Где с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скотен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, пчельников, и с птичников прудов</w:t>
      </w:r>
    </w:p>
    <w:p w14:paraId="79153903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То в масле, то в сотах зрю злато под ветвями,</w:t>
      </w:r>
    </w:p>
    <w:p w14:paraId="3E393315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lastRenderedPageBreak/>
        <w:t>То пурпур в ягодах, то бархат-пух грибов,</w:t>
      </w:r>
    </w:p>
    <w:p w14:paraId="3369845F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Сребро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трепещуще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лещами.</w:t>
      </w:r>
    </w:p>
    <w:p w14:paraId="7207FEE2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&lt;...&gt;</w:t>
      </w:r>
    </w:p>
    <w:p w14:paraId="37CA2428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Багряна ветчина, зелены щи с желтком,</w:t>
      </w:r>
    </w:p>
    <w:p w14:paraId="60D9D657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Румяно-желт пирог, сыр белый, раки красны,</w:t>
      </w:r>
    </w:p>
    <w:p w14:paraId="2000B035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Что смоль, янтарь — икра, и с голубым пером</w:t>
      </w:r>
    </w:p>
    <w:p w14:paraId="5574AA9C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Там щука пестрая — прекрасны!</w:t>
      </w:r>
    </w:p>
    <w:p w14:paraId="77C1F5D7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Но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самое главное — лирический герой достигает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того с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остояния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, которому А. С. Пушкин потом дал определение «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покой и воля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», самого желанного и самого плодотворного для поэта.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Лирический герой без внутреннего волнения вспоминает о своей прежней жизни, ни о чем не жалеет, без угрызений совести смотрит в прошлое и не страшится будущего.</w:t>
      </w:r>
    </w:p>
    <w:p w14:paraId="67012AC5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vertAlign w:val="superscript"/>
          <w:lang w:eastAsia="ru-RU"/>
        </w:rPr>
        <w:t>1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 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Якобинцы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— представители наиболее левого направления в революционном движении во Франции второй половины XVIII века. Во время Великой французской революции стали идеологами революционной диктатуры. Наиболее известны Робеспьер, Марат, Дантон.</w:t>
      </w:r>
    </w:p>
    <w:p w14:paraId="32D2B689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На возвышении сидя столпов перильных,</w:t>
      </w:r>
    </w:p>
    <w:p w14:paraId="58B17FFB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При гуслях под вечер, челом моих седин</w:t>
      </w:r>
    </w:p>
    <w:p w14:paraId="2C87B4B3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Склонясь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, ношусь в мечтах умильных;</w:t>
      </w:r>
    </w:p>
    <w:p w14:paraId="6D2BFBCF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Чего в мой дремлющий тогда не входит ум?</w:t>
      </w:r>
    </w:p>
    <w:p w14:paraId="4B682AA9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b/>
          <w:color w:val="3B3B3B"/>
          <w:sz w:val="32"/>
          <w:szCs w:val="32"/>
          <w:lang w:eastAsia="ru-RU"/>
        </w:rPr>
        <w:t>Сентиментализм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 В 80-е годы 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val="en-US" w:eastAsia="ru-RU"/>
        </w:rPr>
        <w:t>XV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111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val="en-US" w:eastAsia="ru-RU"/>
        </w:rPr>
        <w:t> 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века русский классицизм начал постепенно утрачивать свою системную целостность, а в начале XIX века в критике стало появляться полупрезрительное определение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«классицист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» как обозначение тех,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кто не желает признавать новых, современных веяний в искусстве.</w:t>
      </w:r>
    </w:p>
    <w:p w14:paraId="763975F9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lastRenderedPageBreak/>
        <w:t>В русской архитектуре и изобразительном искусстве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господство классицизма было более продолжительным, чем в литературе, и он окончательно утратил свое влияние только в 30-е годы XIX века.</w:t>
      </w:r>
    </w:p>
    <w:p w14:paraId="156FD6D5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u w:val="single"/>
          <w:lang w:eastAsia="ru-RU"/>
        </w:rPr>
        <w:t>Во второй половине XVIII века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в качестве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альтернативы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нормативной эстетике классицизма зародилось новое литературное направление — </w:t>
      </w:r>
      <w:r w:rsidRPr="007306B8">
        <w:rPr>
          <w:rFonts w:ascii="Times New Roman" w:eastAsia="Times New Roman" w:hAnsi="Times New Roman" w:cs="Times New Roman"/>
          <w:b/>
          <w:color w:val="3B3B3B"/>
          <w:sz w:val="32"/>
          <w:szCs w:val="32"/>
          <w:lang w:eastAsia="ru-RU"/>
        </w:rPr>
        <w:t>сентиментализм.</w:t>
      </w:r>
    </w:p>
    <w:p w14:paraId="7E916924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Название направления происходит от французского слова 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val="fr-FR" w:eastAsia="ru-RU"/>
        </w:rPr>
        <w:t>sentiment 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— «чувство».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В XVIII веке под определением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«чувствительный»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понимали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восприимчивость, способность к душевному отклику на все проявления жизни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Впервые это слово с нравственно-эстетическим оттенком значения появилось в заглавии романа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английского писателя Лоренса Стерна «Сентиментальное путешествие».</w:t>
      </w:r>
    </w:p>
    <w:p w14:paraId="2B7B7A06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Идеология сентиментализма в своей основе близка к философии просветителей.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Писатели-сентименталисты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тоже искали ту панацею, которая должна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вернуть миру гармонию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только они видели ее не в разуме, а в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чувствах,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верили, что,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воспитав чувствительного человека, ему одновременно привьют и другие лучшие качества, ведь такой человек будет особенно чуток к злу и добру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Программу воспитания «чувствительного» человека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философ и писатель Ж. Ж. Руссо изложил в трактате «Эмиль, или О воспитании»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(многие идеи из этой книги были восприняты педагогикой последующих эпох).</w:t>
      </w:r>
    </w:p>
    <w:p w14:paraId="3B04FA0B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Герой литературы сентиментализма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— индивидуальность, он чуток к «жизни души», обладает разнообразным психологическим миром и преувеличенными способностями в сфере чувств. Он сосредоточен на эмоциональной сфере, а значит,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социальные и гражданские проблемы отходят в его сознании на второй план.</w:t>
      </w:r>
    </w:p>
    <w:p w14:paraId="48F944DF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Из философии просветителей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сентименталисты переняли идею о внесословной ценности человеческой личности; богатство внутреннего мира и способность чувствовать признавались за каждым человеком независимо от его социального статуса.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Человек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не испорченный социальными условностями и пороками общества,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«естественный», руководствующийся только побуждениями своего природного доброго чувства, — вот идеал </w:t>
      </w:r>
      <w:proofErr w:type="spellStart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сентименталис</w:t>
      </w:r>
      <w:proofErr w:type="spellEnd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val="uk-UA" w:eastAsia="ru-RU"/>
        </w:rPr>
        <w:t>тов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val="uk-UA" w:eastAsia="ru-RU"/>
        </w:rPr>
        <w:t>. Таким 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человеком 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val="uk-UA" w:eastAsia="ru-RU"/>
        </w:rPr>
        <w:t>скореє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val="uk-UA" w:eastAsia="ru-RU"/>
        </w:rPr>
        <w:t> 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мог быть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выходец из средних и низших социальных слоев — бедный дворянин, мешанин, крестьянин.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Человек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же искушенный в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светской жизни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lastRenderedPageBreak/>
        <w:t xml:space="preserve">воспринявший систему ценностей общества, где царит социальное неравенство, —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отрицательный персонаж, он обладает чертами, заслуживающими негодования и порицания читателей.</w:t>
      </w:r>
    </w:p>
    <w:p w14:paraId="1DD406CA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Писатели-сентименталисты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в своих произведениях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большое внимание уделяли природе как источнику красоты и гармонии, именно на лоне природы мог сформироваться «естественный» человек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 Сентименталистский пейзаж располагает к размышлениям о высоком, к пробуждению в человеке светлых и благородных чувств.</w:t>
      </w:r>
    </w:p>
    <w:p w14:paraId="6A153CCF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Основными жанрами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в которых проявил себя сентиментализм, стали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элегия, послание, дневник, записки, эпистолярный роман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 Именно эти жанры давали писателю возможность обратиться к внутреннему миру человека, раскрыть душу, имитировать искренность героев в выражении своих чувств.</w:t>
      </w:r>
    </w:p>
    <w:p w14:paraId="4BCAD1B3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Самым известным, программным произведением литературы сентиментализма стал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роман Ж. Ж. Руссо «Новая Элоиза».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Среди читателей того времени, особенно читательниц, были популярны романы английского сентименталиста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Самюэла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Ричардсона (об этом упоминает А. С. Пушкин в романе «Евгений Онегин»), В истории русской литературы сентиментализм представлен произведениями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И. </w:t>
      </w:r>
      <w:proofErr w:type="spellStart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И.Дмитриева</w:t>
      </w:r>
      <w:proofErr w:type="spellEnd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, В. </w:t>
      </w:r>
      <w:proofErr w:type="spellStart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В.Капниста</w:t>
      </w:r>
      <w:proofErr w:type="spellEnd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, </w:t>
      </w:r>
      <w:proofErr w:type="spellStart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Н.А.Львова</w:t>
      </w:r>
      <w:proofErr w:type="spellEnd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 и творчеством Николая Михайловича Карамзина — повестью «Бедная Лиза» и циклом очерков «Письма русского путешественника».</w:t>
      </w:r>
    </w:p>
    <w:p w14:paraId="3EDBAD93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Сентиментализм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не был таким мощным литературным направлением, как классицизм,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его эстетические принципы не стали основополагающими для других видов искусства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Постепенно художественное творчество писателей-сентименталистов начало перерастать узкие сюжетно-тематические рамки сентиментализма. То лучшее, что было в этом литературном направлении, было воспринято последующими поколениями писателей, но в целом сентименталистская литература стала угасать и отходить на второй план,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уступая место новому, более универсальному философско- эстетическому направлению — </w:t>
      </w:r>
      <w:r w:rsidRPr="007306B8">
        <w:rPr>
          <w:rFonts w:ascii="Times New Roman" w:eastAsia="Times New Roman" w:hAnsi="Times New Roman" w:cs="Times New Roman"/>
          <w:b/>
          <w:i/>
          <w:color w:val="3B3B3B"/>
          <w:sz w:val="32"/>
          <w:szCs w:val="32"/>
          <w:lang w:eastAsia="ru-RU"/>
        </w:rPr>
        <w:t>романтизму.</w:t>
      </w:r>
    </w:p>
    <w:p w14:paraId="0C9EA950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b/>
          <w:color w:val="3B3B3B"/>
          <w:sz w:val="32"/>
          <w:szCs w:val="32"/>
          <w:lang w:eastAsia="ru-RU"/>
        </w:rPr>
        <w:t>Романтизм.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Мыслители эпохи классицизма верили, что в основе мироустройства лежат законы гармонии и разума, а недостатки и несовершенство этого мира объясняли несовершенством развития самого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lastRenderedPageBreak/>
        <w:t>человека, его неумением постичь законы гармоничной жизни и отказом соблюдать их.</w:t>
      </w:r>
    </w:p>
    <w:p w14:paraId="3DD20B6C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Последние десятилетия XVIII века и начало XIX века пошатнули подобную уверенность. Исторические события, политическая нестабильность и социальные волнения эпохи рубежа веков убеждали современников в обратном: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мир далек от гармоничного состояния, жизнь оборачивается для человека непредсказуемыми потрясениями, постичь логику бытия невозможно.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Мироощущение человека этой эпохи по сути своей было трагично, так как в основе его лежала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глубокая убежденность в том, что преодолеть несовершенство мира, его враждебность по отношению к личности невозможно. Конфликт между миром и человеком неизбежен, вечен и неразрешим.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Художественное направление, ставшее выражением трагического мироощущения этой эпохи, получило название </w:t>
      </w:r>
      <w:r w:rsidRPr="007306B8">
        <w:rPr>
          <w:rFonts w:ascii="Times New Roman" w:eastAsia="Times New Roman" w:hAnsi="Times New Roman" w:cs="Times New Roman"/>
          <w:b/>
          <w:color w:val="3B3B3B"/>
          <w:sz w:val="32"/>
          <w:szCs w:val="32"/>
          <w:lang w:eastAsia="ru-RU"/>
        </w:rPr>
        <w:t>романтизм.</w:t>
      </w:r>
    </w:p>
    <w:p w14:paraId="3E0D1244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Причину трагичности бытия писатели-романтики объясняли прежде всего тем, что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личность видит несовершенство мира и противопоставляет ему свои представления об идеальном мироустройстве, идеальных отношениях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Однако сам человек — часть отнюдь не идеального мира, поэтому в нем тоже существуют те же противоречия, что и в мире реальном, дисгармоничном. Существование человека протекает словно бы в двух измерениях — реальном и идеальном.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Реальный мир представляется враждебным, суетным, прозаическим, бездуховным; идеальный — полной противоположностью, воплощением всех стремлений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Достичь его реальными путями невозможно, он возникает лишь в мечтах, фантазиях, снах или воспоминаниях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о прошлом, возможно, в иной жизни — жизни после смерти.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Судьба героя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верящего в это, —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вечно стремиться к идеалу, вечно искать мечту, без надежды найти и обрести ее. Такой тип героя стал называться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романтическим.</w:t>
      </w:r>
    </w:p>
    <w:p w14:paraId="168280FD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В реальном мире живут не только мечтатели (или художники, как их называли писатели-романтики), но и самые простые обыватели, которым недоступны чувства и устремления романтического героя, и таких обывателей большинство.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Общество обывателей враждебно настроено по отношению к романтическому герою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а он презирает их образ жизни, чувства, их ценности и законы.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Романтический герой всегда противопоставлен обществу, стремится убежать от него либо в мир своих фантазий, либо в такие края, где он будет абсолютно свободен от житейской рутины, от насмешек и предрассудков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 xml:space="preserve">Иногда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lastRenderedPageBreak/>
        <w:t>романтический герой может бросить обществу открытый вызов, вступить с ним в схватку, но он герой-одиночка и обречен на гибель в неравной борьбе.</w:t>
      </w:r>
    </w:p>
    <w:p w14:paraId="279B2BEC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Если для классицистов человек представлял интерес прежде всего как существо общественное, то писатели-романтики, наоборот, утверждали самоценность человеческой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индивидуальности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в которой заключен целый мир, гораздо более богатый, чем тот, что вне человека.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 романтических произведениях больше всего внимания уделяется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не событиям, а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мыслям, чувствам, особенно мечтам и фантазиям героя, снам и мистическим событиям.</w:t>
      </w:r>
    </w:p>
    <w:p w14:paraId="06F0D78D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Из всех других видов искусств ярче всего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романтизм проявил себя в живописи.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Романтической живописи присущи смелые, неожиданные композиционные решения, световые контрасты, а главное — психологизм,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раскрытие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прежде всего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внутреннего мира человека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 Свобода художника уже не ограничивается тесными нормативными рамками, как в классицизме. Поэтому романтическую живопись отличает жанровое и сюжетное разнообразие.</w:t>
      </w:r>
    </w:p>
    <w:p w14:paraId="6089F564" w14:textId="77777777" w:rsid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Романтизм ввел в европейскую литературу такие фольклорные жанры, как сказка и баллада1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потому что в них можно было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создать мир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существующий по иррациональным законам,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поместить героев в нереальное пространство и время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позволить вмешаться в их жизнь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персонажам из потустороннего мира: волшебникам, ведьмам, говорящим животным, ожившим мертвецам.</w:t>
      </w:r>
    </w:p>
    <w:p w14:paraId="2797EDDF" w14:textId="77777777" w:rsidR="00AD15CD" w:rsidRPr="007306B8" w:rsidRDefault="00AD15CD" w:rsidP="00AD15CD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vertAlign w:val="superscript"/>
          <w:lang w:eastAsia="ru-RU"/>
        </w:rPr>
        <w:t>1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 Баллада (от итал. 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val="fr-FR" w:eastAsia="ru-RU"/>
        </w:rPr>
        <w:t>ballare 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— плясать) — один из видов лироэпической поэзии: небольшое сюжетное стихотворение, в котором поэт не только передает свои чувства и мысли, но и изображает то, что вызывает эти переживания.</w:t>
      </w:r>
    </w:p>
    <w:p w14:paraId="0A8D571C" w14:textId="77777777" w:rsid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Излюбленными жанрами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поэтов-романтиков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 стали поэма, трагедия и разные виды романа: роман-дневник, роман-путешествие.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В эпоху романтизма оформился как жанр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исторический роман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В лирике особое значение приобретает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элегия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vertAlign w:val="superscript"/>
          <w:lang w:eastAsia="ru-RU"/>
        </w:rPr>
        <w:t>2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.</w:t>
      </w:r>
    </w:p>
    <w:p w14:paraId="6B539181" w14:textId="77777777" w:rsidR="00AD15CD" w:rsidRPr="007306B8" w:rsidRDefault="00AD15CD" w:rsidP="00AD15CD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vertAlign w:val="superscript"/>
          <w:lang w:eastAsia="ru-RU"/>
        </w:rPr>
        <w:t>2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 Элегия (от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фригийск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 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val="en-US" w:eastAsia="ru-RU"/>
        </w:rPr>
        <w:t>elegn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 - тростниковая- флейта), жанровая форма лирики, в которой поэт передает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филосо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val="uk-UA" w:eastAsia="ru-RU"/>
        </w:rPr>
        <w:t>фские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val="uk-UA" w:eastAsia="ru-RU"/>
        </w:rPr>
        <w:t> 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размышления, грустные раздумья, скорбь.</w:t>
      </w:r>
    </w:p>
    <w:p w14:paraId="0001F4E2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lastRenderedPageBreak/>
        <w:t>Романтическое мышление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во многом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накладывало отпечаток на судьбу писателей-романтиков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биографии которых зачастую столь же необычны и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трагичны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, как и их произведения.</w:t>
      </w:r>
    </w:p>
    <w:p w14:paraId="661C2EAF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На русскую литературу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наибольшее влияние оказал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английский и немецкий романтизм.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Облик английского романтизма для русского читателя прежде всего определило творчество Джорджа Гордона Байрона (1788 — 1824). В Европе того времени, наверное, не было более популярного поэта, да и короткая, яркая жизнь Байрона воспринималась современниками как биография литературного героя.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Поэзия Байрона — это поэзия протеста и борьбы, призыв к абсолютной свободе, будь то свобода личности или страны.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«В его звуках зазвучала тогдашняя тоска человечества и мрачное разочарование его в своем назначении и обманувших его идеалах. Это была новая и неслыханная еще тогда муза мести и печали, проклятия и отчаяния. Дух байронизма вдруг пронесся как бы по всему человечеству, все оно откликнулось ему», — писал Ф.М. Достоевский. Творческое наследие Байрона велико, а жанровый диапазон его произведений очень широк: стихи, поэмы («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Шильонский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узник», «Дон Жуан», «Корсар», «Тассо», «Мазепа», «Пророчество Данте», «Остров»), роман в стихах «Паломничество Чайльд-Гарольда», драмы («Манфред», «Вернер»), трагедии («Двое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Фоскари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», «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Сарданапал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»), мистерии («Каин», «Небо и земля»).</w:t>
      </w:r>
    </w:p>
    <w:p w14:paraId="6237CC56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Почти все крупнейшие русские поэты начала XIX века испытали на себе влияние поэзии Байрона и притягательную силу его личности.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Ранние произведения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А. С. Пушкина и М. Ю. Лермонтова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 проникнуты темами, мотивами и образами Байрона.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Вариации на мотивы Байрона писали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К.Н.Батюшков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В.А.Жуковский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Д.В.Веневитинов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П.А.Вяземский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Ф.И.Тютчев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</w:t>
      </w:r>
    </w:p>
    <w:p w14:paraId="11A6E200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Немецкая романтическая литература родилась из философии, в произведениях немецких романтиков наиболее ярко воплотился принцип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романтического </w:t>
      </w:r>
      <w:proofErr w:type="spellStart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двоемирия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идея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разделения человечества на художников и обывателей.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Наибольшего расцвета в литературе немецкого романтизма достигли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жанры баллады, сказки и фантастической повести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Именно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сказки прославили немецкого писателя Эрнеста Теодора Амадея Гофмана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(1776—1822). Основная тема произведений Гофмана — трагические взаимоотношения между искусством и действительностью, драма существования художника среди обывателей. Писатель и музыкант, создатель воображаемого мира, населенного феями, волшебниками,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lastRenderedPageBreak/>
        <w:t xml:space="preserve">одушевленными животными и героями «не такими, как все»,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Гофман почти всю жизнь был скромным чиновником, нуждался в деньгах и по- настоящему жил только в фантастическом мире своих грез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Только в таком мире может существовать одинокая, непонятая душа поэта, вот почему в произведения Гофмана входят мотивы сна и безумия как альтернатива повседневному бездуховному существованию. «Его сочинения суть не что иное, как страшный вопль тоски в двадцати томах», — писал о Гофмане другой немецкий поэт Генрих Гейне. Наиболее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известные произведения Гофмана: новеллы «Кавалер Глюк» и «Песочный человек», повести-сказки «Золотой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горшок» и «Крошка Цахес, по прозванию Циннобер», сказка «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Шелкунчик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и мышиный король», романы «Элексир дьявола», «Житейские воззрения кота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Мурра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», «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Серапионовы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братья» и «Повелитель блох».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 русской литературе близкими к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художественному миру Гофмана были произведения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Владимира Федоровича Одоевского и ранние повести Николая Васильевича Гоголя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, которого даже называли «русским Гофманом».</w:t>
      </w:r>
    </w:p>
    <w:p w14:paraId="4A38DCE9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Можно сказать, что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девизом русского романтизма стала строка В. А. Жуковского: «жизнь и поэзия — одно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». Среди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русских поэтов-романтиков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первое место принадлежит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Константину Николаевичу Батюшкову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Он утвердил в русской лирике жанр элегии, создал уникальный поэтический язык, «благозвучности» и «гармонии»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учились у него русские поэты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следующего поколения — </w:t>
      </w:r>
      <w:proofErr w:type="spellStart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А.С.Пушкин</w:t>
      </w:r>
      <w:proofErr w:type="spellEnd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 xml:space="preserve">, М.Ю. Лермонтов, </w:t>
      </w:r>
      <w:proofErr w:type="spellStart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Ф.И.Тютчев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 Участие в войнах с Наполеоном, трагедия, связанная с прогрессирующей душевной болезнью, — даже обстоятельства жизни Батюшкова способствовали формированию образа поэта-романтика.</w:t>
      </w:r>
    </w:p>
    <w:p w14:paraId="027FB85B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Василий Андреевич Жуковский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(1783 — 1852) является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основоположником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и самым ярким представителем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романтизма в русской литературе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 Его литературный и личный авторитет среди современников был необыкновенно высок, из-под его пера не выходило ни одного произведения, которое не было бы встречено читательской аудиторией и критикой восторженно. Жуковский представляет собой образец поэта, получившего всеобщее признание, обласканного властью и, казалось бы, достигшего абсолютного предела человеческого и творческого благополучия.</w:t>
      </w:r>
    </w:p>
    <w:p w14:paraId="78D02923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Однако он не был бы поэтом-романтиком, если бы в его судьбе все складывалось так идеально. «Его поэзия была куплена им ценою тяжких утрат и горьких страданий; он нашел ее... на дне своего растерзанного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lastRenderedPageBreak/>
        <w:t>сердца, во глубине своей груди, истомленной тайными муками», — писал о Жуковском В. Г. Белинский.</w:t>
      </w:r>
    </w:p>
    <w:p w14:paraId="64C718C1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Внебрачный сын богатого помещика Бунина, рожденный от пленной крепостной турчанки и вынужденный носить фамилию своего крестного, Жуковский с детства чувствовал двусмысленность положения в обществе, свою обособленность от того мира, с которым был связан воспитанием, образованием, интересами.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 одной стороны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благодаря заботам отца он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смог получить хорошее образование и общественный статус, с другой стороны, этого оказалось недостаточно, чтобы связать свою жизнь с любимой женщиной.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Судьба обрекла его на множество потерь, один за другим уходили из жизни друзья: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А.И.Тургенев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К.Н. Батюшков, А. С. Пушкин, И. И. Козлов;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выйдя замуж за нелюбимого человека, умерла его возлюбленная Маша Протасова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 xml:space="preserve">Утраты и душевная боль не ожесточили его, наоборот, сделали необычайно чувствительным к чужим невзгодам, научили состраданию.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Он принимал живейшее участие в судьбе знакомых и незнакомых людей, нуждающихся в поддержке; трудно перечислить всех, кому он оказывал покровительство, за кого хлопотал перед «сильными мира сего», кому помогал деньгами и прокладывал дорогу в литературу: А. С. Пушкин,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М.Ю.Лермонтов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, Н. В. Гоголь, Т. Г. Шевченко и многие другие.</w:t>
      </w:r>
    </w:p>
    <w:p w14:paraId="450D8A64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Жуковский был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не только любимцем муз, но и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любимцем двора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: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императрица Елизавета Алексеевна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vertAlign w:val="superscript"/>
          <w:lang w:eastAsia="ru-RU"/>
        </w:rPr>
        <w:t>1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 пригласила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его стать своим чтецом, потом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он обучал русскому языку невесту будущего императора Николая I,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а позже занял ответственную должность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наставника наследника престола — будущего императора Александра 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val="uk-UA" w:eastAsia="ru-RU"/>
        </w:rPr>
        <w:t>ІІ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.</w:t>
      </w:r>
    </w:p>
    <w:p w14:paraId="3382F5D8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vertAlign w:val="superscript"/>
          <w:lang w:eastAsia="ru-RU"/>
        </w:rPr>
        <w:t>1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 Императрица Елизавета Алексеевна (1779—1826) — супруга императора Александра I.</w:t>
      </w:r>
    </w:p>
    <w:p w14:paraId="421E3F4D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В поэзии Жуковский прославился тем, что открыл читателю «внутренний мир сердца». Его лирический герой не противостоит миру открыто,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источник трагических переживаний поэт видит прежде всего в душе человека, в его вечном стремлении к тому, что называется счастьем.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Особенно это проявилось в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элегиях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Жуковского.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Жизнь в них предстает «бездной слез и страданий», и душа вынуждена с этим смириться, потому что так определено каким-то высшим законом.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Утешение лирический герой находит в мечтах, в вере, что где-то есть «лучший мир», в котором нет преград для любви, царят покой и красота.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Душа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lastRenderedPageBreak/>
        <w:t>страдает в реальном мире, но это значит, что в идеальном мире она обретет все, к чему стремится.</w:t>
      </w:r>
    </w:p>
    <w:p w14:paraId="1D6F5307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Высшая ценность, к обретению которой тянется душа, — это Прекрасное, но в реальной жизни оно мимолетно, призрачно, как напоминание, что где-то есть лучший, совершенный мир.</w:t>
      </w:r>
    </w:p>
    <w:p w14:paraId="52D0F627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...Чтоб о небе сердце знало</w:t>
      </w:r>
    </w:p>
    <w:p w14:paraId="3580225E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В темной области земной...</w:t>
      </w:r>
    </w:p>
    <w:p w14:paraId="0FB32EB8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(«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Лалла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Рук», 1821)</w:t>
      </w:r>
    </w:p>
    <w:p w14:paraId="6813EFA8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Драматическое содержание поэт заключал в удивительно легкий и музыкальный стих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само звучание которого и есть отражение мимолетного Прекрасного, то, что остается от его дуновения в душе. Открытия Жуковского в области стихосложения,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ритмика и музыкальность его стихов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— это тот образец, без которого не обрела бы своего совершенства лирика А. С. Пушкина и многих русских поэтов.</w:t>
      </w:r>
    </w:p>
    <w:p w14:paraId="5FDDDD51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Романтический мир и его взаимодействие с миром реальным предстают перед читателем и в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балладах Жуковского.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Произведения этого жанра занимают самое большое место в творчестве поэта. Можно сказать, что Жуковский открыл этот жанр для русской литературы сначала переводами и авторскими переложениями баллад английских и немецких авторов, а потом и собственными оригинальными произведениями, самым известным из которых стала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баллада «Светлана»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(1814).</w:t>
      </w:r>
    </w:p>
    <w:p w14:paraId="5D804BBC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«Певец во стане русских воинов»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 (1812). Это стихотворение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было написано В. А. Жуковским в октябре 1812 года, перед сражением русских войск с армией Наполеона под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Тарутиным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, которое стало одним из поворотных моментов в ходе войны и положило начало разгрому французской армии.</w:t>
      </w:r>
    </w:p>
    <w:p w14:paraId="1DE646F0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Жанр этого произведения определить сложно, в нем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соединяются элементы оды, фольклорной застольной песни, романтической поэмы, гимна.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Поэт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связывает события настоящего времени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с историей славных побед русского оружия,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имена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своих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современников-героев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1812 года с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именами великих полководцев прошлого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</w:t>
      </w:r>
    </w:p>
    <w:p w14:paraId="263C1E49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lastRenderedPageBreak/>
        <w:t xml:space="preserve">Образ поэта-певца идентифицируется с образом лирического героя.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Миссию поэта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Жуковский видит в том, чтобы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своим искусством укреплять и поддерживать дух народа в трудный для отчизны момент, служить связующим звеном между великими событиями прошлого и настоящего, прославлять подвиги героев и чтить память погибших.</w:t>
      </w:r>
    </w:p>
    <w:p w14:paraId="6B6299BA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«Песня»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 (1818). В этом стихотворении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воплощены наиболее характерные для лирики В. А. Жуковского темы и мотивы.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Лирический герой находится в плену воспоминаний о прошлом,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которые вновь и вновь тревожат его душу, но это сладкие воспоминания, и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герой не хочет от них оказываться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Воскресшее в душе «минувших дней очарованье» он называет «милым гостем», потому что оно напоминает «святое прежде» —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время, когда жизнь была полна красок, любви, красоты, надежд.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Однако герой понимает:</w:t>
      </w:r>
    </w:p>
    <w:p w14:paraId="40B07227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Пустынный край не населится.</w:t>
      </w:r>
    </w:p>
    <w:p w14:paraId="4C180621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Не узрит он минувших лет...</w:t>
      </w:r>
    </w:p>
    <w:p w14:paraId="50AFF029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Мотив исчезнувшей мечты, лишь поманившей героя своим очарованием, неразрывно слит с мотивом смерти.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Смерть необратима, она — напоминание о том, что былое не вернется никогда, а герою остается только вспоминать, переносясь мечтой в счастливое прошлое, испытывая при этом сладкую боль.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Воспоминания становятся для него смыслом жизни,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только в них он находит то, чего не может найти в «знакомой жизни наготе».</w:t>
      </w:r>
    </w:p>
    <w:p w14:paraId="089D3C60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Характерно для лирики В. А. Жуковского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использование слов абстрактного и неопределенного лексического значения: «очарованье», «воспоминанье», «мечта», «незримое», «надежда», «</w:t>
      </w:r>
      <w:proofErr w:type="gramStart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покров»...</w:t>
      </w:r>
      <w:proofErr w:type="gram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Они вносят в поэзию оттенок таинственности, недосказанности, как будто лирический герой чувствует намного больше, чем может выразить. Эти слова скажут многое только тому, кто, подобно герою, готов раствориться в мечте, уводящей от реальности.</w:t>
      </w:r>
    </w:p>
    <w:p w14:paraId="1321DC6F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«Море» (1822). Стихотворение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имеет подзаголовок элегия. Этот жанр получил особое развитие в творчестве поэтов-романтиков, так как содержание элегии составляют эмоционально окрашенные размышления лирического героя о «вечных» проблемах. Декорациями к этим размышлениям служит романтический пейзаж, который как будто отвечает герою,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состояние природы соответствует состоянию его души.</w:t>
      </w:r>
    </w:p>
    <w:p w14:paraId="15125296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lastRenderedPageBreak/>
        <w:t>В элегии В. А. Жуковского таким природным аналогом состояния лирического героя становится море — излюбленная стихия поэтов-романтиков. Море, как и герой, наполнено «смятенной любовью, тревожною думой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». Лирический герой словно вступает в безмолвный мысленный диалог с обманчиво спокойной водной гладью, пытается проникнуть в ее тайну:</w:t>
      </w:r>
    </w:p>
    <w:p w14:paraId="7AF70A2C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...Открой мне глубокую тайну твою:</w:t>
      </w:r>
    </w:p>
    <w:p w14:paraId="724E3756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Что движет твое необъятное лоно?</w:t>
      </w:r>
    </w:p>
    <w:p w14:paraId="3DADDA19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Чем дышит твоя напряженная грудь?</w:t>
      </w:r>
    </w:p>
    <w:p w14:paraId="5194D4A9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Тайна в том, что море не может существовать без «далекого светлого неба», которое раскинулось над водной гладью.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Стихия таит свои чувства под маской покоя, чувства лирического героя также скрыты от посторонних взглядов. Как лирический герой никогда не обретет счастья с любимой, так Море и Небо — две противоположности, которые никогда не смогут соединиться.</w:t>
      </w:r>
    </w:p>
    <w:p w14:paraId="55AF4098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Поэт одушевляет море, приписывает ему способность дышать, думать, страдать и волноваться, т.е. наделяет качествами, свойственными влюбленному и страдающему человеку.</w:t>
      </w:r>
    </w:p>
    <w:p w14:paraId="3F4DE1F5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«</w:t>
      </w:r>
      <w:proofErr w:type="gramStart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Невыразимое »</w:t>
      </w:r>
      <w:proofErr w:type="gramEnd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 xml:space="preserve"> (1819).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Тема этого стихотворения — размышления поэта над загадкой творчества, мучительные поиски, свойственные таланту, благоговение и изумление перед таинством «прекрасного», перед непознаваемым: «Невыразимое подвластно ль выраженью?..».</w:t>
      </w:r>
    </w:p>
    <w:p w14:paraId="29E24C92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Лирический герой замирает перед красотой, гармоничностью и загадочностью мироздания, совершенством замысла Творца, создавшего «сей пламень облаков, | По небу тихому летящих, | Сие дрожанье вод блестящих». Главная загадка для поэта — человек, его душа, его чувства. Как их выразить в слове? Это и есть «невыразимое».</w:t>
      </w:r>
    </w:p>
    <w:p w14:paraId="69A04B56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...Все необъятное в единый вздох теснится</w:t>
      </w:r>
    </w:p>
    <w:p w14:paraId="45771B54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И лишь молчание понятно говорит.</w:t>
      </w:r>
    </w:p>
    <w:p w14:paraId="05602D60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К такому выводу приходит поэт.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Быть может, стихи создаются именно для того, чтобы выразить «невыразимое», приблизить тайну насколько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lastRenderedPageBreak/>
        <w:t>возможно, не переступив границ дозволенного человеку. Именно в этом видел В. А. Жуковский свое предназначение как поэта.</w:t>
      </w:r>
    </w:p>
    <w:p w14:paraId="55B976C5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К теме «невыразимого» вслед за Жуковским обращались и другие русские поэты — Федор Иванович Тютчев, Афанасий Афанасиевич Фет.</w:t>
      </w:r>
    </w:p>
    <w:p w14:paraId="470E3490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«Эолова арфа» (1814). Баллада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написана в тот тяжелый для В. А. Жуковского период, когда он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болезненно переживал решение любимой женщины связать жизнь с другим.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В юности поэт жил в доме своей сводной сестры Екатерины Афанасьевны Протасовой в качестве домашнего учителя ее дочерей. В жизни повторился романтический сюжет: Жуковский и его ученица Мария Андреевна полюбили друг друга.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Однако кровное родство и сомнительный социальный статус Жуковского (он был незаконнорожденным) стали непреодолимой преградой между влюбленными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Уступая обстоятельствам, Мария Андреевна согласилась стать женой профессора Дерптского университета И.Ф.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Мойера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— близкого друга Жуковского и благородного человека, который, зная о любви друга и невесты, глубоко уважал их чувства.</w:t>
      </w:r>
    </w:p>
    <w:p w14:paraId="07035FB8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Сюжет баллады «Эолова арфа» имеет прямые аналогии с трагической любовью поэта: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принцесса </w:t>
      </w:r>
      <w:proofErr w:type="spellStart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Минвана</w:t>
      </w:r>
      <w:proofErr w:type="spellEnd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 любит бедного певца, соединиться с которым ей не суждено. Певец убеждает ее отказаться от рокового чувства, жить, как подобает принцессе, но принцесса не может и не хочет отказаться от любви, которая для нее дороже короны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:</w:t>
      </w:r>
    </w:p>
    <w:p w14:paraId="277BBC6F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— Что в славе и сане?</w:t>
      </w:r>
    </w:p>
    <w:p w14:paraId="50F8B6B4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Любовь — мой высокий, мой царский венец.</w:t>
      </w:r>
    </w:p>
    <w:p w14:paraId="7086030F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Влюбленные вынуждены расстаться, понимая, что разлука будет вечной. Прощаясь, певец оставляет на ветвях дерева, под которым происходили их нежные встречи, свою арфу.</w:t>
      </w:r>
    </w:p>
    <w:p w14:paraId="60305753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Арфа становится символом любви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соединяя певца с его возлюбленной. </w:t>
      </w:r>
      <w:proofErr w:type="spellStart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Минвана</w:t>
      </w:r>
      <w:proofErr w:type="spellEnd"/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 приходит на место свиданий и слушает звуки арфы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струн которой касается дуновение ветра из дальних краев.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Ветер (Эол) приносит принцессе уверения любимого в том, что по-прежнему только ей принадлежит его страдающее сердце.</w:t>
      </w:r>
    </w:p>
    <w:p w14:paraId="3992F52D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u w:val="single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u w:val="single"/>
          <w:lang w:eastAsia="ru-RU"/>
        </w:rPr>
        <w:t>Так торжествует, несмотря ни на какие преграды, великая, бессмертная сила истинной любви.</w:t>
      </w:r>
    </w:p>
    <w:p w14:paraId="55D49A03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lastRenderedPageBreak/>
        <w:t xml:space="preserve">Кроме славы поэта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Жуковский снискал и славу классика литературного перевода.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Он хотел, чтобы шедевры мировой литературы зазвучали на русском языке, стали ближе и понятнее его соотечественникам. Жуковский переводил произведения английских и немецких романтиков, восточных поэтов, непревзойденным до сих пор считается его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перевод античной эпической поэмы «Одиссея».</w:t>
      </w:r>
    </w:p>
    <w:p w14:paraId="582536B0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К романтизму относится и творчество таких русских поэтов, как Денис Васильевич Давыдов — герой войны 1812 года; Антон Антонович Дельвиг — лицейский друг Пушкина; Николай Михайлович Языков; Иван Иванович Козлов; Дмитрий Владимирович Веневитинов. Гражданское направление романтической поэзии нашло выражение в творчестве поэтов-декабристов: Кондратия Федоровича Рылеева, казненного вместе с четырьмя другими идеологами восстания после его подавления; Вильгельма Ивановича Кюхельбекера — еще одного лицейского друга Пушкина, и Александра Ивановича Одоевского.</w:t>
      </w:r>
    </w:p>
    <w:p w14:paraId="26AFD05C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Уже в 1820-е годы русская романтическая литература обогатилась поэзией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Евгения Абрамовича Баратынского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 «Певец пиров и грусти томной», — назвал его А. С. Пушкин. Элегии Баратынского считаются непревзойденной вершиной этого жанра. Его поэмы «Бал» и «Цыганка» стали новой вехой в развитии русского романтизма. Сочинения Баратынского отличаются высоким духовным напряжением, концентрацией и глубиной мысли. Особенное значение поэт придавал четкости и легкости стиха, твердо веря в то, что «гармонии таинственная власть | Тяжелое искупит заблужденье I И укротит бунтующую страсть».</w:t>
      </w:r>
    </w:p>
    <w:p w14:paraId="41D92BC5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Русский литературный романтизм развивался не только в области поэзии, но и в прозе — в творчестве Александра Александровича Бестужева-Марлинского, Владимира Федоровича Одоевского.</w:t>
      </w:r>
    </w:p>
    <w:p w14:paraId="4370EFF2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b/>
          <w:color w:val="3B3B3B"/>
          <w:sz w:val="32"/>
          <w:szCs w:val="32"/>
          <w:lang w:eastAsia="ru-RU"/>
        </w:rPr>
        <w:t>Литературные общества и кружки.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В начале XIX века литература стала важной и неотъемлемой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частью жизни дворянского общества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можно сказать, что именно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литература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во многом и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определяла эту жизнь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—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характеры, взаимоотношения, проблемы, темы разговоров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«Художественная литература, сохраняя и все увеличивая свою независимость от прямых поручений государства, завоевывает место духовного руководителя общества», — характеризовал эту ситуацию крупнейший исследователь той эпохи, литературовед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Ю.М.Лотман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Возникло то, что называется литературной жизнью, — объединение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lastRenderedPageBreak/>
        <w:t>писателей и всех, кто близок к литературе, в группы, кружки, общества, насыщенный обмен идеями, замыслами, полемика и даже конкуренция.</w:t>
      </w:r>
    </w:p>
    <w:p w14:paraId="5EB1E669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В 1801 году в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Москве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 возник первый литературный кружок —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Дружеское литературное общество,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 члены которого, собираясь вместе, выступали с речами на литературные, общественные, морально-этические темы: о путях развития русской словесности, о религии, о славе и счастье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В своих творческих пристрастиях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члены кружка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были бунтарями,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выступавшими против отжившего классицизма и «разнеженного» сентиментализма.</w:t>
      </w:r>
    </w:p>
    <w:p w14:paraId="69E13FA1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Возникшее в то же время в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 xml:space="preserve">Петербурге Вольное общество любителей словесности, наук и художеств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претендовало на серьезность и академизм в решении вопросов развития русской словесности; общество имело свой журнал и собиралось регулярно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 Постепенно его члены заняли оппозиционную развивающемуся романтизму позицию и выступали против художественных новаций поэтов- романтиков.</w:t>
      </w:r>
    </w:p>
    <w:p w14:paraId="0152FC80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Еще одно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московское литературное общество — Общество любомудрия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(«любовь к мудрости» — буквальный перевод греческого слова 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val="en-US" w:eastAsia="ru-RU"/>
        </w:rPr>
        <w:t>phileosophia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).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val="en-US" w:eastAsia="ru-RU"/>
        </w:rPr>
        <w:t> 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Его организаторами стали юные поэты-романтики В. Ф. Одоевский и Д. В. Веневитинов.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Общество объединяло молодых людей, увлеченных идеями немецких философов, труды которых читались и обсуждались на собраниях. В литературе любомудры стремились создать «поэзию мысли» — философскую поэзию.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Самым ярким из поэтов-любомудров был Дмитрий Владимирович Веневитинов, но ранняя смерть не позволила вполне развиться этому многообещающему таланту. Другой идеолог любомудрия — В. Ф. Одоевский стал впоследствии знаменитым прозаиком.</w:t>
      </w:r>
    </w:p>
    <w:p w14:paraId="67AD7B63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Пожалуй, самыми известными литературными обществами того времени стали общества-антиподы, выражавшие прямо противоположные идейно-эстетические взгляды — Беседа любителей русского слова и Арзамасское общество безвестных людей. У истоков «Беседы» стояли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Г.Р.Державин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И.А. Крылов, комедиограф А.А. Шаховской и адмирал А. С. Шишков. С одной стороны, «Беседа» стала оплотом уходящего в прошлое классицизма, а с другой — трибуной зарождающегося славянофильства. Идеолог «Беседы» Шишков говорил о кризисе русской литературы, причиной которого являются европейские нововведения; залог возрождения отечественной словесности он видел в возвращении к церковно-славянскому языку. Подобные идеи противоречили логике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lastRenderedPageBreak/>
        <w:t xml:space="preserve">литературного процесса, поэтому уже в 1810-е годы произведения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А.С.Шишкова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и его сторонников и сама деятельность «Беседы» стали предметом насмешек.</w:t>
      </w:r>
    </w:p>
    <w:p w14:paraId="05636A59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Главными оппонентами «любителей русского слова» стали именно те, кто определял облик новой русской литературы — 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val="fr-FR" w:eastAsia="ru-RU"/>
        </w:rPr>
        <w:t>H. 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М. Карамзин, В. А. Жуковский, К. Н. Батюшков. Они в противоположность «Беседе» создали Арзамасское общество безвестных людей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(«Арзамас»)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u w:val="single"/>
          <w:lang w:eastAsia="ru-RU"/>
        </w:rPr>
        <w:t>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Оно изначально задумывалось как шутка, поэтому его деятельность не воспринималась членами серьезно, а была скорее развлечением в кругу единомышленников. Сами </w:t>
      </w:r>
      <w:proofErr w:type="spell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арзамасцы</w:t>
      </w:r>
      <w:proofErr w:type="spell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называли свою «деятельность» «галиматьей», придумывали шутливые обряды, клятвы, сочиняли пародии и эпиграммы на своих оппонентов. Все члены «Арзамаса» носили шутливые прозвища — имена героев баллад Жуковского: Ахилл, Асмодей, Эолова Арфа, Рейн, Резвый Кот и др.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Сам Жуковский назывался Светланой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В члены «Арзамаса» был принят и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юный Пушкин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, который получил прозвище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Сверчок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</w:t>
      </w:r>
    </w:p>
    <w:p w14:paraId="51F38E0E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Кроме литературных обществ значительным культурным явлением того времени стали литературные салоны в аристократических домах. Именно там читающая публика имела возможность познакомиться с литературными новинками раньше, чем они были опубликованы, услышать, как сам поэт или писатель читает свои произведения.</w:t>
      </w:r>
    </w:p>
    <w:p w14:paraId="079D91FF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Литературная критика. Начало XIX века в истории русской словесности — это и время рождения русской литературной критики. В XVIII веке литературная критика была близка к науке, она уподобляла разбор художественного текста анализу природного явления или научной закономерности. К литературному произведению подходили с точки зрения соблюдения в нем канона жанра и стиля, критерием оценки являлась объективная ценность, которая поддается измерению и исчислению.</w:t>
      </w:r>
    </w:p>
    <w:p w14:paraId="42F68E1F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В начале XIX века критерием оценки художественного произведения становится личный вкус критика, соответствие или несоответствие произведения его взглядам. Критические выступления становятся полемичными, острыми, разнообразными в своих суждениях и оценках.</w:t>
      </w:r>
    </w:p>
    <w:p w14:paraId="07B714BB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Почти все крупные писатели и поэты той эпохи периодически выступали и в роли литературных критиков, но постепенно разбор и оценка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lastRenderedPageBreak/>
        <w:t xml:space="preserve">произведений выделились в особый вид словесности. Первыми профессиональными русскими критиками можно назвать Николая Ивановича Надеждина, Ивана Васильевича Киреевского, Николая Алексеевича Полевого и, конечно, Виссариона Григорьевича Белинского.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Именно Белинский стал во многом «зеркалом» для русских писателей и ориентиром для общественного читательского сознания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На протяжении двадцати лет он был непререкаемым авторитетом и </w:t>
      </w:r>
      <w:proofErr w:type="gramStart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для тех</w:t>
      </w:r>
      <w:proofErr w:type="gramEnd"/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и для других.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Заслуга Белинского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не только в том, что он в своих статьях часто представлял литературное произведение под новым, неожиданным углом зрения, но и в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том, что он открыл для русской литературы множество великих имен, среди которых Н. В. Гоголь, И. С. Тургенев, Н. А. Некрасов и многие другие.</w:t>
      </w:r>
    </w:p>
    <w:p w14:paraId="15A2F8C4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Постепенно литературная критика стала не только отражать развитие литературы, но и часто оказывать на нее существенное влияние.</w:t>
      </w:r>
    </w:p>
    <w:p w14:paraId="282E3ED6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Становление </w:t>
      </w:r>
      <w:r w:rsidRPr="007306B8">
        <w:rPr>
          <w:rFonts w:ascii="Times New Roman" w:eastAsia="Times New Roman" w:hAnsi="Times New Roman" w:cs="Times New Roman"/>
          <w:b/>
          <w:i/>
          <w:color w:val="3B3B3B"/>
          <w:sz w:val="32"/>
          <w:szCs w:val="32"/>
          <w:lang w:eastAsia="ru-RU"/>
        </w:rPr>
        <w:t xml:space="preserve">реализма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в русской литературе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 Наследие романтизма и его традиции оказали огромное влияние на развитие русской литературы. В начале XX века, когда поэты-символисты возродили интерес к романтизму, А. А. Блок писал: «...подлинный романтизм вовсе не есть только литературное течение. Он стремился стать и стал на мгновение новой формой чувствования, новым способом переживания жизни».</w:t>
      </w:r>
    </w:p>
    <w:p w14:paraId="112D6419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Начиная с 20-х годов XIX века отношение писателей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и читателей к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романтизму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постепенно изменялось, интерес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стал угасать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Реалии времени выводили на сцену других героев и другие конфликты, романтическое мышление все больше воспринималось как абсолютно идеалистическое, оторванное от действительности. Развитие литературы и искусства начало уверенно продвигаться по пути формирования и становления реализма.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Именно реализм стал основным художественным методом и направлением русской литературы начиная с середины XIX века и остается таковым до сих пор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. Формирование реализма как основного художественного метода отражения действительности было закономерно и неизбежно, к нему привели литературу искания многих поколений писателей. Аналогичный процесс имел место и в европейском искусстве.</w:t>
      </w:r>
    </w:p>
    <w:p w14:paraId="1565CA15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Термин </w:t>
      </w:r>
      <w:r w:rsidRPr="007306B8">
        <w:rPr>
          <w:rFonts w:ascii="Times New Roman" w:eastAsia="Times New Roman" w:hAnsi="Times New Roman" w:cs="Times New Roman"/>
          <w:b/>
          <w:i/>
          <w:color w:val="3B3B3B"/>
          <w:sz w:val="32"/>
          <w:szCs w:val="32"/>
          <w:lang w:eastAsia="ru-RU"/>
        </w:rPr>
        <w:t>«реализм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» происходит от латинского прилагательного 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val="en-US" w:eastAsia="ru-RU"/>
        </w:rPr>
        <w:t>realis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,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val="en-US" w:eastAsia="ru-RU"/>
        </w:rPr>
        <w:t> 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что значит «вещественный», «действительный».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В эстетике, литературоведении и искусствоведении </w:t>
      </w:r>
      <w:r w:rsidRPr="007306B8">
        <w:rPr>
          <w:rFonts w:ascii="Times New Roman" w:eastAsia="Times New Roman" w:hAnsi="Times New Roman" w:cs="Times New Roman"/>
          <w:b/>
          <w:color w:val="3B3B3B"/>
          <w:sz w:val="32"/>
          <w:szCs w:val="32"/>
          <w:lang w:eastAsia="ru-RU"/>
        </w:rPr>
        <w:t>реализмом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в самом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lastRenderedPageBreak/>
        <w:t xml:space="preserve">широком смысле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называется такой художественный метод, при котором задачей искусства считается правдивое изображение действительности такой, «как она есть».</w:t>
      </w:r>
    </w:p>
    <w:p w14:paraId="7D06478A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Литература реализма разнообразна и многогранна именно потому, что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писатели-реалисты черпают идеи, сюжеты и образы для своих произведений в реальной действительности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. Художественным открытием реализма стала узнаваемость, конкретность времени и места действия, события, характера. Все явления действительности в произведениях реалистической литературы неразрывно взаимосвязаны, как и в самой жизни. Писатели-реалисты не только изображают узнаваемый, типичный характер, существующий в естественных для него условиях, но и показывают закономерности его формирования и развития. Конфликты реалистических произведений происходят из противоречий самой жизни и разворачиваются под воздействием многих факторов;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герои предстают перед читателем не носителями определенной черты характера или идеи, а личностями, адекватно проявляющими себя в различных ситуациях.</w:t>
      </w:r>
    </w:p>
    <w:p w14:paraId="74F37702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«Евгений Онегин» А. С. Пушкина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—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первый русский реалистический роман, 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в котором передано естественное течение жизни, герои которого одновременно типичны и глубоко индивидуальны, и тем трагичнее выглядит неразрешимость конфликта произведения. Реалистическое видение мира и человека находит отражение и в зрелой лирике поэта.</w:t>
      </w:r>
    </w:p>
    <w:p w14:paraId="3B298DEC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В комедии А. С. Грибоедова «Горе от ума», в романе М. Ю. Лермонтова «Герой нашего времени», в произведениях Н. В. Гоголя по-разному, но явственно проступают черты реализма.</w:t>
      </w:r>
    </w:p>
    <w:p w14:paraId="44367CDD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Уроки гоголевского реализма и социальной сатиры, мнения В. Г. Белинского сформировали особое литературное направление 1840-х годов — «натуральную школу», явившуюся, в свою очередь, важным этапом становления реализма как основного художественного метода отражения действительности.</w:t>
      </w:r>
    </w:p>
    <w:p w14:paraId="7960F3DD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Основными жанрами реалистической литературы становятся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u w:val="single"/>
          <w:lang w:eastAsia="ru-RU"/>
        </w:rPr>
        <w:t>повесть и роман,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 xml:space="preserve"> поскольку именно эти жанры дают возможность констатировать закономерности жизни, создать объемные, многогранные характеры героев, проследить последовательное развитие конфликта. Вторая половина XIX века получила название «эпоха русского романа».</w:t>
      </w:r>
    </w:p>
    <w:p w14:paraId="17784D5D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lastRenderedPageBreak/>
        <w:t>Характеризуя культуру рубежа 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val="en-US" w:eastAsia="ru-RU"/>
        </w:rPr>
        <w:t>XVIII </w:t>
      </w: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— XIX веков и ее влияние на общество, Ю.М. Лотман писал:</w:t>
      </w:r>
    </w:p>
    <w:p w14:paraId="7D3CA7CC" w14:textId="77777777" w:rsidR="007306B8" w:rsidRP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«Есть эпохи — как правило, они связаны с “молодостью” тех или иных культур, — когда искусство не противостоит жизни, а как бы становится ее частью. Люди осознают себя сквозь призму живописи, поэзии или театра, кино или цирка и одновременно видят в этих искусствах наиболее полное, как в фокусе, выражение самой реальности. В эти эпохи активность искусства особенно велика. &lt;...&gt; </w:t>
      </w:r>
      <w:r w:rsidRPr="007306B8">
        <w:rPr>
          <w:rFonts w:ascii="Times New Roman" w:eastAsia="Times New Roman" w:hAnsi="Times New Roman" w:cs="Times New Roman"/>
          <w:i/>
          <w:color w:val="3B3B3B"/>
          <w:sz w:val="32"/>
          <w:szCs w:val="32"/>
          <w:lang w:eastAsia="ru-RU"/>
        </w:rPr>
        <w:t>XVIII — начало XIX века — эпоха, пронизанная молодостью. Ей присуща и молодая непосредственность, и молодая прямолинейность, и молодая энергия. В подобные эпохи искусство и жизнь сливаются воедино, не разрушая непосредственности чувств и искренности мыслей. Только представляя себе человека той поры, мы можем понять это искусство, и, одновременно, только в зеркалах искусства мы находим подлинное лицо человека той поры».</w:t>
      </w:r>
    </w:p>
    <w:p w14:paraId="1AFE3419" w14:textId="0698B9A5" w:rsidR="007306B8" w:rsidRDefault="007306B8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 w:rsidRPr="007306B8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Первая половина XIX века стала для русской литературы временем блестящих побед и великих открытий. В творчестве писателей и поэтов этой эпохи искусство слова не только достигло высочайших вершин, но и стало неотъемлемой частью общественной жизни, национального самосознания.</w:t>
      </w:r>
    </w:p>
    <w:p w14:paraId="54A95DDF" w14:textId="77777777" w:rsidR="0001367E" w:rsidRPr="0001367E" w:rsidRDefault="0001367E" w:rsidP="0001367E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01367E">
        <w:rPr>
          <w:b/>
          <w:bCs/>
          <w:color w:val="000000"/>
          <w:sz w:val="32"/>
          <w:szCs w:val="32"/>
        </w:rPr>
        <w:t>Вопросы для самоконтроля:</w:t>
      </w:r>
    </w:p>
    <w:p w14:paraId="00831858" w14:textId="77777777" w:rsidR="0001367E" w:rsidRPr="0001367E" w:rsidRDefault="0001367E" w:rsidP="0001367E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01367E">
        <w:rPr>
          <w:color w:val="000000"/>
          <w:sz w:val="32"/>
          <w:szCs w:val="32"/>
        </w:rPr>
        <w:t>1.Что такое романтизм?</w:t>
      </w:r>
    </w:p>
    <w:p w14:paraId="4049A3C3" w14:textId="77777777" w:rsidR="0001367E" w:rsidRPr="0001367E" w:rsidRDefault="0001367E" w:rsidP="0001367E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01367E">
        <w:rPr>
          <w:color w:val="000000"/>
          <w:sz w:val="32"/>
          <w:szCs w:val="32"/>
        </w:rPr>
        <w:t>2.Каковы его особенности?</w:t>
      </w:r>
    </w:p>
    <w:p w14:paraId="641C47BB" w14:textId="3D80E14F" w:rsidR="0001367E" w:rsidRPr="0001367E" w:rsidRDefault="0001367E" w:rsidP="0001367E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01367E">
        <w:rPr>
          <w:color w:val="000000"/>
          <w:sz w:val="32"/>
          <w:szCs w:val="32"/>
        </w:rPr>
        <w:t>3.Первые представители русского р</w:t>
      </w:r>
      <w:r w:rsidR="00504F54">
        <w:rPr>
          <w:color w:val="000000"/>
          <w:sz w:val="32"/>
          <w:szCs w:val="32"/>
        </w:rPr>
        <w:t>о</w:t>
      </w:r>
      <w:r w:rsidRPr="0001367E">
        <w:rPr>
          <w:color w:val="000000"/>
          <w:sz w:val="32"/>
          <w:szCs w:val="32"/>
        </w:rPr>
        <w:t>мантизма</w:t>
      </w:r>
    </w:p>
    <w:p w14:paraId="2BF8B8B6" w14:textId="77777777" w:rsidR="0001367E" w:rsidRPr="0001367E" w:rsidRDefault="0001367E" w:rsidP="0001367E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01367E">
        <w:rPr>
          <w:color w:val="000000"/>
          <w:sz w:val="32"/>
          <w:szCs w:val="32"/>
        </w:rPr>
        <w:t>4.Назовите самые известные литературные общества и кружки?</w:t>
      </w:r>
    </w:p>
    <w:p w14:paraId="7FD2E78B" w14:textId="77777777" w:rsidR="0001367E" w:rsidRPr="0001367E" w:rsidRDefault="0001367E" w:rsidP="0001367E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01367E">
        <w:rPr>
          <w:color w:val="000000"/>
          <w:sz w:val="32"/>
          <w:szCs w:val="32"/>
        </w:rPr>
        <w:t>5.Что такое реализм?</w:t>
      </w:r>
    </w:p>
    <w:p w14:paraId="5909BFFF" w14:textId="77777777" w:rsidR="0001367E" w:rsidRPr="0001367E" w:rsidRDefault="0001367E" w:rsidP="0001367E">
      <w:pPr>
        <w:pStyle w:val="a5"/>
        <w:shd w:val="clear" w:color="auto" w:fill="FFFFFF"/>
        <w:spacing w:before="0" w:beforeAutospacing="0" w:after="150" w:afterAutospacing="0"/>
        <w:rPr>
          <w:color w:val="000000"/>
          <w:sz w:val="32"/>
          <w:szCs w:val="32"/>
        </w:rPr>
      </w:pPr>
      <w:r w:rsidRPr="0001367E">
        <w:rPr>
          <w:color w:val="000000"/>
          <w:sz w:val="32"/>
          <w:szCs w:val="32"/>
        </w:rPr>
        <w:t>6.Что такое литературная критика и основные ее представители?</w:t>
      </w:r>
    </w:p>
    <w:p w14:paraId="6BD74662" w14:textId="7613CF48" w:rsidR="0001367E" w:rsidRPr="00504F54" w:rsidRDefault="0001367E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color w:val="3B3B3B"/>
          <w:sz w:val="32"/>
          <w:szCs w:val="32"/>
          <w:lang w:eastAsia="ru-RU"/>
        </w:rPr>
      </w:pPr>
      <w:r w:rsidRPr="00504F54">
        <w:rPr>
          <w:rFonts w:ascii="Times New Roman" w:eastAsia="Times New Roman" w:hAnsi="Times New Roman" w:cs="Times New Roman"/>
          <w:b/>
          <w:bCs/>
          <w:color w:val="3B3B3B"/>
          <w:sz w:val="32"/>
          <w:szCs w:val="32"/>
          <w:lang w:eastAsia="ru-RU"/>
        </w:rPr>
        <w:t>Литература.</w:t>
      </w:r>
    </w:p>
    <w:p w14:paraId="7103E96D" w14:textId="5EBF4258" w:rsidR="0001367E" w:rsidRDefault="0001367E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1.</w:t>
      </w:r>
      <w:r w:rsidR="00504F54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Добрынина Л.Н. «Опыт работы по литературе в старших классах</w:t>
      </w:r>
      <w:proofErr w:type="gramStart"/>
      <w:r w:rsidR="00504F54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».М</w:t>
      </w:r>
      <w:proofErr w:type="gramEnd"/>
      <w:r w:rsidR="00504F54"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:Владос,2011.130с.</w:t>
      </w:r>
    </w:p>
    <w:p w14:paraId="6A611929" w14:textId="2D498831" w:rsidR="00504F54" w:rsidRDefault="00504F54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2.Карпушин Б.А. «Формирование УДД на уроках литературы»: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>Учебник.М.:Советский</w:t>
      </w:r>
      <w:proofErr w:type="spellEnd"/>
      <w:proofErr w:type="gramEnd"/>
      <w:r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  <w:t xml:space="preserve"> спорт,2013.300с.</w:t>
      </w:r>
    </w:p>
    <w:p w14:paraId="7BABBDAE" w14:textId="77777777" w:rsidR="0001367E" w:rsidRPr="007306B8" w:rsidRDefault="0001367E" w:rsidP="00402AFB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B3B3B"/>
          <w:sz w:val="32"/>
          <w:szCs w:val="32"/>
          <w:lang w:eastAsia="ru-RU"/>
        </w:rPr>
      </w:pPr>
    </w:p>
    <w:p w14:paraId="252167A5" w14:textId="77777777" w:rsidR="00537520" w:rsidRPr="007306B8" w:rsidRDefault="00537520" w:rsidP="00402AFB">
      <w:pPr>
        <w:jc w:val="both"/>
        <w:rPr>
          <w:rFonts w:ascii="Times New Roman" w:hAnsi="Times New Roman" w:cs="Times New Roman"/>
          <w:sz w:val="32"/>
          <w:szCs w:val="32"/>
        </w:rPr>
      </w:pPr>
    </w:p>
    <w:p w14:paraId="0D91E023" w14:textId="77777777" w:rsidR="00537520" w:rsidRPr="007306B8" w:rsidRDefault="00537520" w:rsidP="00402AFB">
      <w:pPr>
        <w:jc w:val="both"/>
        <w:rPr>
          <w:rFonts w:ascii="Times New Roman" w:hAnsi="Times New Roman" w:cs="Times New Roman"/>
          <w:sz w:val="32"/>
          <w:szCs w:val="32"/>
        </w:rPr>
      </w:pPr>
    </w:p>
    <w:sectPr w:rsidR="00537520" w:rsidRPr="007306B8" w:rsidSect="00402AFB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5824"/>
    <w:rsid w:val="0001367E"/>
    <w:rsid w:val="00402AFB"/>
    <w:rsid w:val="00454101"/>
    <w:rsid w:val="0050144F"/>
    <w:rsid w:val="00504F54"/>
    <w:rsid w:val="00537520"/>
    <w:rsid w:val="0058326A"/>
    <w:rsid w:val="0069658E"/>
    <w:rsid w:val="007306B8"/>
    <w:rsid w:val="007913CC"/>
    <w:rsid w:val="007D0AE3"/>
    <w:rsid w:val="00802450"/>
    <w:rsid w:val="008C5E5D"/>
    <w:rsid w:val="00AD15CD"/>
    <w:rsid w:val="00B65824"/>
    <w:rsid w:val="00D452F9"/>
    <w:rsid w:val="00D47F73"/>
    <w:rsid w:val="00D60CD3"/>
    <w:rsid w:val="00EB4E2B"/>
    <w:rsid w:val="00F21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4812A0"/>
  <w15:chartTrackingRefBased/>
  <w15:docId w15:val="{3A572C40-C9F6-4757-9BF0-5952B45C39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14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0144F"/>
    <w:rPr>
      <w:rFonts w:ascii="Segoe UI" w:hAnsi="Segoe UI" w:cs="Segoe UI"/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0136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18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76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736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28</Pages>
  <Words>8268</Words>
  <Characters>47131</Characters>
  <Application>Microsoft Office Word</Application>
  <DocSecurity>0</DocSecurity>
  <Lines>392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Packard Bell</dc:creator>
  <cp:keywords/>
  <dc:description/>
  <cp:lastModifiedBy>Ермакова Оксана Владимировна</cp:lastModifiedBy>
  <cp:revision>4</cp:revision>
  <cp:lastPrinted>2021-09-02T18:59:00Z</cp:lastPrinted>
  <dcterms:created xsi:type="dcterms:W3CDTF">2021-09-02T13:19:00Z</dcterms:created>
  <dcterms:modified xsi:type="dcterms:W3CDTF">2024-04-10T10:12:00Z</dcterms:modified>
</cp:coreProperties>
</file>