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BD" w:rsidRPr="006C13F7" w:rsidRDefault="001825BD" w:rsidP="006C13F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М</w:t>
      </w:r>
      <w:r w:rsidR="00006E9E" w:rsidRPr="006C13F7">
        <w:rPr>
          <w:rFonts w:ascii="Times New Roman" w:hAnsi="Times New Roman"/>
          <w:sz w:val="28"/>
          <w:szCs w:val="28"/>
        </w:rPr>
        <w:t xml:space="preserve">ИНИСТЕРСТВО ОБРАЗОВАНИЯ </w:t>
      </w:r>
      <w:r w:rsidRPr="006C13F7">
        <w:rPr>
          <w:rFonts w:ascii="Times New Roman" w:hAnsi="Times New Roman"/>
          <w:sz w:val="28"/>
          <w:szCs w:val="28"/>
        </w:rPr>
        <w:t>АРХАНГЕЛЬСКОЙ ОБЛАСТИ</w:t>
      </w:r>
    </w:p>
    <w:p w:rsidR="001825BD" w:rsidRPr="006C13F7" w:rsidRDefault="001825BD" w:rsidP="006C13F7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государственное автономное профессиональное  образовательное учреждение Архангельской области</w:t>
      </w:r>
    </w:p>
    <w:p w:rsidR="001825BD" w:rsidRPr="006C13F7" w:rsidRDefault="001825BD" w:rsidP="006C13F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«ВЕЛЬСКИЙ СЕЛЬСКОХОЗЯЙСТВЕННЫЙ ТЕХНИКУМ ИМЕНИ Г.И.ШИБАНОВА»</w:t>
      </w:r>
    </w:p>
    <w:p w:rsidR="001825BD" w:rsidRPr="006C13F7" w:rsidRDefault="00006E9E" w:rsidP="006C13F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(ГАПОУ  Архангельской области</w:t>
      </w:r>
      <w:r w:rsidR="001825BD" w:rsidRPr="006C13F7">
        <w:rPr>
          <w:rFonts w:ascii="Times New Roman" w:hAnsi="Times New Roman"/>
          <w:sz w:val="28"/>
          <w:szCs w:val="28"/>
        </w:rPr>
        <w:t xml:space="preserve"> «ВСТ»)</w:t>
      </w:r>
    </w:p>
    <w:p w:rsidR="001825BD" w:rsidRPr="006C13F7" w:rsidRDefault="001825BD" w:rsidP="006C13F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1825BD" w:rsidRPr="006C13F7" w:rsidRDefault="001825BD" w:rsidP="006C13F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caps/>
          <w:sz w:val="28"/>
          <w:szCs w:val="28"/>
        </w:rPr>
      </w:pPr>
    </w:p>
    <w:p w:rsidR="001825BD" w:rsidRPr="006C13F7" w:rsidRDefault="001825BD" w:rsidP="006C13F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УТВЕРЖДАЮ</w:t>
      </w:r>
    </w:p>
    <w:p w:rsidR="00006E9E" w:rsidRPr="006C13F7" w:rsidRDefault="001825BD" w:rsidP="006C13F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 xml:space="preserve">Зам. директора по учебной работе </w:t>
      </w:r>
    </w:p>
    <w:p w:rsidR="001825BD" w:rsidRPr="006C13F7" w:rsidRDefault="00006E9E" w:rsidP="006C13F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6C13F7">
        <w:rPr>
          <w:rFonts w:ascii="Times New Roman" w:hAnsi="Times New Roman"/>
          <w:sz w:val="28"/>
          <w:szCs w:val="28"/>
        </w:rPr>
        <w:t xml:space="preserve">          </w:t>
      </w:r>
      <w:r w:rsidRPr="006C13F7">
        <w:rPr>
          <w:rFonts w:ascii="Times New Roman" w:hAnsi="Times New Roman"/>
          <w:sz w:val="28"/>
          <w:szCs w:val="28"/>
        </w:rPr>
        <w:t xml:space="preserve"> ГАПОУ Архангельской области «ВСТ»</w:t>
      </w:r>
    </w:p>
    <w:p w:rsidR="001825BD" w:rsidRPr="006C13F7" w:rsidRDefault="001825BD" w:rsidP="006C13F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_______________     Рохина С. Н.</w:t>
      </w:r>
    </w:p>
    <w:p w:rsidR="001825BD" w:rsidRPr="006C13F7" w:rsidRDefault="00612D56" w:rsidP="006C13F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aps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«_____» _______________ 2023</w:t>
      </w:r>
      <w:r w:rsidR="001825BD" w:rsidRPr="006C13F7">
        <w:rPr>
          <w:rFonts w:ascii="Times New Roman" w:hAnsi="Times New Roman"/>
          <w:sz w:val="28"/>
          <w:szCs w:val="28"/>
        </w:rPr>
        <w:t xml:space="preserve"> г.</w:t>
      </w: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3F7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E60734" w:rsidRPr="006C13F7" w:rsidRDefault="008B0548" w:rsidP="006C13F7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ОП.05 «Основы строительного производства</w:t>
      </w:r>
      <w:r w:rsidR="00E60734" w:rsidRPr="006C13F7">
        <w:rPr>
          <w:rFonts w:ascii="Times New Roman" w:hAnsi="Times New Roman"/>
          <w:sz w:val="28"/>
          <w:szCs w:val="28"/>
        </w:rPr>
        <w:t>»</w:t>
      </w: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0562CC" w:rsidRDefault="00612D56" w:rsidP="006C13F7">
      <w:pPr>
        <w:spacing w:after="0" w:line="360" w:lineRule="auto"/>
        <w:jc w:val="center"/>
        <w:rPr>
          <w:rFonts w:ascii="Times New Roman" w:hAnsi="Times New Roman"/>
          <w:bCs/>
          <w:i/>
        </w:rPr>
      </w:pPr>
      <w:r w:rsidRPr="000562CC">
        <w:rPr>
          <w:rFonts w:ascii="Times New Roman" w:hAnsi="Times New Roman"/>
          <w:bCs/>
          <w:sz w:val="28"/>
          <w:szCs w:val="28"/>
        </w:rPr>
        <w:t>2023</w:t>
      </w:r>
      <w:r w:rsidR="008B0548" w:rsidRPr="000562CC">
        <w:rPr>
          <w:rFonts w:ascii="Times New Roman" w:hAnsi="Times New Roman"/>
          <w:bCs/>
          <w:sz w:val="28"/>
          <w:szCs w:val="28"/>
        </w:rPr>
        <w:t> г</w:t>
      </w:r>
      <w:r w:rsidR="00E60734" w:rsidRPr="000562CC">
        <w:rPr>
          <w:rFonts w:ascii="Times New Roman" w:hAnsi="Times New Roman"/>
          <w:bCs/>
        </w:rPr>
        <w:br w:type="page"/>
      </w:r>
    </w:p>
    <w:p w:rsidR="001825BD" w:rsidRPr="006C13F7" w:rsidRDefault="001825BD" w:rsidP="006C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lastRenderedPageBreak/>
        <w:t>Программа учебной дисциплины</w:t>
      </w:r>
      <w:r w:rsidRPr="006C13F7">
        <w:rPr>
          <w:rFonts w:ascii="Times New Roman" w:hAnsi="Times New Roman"/>
          <w:caps/>
          <w:sz w:val="28"/>
          <w:szCs w:val="28"/>
        </w:rPr>
        <w:t xml:space="preserve"> </w:t>
      </w:r>
      <w:r w:rsidRPr="006C13F7">
        <w:rPr>
          <w:rFonts w:ascii="Times New Roman" w:hAnsi="Times New Roman"/>
          <w:sz w:val="28"/>
          <w:szCs w:val="28"/>
        </w:rPr>
        <w:t xml:space="preserve">«Основы </w:t>
      </w:r>
      <w:r w:rsidR="008B0548" w:rsidRPr="006C13F7">
        <w:rPr>
          <w:rFonts w:ascii="Times New Roman" w:hAnsi="Times New Roman"/>
          <w:sz w:val="28"/>
          <w:szCs w:val="28"/>
        </w:rPr>
        <w:t>строительного производства</w:t>
      </w:r>
      <w:r w:rsidRPr="006C13F7">
        <w:rPr>
          <w:rFonts w:ascii="Times New Roman" w:hAnsi="Times New Roman"/>
          <w:sz w:val="28"/>
          <w:szCs w:val="28"/>
        </w:rPr>
        <w:t>»</w:t>
      </w:r>
      <w:r w:rsidR="00E40D05" w:rsidRPr="006C13F7">
        <w:rPr>
          <w:rFonts w:ascii="Times New Roman" w:hAnsi="Times New Roman"/>
          <w:sz w:val="28"/>
          <w:szCs w:val="28"/>
        </w:rPr>
        <w:t xml:space="preserve"> является обязательной частью общепрофессионального цикла примерной основной образовательной программы в соответствии с ФГОС по </w:t>
      </w:r>
      <w:r w:rsidR="00E40D05" w:rsidRPr="006C13F7">
        <w:rPr>
          <w:rFonts w:ascii="Times New Roman" w:eastAsia="PMingLiU" w:hAnsi="Times New Roman"/>
          <w:sz w:val="28"/>
          <w:szCs w:val="28"/>
        </w:rPr>
        <w:t xml:space="preserve">специальности СПО </w:t>
      </w:r>
      <w:r w:rsidR="006C13F7" w:rsidRPr="006C13F7">
        <w:rPr>
          <w:rFonts w:ascii="Times New Roman" w:hAnsi="Times New Roman"/>
          <w:bCs/>
          <w:sz w:val="28"/>
          <w:szCs w:val="28"/>
        </w:rPr>
        <w:t>08.02.08  Монтаж  и  эксплуатация  оборудования  и  систем газоснабжения (утв. приказом Министерства образования и науки РФ от 13 августа 2014 г. N 1003)</w:t>
      </w:r>
      <w:r w:rsidR="006C13F7">
        <w:rPr>
          <w:rFonts w:ascii="Times New Roman" w:hAnsi="Times New Roman"/>
          <w:bCs/>
          <w:sz w:val="28"/>
          <w:szCs w:val="28"/>
        </w:rPr>
        <w:t>.</w:t>
      </w:r>
      <w:r w:rsidR="00C4399F" w:rsidRPr="00C4399F">
        <w:rPr>
          <w:rFonts w:ascii="Times New Roman" w:hAnsi="Times New Roman"/>
          <w:bCs/>
          <w:sz w:val="28"/>
          <w:szCs w:val="28"/>
        </w:rPr>
        <w:t xml:space="preserve"> </w:t>
      </w:r>
    </w:p>
    <w:p w:rsidR="001825BD" w:rsidRPr="006C13F7" w:rsidRDefault="001825BD" w:rsidP="006C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825BD" w:rsidRPr="006C13F7" w:rsidRDefault="001825BD" w:rsidP="006C1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25BD" w:rsidRPr="006C13F7" w:rsidRDefault="001825BD" w:rsidP="006C1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25BD" w:rsidRPr="006C13F7" w:rsidRDefault="001825BD" w:rsidP="006C1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Организация-разработчик: ГАПОУ Архангельской области</w:t>
      </w:r>
    </w:p>
    <w:p w:rsidR="001825BD" w:rsidRPr="006C13F7" w:rsidRDefault="001825BD" w:rsidP="006C1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 xml:space="preserve"> «Вельский сельскохозяйственный техникум им. Г. И. Шибанова»</w:t>
      </w:r>
    </w:p>
    <w:p w:rsidR="001825BD" w:rsidRPr="006C13F7" w:rsidRDefault="001825BD" w:rsidP="006C1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25BD" w:rsidRPr="006C13F7" w:rsidRDefault="001825BD" w:rsidP="006C1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 xml:space="preserve">Разработчик: </w:t>
      </w:r>
      <w:r w:rsidR="00D62D67">
        <w:rPr>
          <w:rFonts w:ascii="Times New Roman" w:hAnsi="Times New Roman"/>
          <w:sz w:val="28"/>
          <w:szCs w:val="28"/>
        </w:rPr>
        <w:t xml:space="preserve"> </w:t>
      </w:r>
      <w:r w:rsidRPr="006C13F7">
        <w:rPr>
          <w:rFonts w:ascii="Times New Roman" w:hAnsi="Times New Roman"/>
          <w:sz w:val="28"/>
          <w:szCs w:val="28"/>
        </w:rPr>
        <w:t xml:space="preserve">Королева Т. К. преподаватель. </w:t>
      </w:r>
    </w:p>
    <w:p w:rsidR="001825BD" w:rsidRPr="006C13F7" w:rsidRDefault="001825BD" w:rsidP="006C13F7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/>
          <w:i/>
          <w:caps/>
          <w:sz w:val="28"/>
          <w:szCs w:val="28"/>
        </w:rPr>
      </w:pPr>
    </w:p>
    <w:p w:rsidR="001825BD" w:rsidRPr="006C13F7" w:rsidRDefault="001825BD" w:rsidP="006C13F7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/>
          <w:caps/>
          <w:sz w:val="28"/>
          <w:szCs w:val="28"/>
        </w:rPr>
      </w:pPr>
    </w:p>
    <w:p w:rsidR="001825BD" w:rsidRPr="006C13F7" w:rsidRDefault="00D62D67" w:rsidP="006C13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  <w:r w:rsidR="001825BD" w:rsidRPr="006C13F7">
        <w:rPr>
          <w:rFonts w:ascii="Times New Roman" w:hAnsi="Times New Roman"/>
          <w:sz w:val="28"/>
          <w:szCs w:val="28"/>
        </w:rPr>
        <w:t>: Палицына Н. В., методист ГАПОУ  Архангельской области «Вельский сельскохозяйственный техникум»</w:t>
      </w:r>
    </w:p>
    <w:p w:rsidR="001825BD" w:rsidRPr="006C13F7" w:rsidRDefault="001825BD" w:rsidP="006C13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1825BD" w:rsidRPr="006C13F7" w:rsidRDefault="001825BD" w:rsidP="006C13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rFonts w:ascii="Times New Roman" w:hAnsi="Times New Roman"/>
          <w:b w:val="0"/>
          <w:bCs/>
          <w:sz w:val="28"/>
          <w:szCs w:val="28"/>
        </w:rPr>
      </w:pPr>
      <w:r w:rsidRPr="006C13F7">
        <w:rPr>
          <w:rFonts w:ascii="Times New Roman" w:hAnsi="Times New Roman"/>
          <w:b w:val="0"/>
          <w:bCs/>
          <w:sz w:val="28"/>
          <w:szCs w:val="28"/>
        </w:rPr>
        <w:t xml:space="preserve">Рассмотрена на заседании методической </w:t>
      </w:r>
    </w:p>
    <w:p w:rsidR="00E40D05" w:rsidRPr="006C13F7" w:rsidRDefault="001825BD" w:rsidP="006C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C13F7">
        <w:rPr>
          <w:rFonts w:ascii="Times New Roman" w:hAnsi="Times New Roman"/>
          <w:bCs/>
          <w:sz w:val="28"/>
          <w:szCs w:val="28"/>
        </w:rPr>
        <w:t>цикловой комиссии отделения «</w:t>
      </w:r>
      <w:r w:rsidR="00E40D05" w:rsidRPr="006C13F7">
        <w:rPr>
          <w:rFonts w:ascii="Times New Roman" w:hAnsi="Times New Roman"/>
          <w:bCs/>
          <w:sz w:val="28"/>
          <w:szCs w:val="28"/>
        </w:rPr>
        <w:t>Монтаж и эксплуатация</w:t>
      </w:r>
    </w:p>
    <w:p w:rsidR="001825BD" w:rsidRPr="006C13F7" w:rsidRDefault="00E40D05" w:rsidP="006C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C13F7">
        <w:rPr>
          <w:rFonts w:ascii="Times New Roman" w:hAnsi="Times New Roman"/>
          <w:bCs/>
          <w:sz w:val="28"/>
          <w:szCs w:val="28"/>
        </w:rPr>
        <w:t xml:space="preserve"> оборудования и систем газоснабжения</w:t>
      </w:r>
      <w:r w:rsidR="001825BD" w:rsidRPr="006C13F7">
        <w:rPr>
          <w:rFonts w:ascii="Times New Roman" w:hAnsi="Times New Roman"/>
          <w:bCs/>
          <w:sz w:val="28"/>
          <w:szCs w:val="28"/>
        </w:rPr>
        <w:t xml:space="preserve">» </w:t>
      </w:r>
    </w:p>
    <w:p w:rsidR="001825BD" w:rsidRPr="006C13F7" w:rsidRDefault="001825BD" w:rsidP="006C13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rFonts w:ascii="Times New Roman" w:hAnsi="Times New Roman"/>
          <w:b w:val="0"/>
          <w:bCs/>
          <w:sz w:val="28"/>
          <w:szCs w:val="28"/>
        </w:rPr>
      </w:pPr>
      <w:r w:rsidRPr="006C13F7">
        <w:rPr>
          <w:rFonts w:ascii="Times New Roman" w:hAnsi="Times New Roman"/>
          <w:b w:val="0"/>
          <w:bCs/>
          <w:sz w:val="28"/>
          <w:szCs w:val="28"/>
        </w:rPr>
        <w:t>и рекомендована к утверждению.</w:t>
      </w:r>
    </w:p>
    <w:p w:rsidR="001825BD" w:rsidRPr="006C13F7" w:rsidRDefault="001825BD" w:rsidP="006C13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25BD" w:rsidRPr="006C13F7" w:rsidRDefault="001825BD" w:rsidP="006C13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 xml:space="preserve">Протокол № _____ </w:t>
      </w:r>
      <w:r w:rsidR="008B0548" w:rsidRPr="006C13F7">
        <w:rPr>
          <w:rFonts w:ascii="Times New Roman" w:hAnsi="Times New Roman"/>
          <w:sz w:val="28"/>
          <w:szCs w:val="28"/>
        </w:rPr>
        <w:t xml:space="preserve">от «       </w:t>
      </w:r>
      <w:r w:rsidRPr="006C13F7">
        <w:rPr>
          <w:rFonts w:ascii="Times New Roman" w:hAnsi="Times New Roman"/>
          <w:sz w:val="28"/>
          <w:szCs w:val="28"/>
        </w:rPr>
        <w:t>»  сен</w:t>
      </w:r>
      <w:r w:rsidR="00612D56" w:rsidRPr="006C13F7">
        <w:rPr>
          <w:rFonts w:ascii="Times New Roman" w:hAnsi="Times New Roman"/>
          <w:sz w:val="28"/>
          <w:szCs w:val="28"/>
        </w:rPr>
        <w:t>тября 2023</w:t>
      </w:r>
      <w:r w:rsidRPr="006C13F7">
        <w:rPr>
          <w:rFonts w:ascii="Times New Roman" w:hAnsi="Times New Roman"/>
          <w:sz w:val="28"/>
          <w:szCs w:val="28"/>
        </w:rPr>
        <w:t xml:space="preserve"> г.</w:t>
      </w:r>
    </w:p>
    <w:p w:rsidR="001825BD" w:rsidRPr="006C13F7" w:rsidRDefault="001825BD" w:rsidP="006C13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25BD" w:rsidRPr="006C13F7" w:rsidRDefault="001825BD" w:rsidP="006C13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25BD" w:rsidRPr="006C13F7" w:rsidRDefault="001825BD" w:rsidP="006C13F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Председатель МЦ</w:t>
      </w:r>
      <w:r w:rsidR="00E40D05" w:rsidRPr="006C13F7">
        <w:rPr>
          <w:rFonts w:ascii="Times New Roman" w:hAnsi="Times New Roman"/>
          <w:sz w:val="28"/>
          <w:szCs w:val="28"/>
        </w:rPr>
        <w:t>К __________________</w:t>
      </w:r>
    </w:p>
    <w:p w:rsidR="00E40D05" w:rsidRDefault="00E40D05" w:rsidP="00E40D05">
      <w:pPr>
        <w:spacing w:after="0"/>
        <w:rPr>
          <w:rFonts w:ascii="Times New Roman" w:hAnsi="Times New Roman"/>
          <w:sz w:val="24"/>
          <w:szCs w:val="24"/>
        </w:rPr>
      </w:pPr>
    </w:p>
    <w:p w:rsidR="00E40D05" w:rsidRDefault="00E40D05" w:rsidP="00E40D05">
      <w:pPr>
        <w:spacing w:after="0"/>
        <w:rPr>
          <w:rFonts w:ascii="Times New Roman" w:hAnsi="Times New Roman"/>
          <w:sz w:val="24"/>
          <w:szCs w:val="24"/>
        </w:rPr>
      </w:pPr>
    </w:p>
    <w:p w:rsidR="00E40D05" w:rsidRDefault="000562CC" w:rsidP="000562CC">
      <w:pPr>
        <w:tabs>
          <w:tab w:val="left" w:pos="10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62D67" w:rsidRDefault="00D62D67" w:rsidP="000562CC">
      <w:pPr>
        <w:tabs>
          <w:tab w:val="left" w:pos="1095"/>
        </w:tabs>
        <w:spacing w:after="0"/>
        <w:rPr>
          <w:rFonts w:ascii="Times New Roman" w:hAnsi="Times New Roman"/>
          <w:sz w:val="24"/>
          <w:szCs w:val="24"/>
        </w:rPr>
      </w:pPr>
    </w:p>
    <w:p w:rsidR="00E40D05" w:rsidRPr="00E40D05" w:rsidRDefault="00E40D05" w:rsidP="00E40D05">
      <w:pPr>
        <w:spacing w:after="0"/>
        <w:rPr>
          <w:rFonts w:ascii="Times New Roman" w:hAnsi="Times New Roman"/>
          <w:sz w:val="24"/>
          <w:szCs w:val="24"/>
        </w:rPr>
      </w:pPr>
    </w:p>
    <w:p w:rsidR="001825BD" w:rsidRDefault="001825BD" w:rsidP="00E607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60734" w:rsidRPr="006C13F7" w:rsidRDefault="00E60734" w:rsidP="006C13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6C13F7">
        <w:rPr>
          <w:rFonts w:ascii="Times New Roman" w:hAnsi="Times New Roman"/>
          <w:b/>
          <w:sz w:val="28"/>
          <w:szCs w:val="28"/>
        </w:rPr>
        <w:t>СОДЕРЖАНИЕ</w:t>
      </w: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38" w:type="dxa"/>
        <w:tblLook w:val="01E0"/>
      </w:tblPr>
      <w:tblGrid>
        <w:gridCol w:w="8046"/>
        <w:gridCol w:w="2092"/>
      </w:tblGrid>
      <w:tr w:rsidR="00E60734" w:rsidRPr="006C13F7" w:rsidTr="00E60734">
        <w:trPr>
          <w:trHeight w:val="20"/>
        </w:trPr>
        <w:tc>
          <w:tcPr>
            <w:tcW w:w="8046" w:type="dxa"/>
            <w:hideMark/>
          </w:tcPr>
          <w:p w:rsidR="00E60734" w:rsidRPr="006C13F7" w:rsidRDefault="00E60734" w:rsidP="006C13F7">
            <w:pPr>
              <w:pStyle w:val="aa"/>
              <w:spacing w:before="0" w:after="0" w:line="360" w:lineRule="auto"/>
              <w:ind w:left="567" w:hanging="425"/>
              <w:rPr>
                <w:b/>
                <w:sz w:val="28"/>
                <w:szCs w:val="28"/>
              </w:rPr>
            </w:pPr>
            <w:r w:rsidRPr="006C13F7">
              <w:rPr>
                <w:b/>
                <w:sz w:val="28"/>
                <w:szCs w:val="28"/>
              </w:rPr>
              <w:t>1</w:t>
            </w:r>
            <w:r w:rsidR="00E40D05" w:rsidRPr="006C13F7">
              <w:rPr>
                <w:b/>
                <w:sz w:val="28"/>
                <w:szCs w:val="28"/>
              </w:rPr>
              <w:t xml:space="preserve">. ОБЩАЯ ХАРАКТЕРИСТИКА </w:t>
            </w:r>
            <w:r w:rsidRPr="006C13F7">
              <w:rPr>
                <w:b/>
                <w:sz w:val="28"/>
                <w:szCs w:val="28"/>
              </w:rPr>
              <w:t xml:space="preserve"> РАБОЧЕЙ ПРОГРАММЫ УЧЕБНОЙ ДИСЦИПЛИНЫ</w:t>
            </w:r>
          </w:p>
        </w:tc>
        <w:tc>
          <w:tcPr>
            <w:tcW w:w="2092" w:type="dxa"/>
            <w:vAlign w:val="bottom"/>
            <w:hideMark/>
          </w:tcPr>
          <w:p w:rsidR="00E60734" w:rsidRPr="006C13F7" w:rsidRDefault="00E40D0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C13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E60734" w:rsidRPr="006C13F7" w:rsidTr="00E60734">
        <w:trPr>
          <w:trHeight w:val="20"/>
        </w:trPr>
        <w:tc>
          <w:tcPr>
            <w:tcW w:w="8046" w:type="dxa"/>
            <w:hideMark/>
          </w:tcPr>
          <w:p w:rsidR="00E60734" w:rsidRPr="006C13F7" w:rsidRDefault="00E60734" w:rsidP="006C13F7">
            <w:pPr>
              <w:pStyle w:val="aa"/>
              <w:spacing w:before="0" w:after="0" w:line="360" w:lineRule="auto"/>
              <w:ind w:left="567" w:hanging="425"/>
              <w:rPr>
                <w:b/>
                <w:sz w:val="28"/>
                <w:szCs w:val="28"/>
              </w:rPr>
            </w:pPr>
            <w:r w:rsidRPr="006C13F7">
              <w:rPr>
                <w:b/>
                <w:sz w:val="28"/>
                <w:szCs w:val="28"/>
              </w:rPr>
              <w:t>2. СТРУКТУРА И СОДЕРЖАНИЕ УЧЕБНОЙ ДИСЦИПЛИНЫ</w:t>
            </w:r>
          </w:p>
        </w:tc>
        <w:tc>
          <w:tcPr>
            <w:tcW w:w="2092" w:type="dxa"/>
            <w:vAlign w:val="bottom"/>
            <w:hideMark/>
          </w:tcPr>
          <w:p w:rsidR="00E60734" w:rsidRPr="006C13F7" w:rsidRDefault="00D62D67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E60734" w:rsidRPr="006C13F7" w:rsidTr="00E60734">
        <w:trPr>
          <w:trHeight w:val="20"/>
        </w:trPr>
        <w:tc>
          <w:tcPr>
            <w:tcW w:w="8046" w:type="dxa"/>
            <w:hideMark/>
          </w:tcPr>
          <w:p w:rsidR="00E60734" w:rsidRPr="006C13F7" w:rsidRDefault="00E60734" w:rsidP="006C13F7">
            <w:pPr>
              <w:pStyle w:val="aa"/>
              <w:spacing w:before="0" w:after="0" w:line="360" w:lineRule="auto"/>
              <w:ind w:left="567" w:hanging="425"/>
              <w:rPr>
                <w:b/>
                <w:sz w:val="28"/>
                <w:szCs w:val="28"/>
              </w:rPr>
            </w:pPr>
            <w:r w:rsidRPr="006C13F7">
              <w:rPr>
                <w:b/>
                <w:sz w:val="28"/>
                <w:szCs w:val="28"/>
              </w:rPr>
              <w:t>3. УСЛОВИЯ РЕАЛИЗАЦИИ УЧЕБНОЙ ДИСЦИПЛИНЫ</w:t>
            </w:r>
          </w:p>
        </w:tc>
        <w:tc>
          <w:tcPr>
            <w:tcW w:w="2092" w:type="dxa"/>
            <w:vAlign w:val="bottom"/>
            <w:hideMark/>
          </w:tcPr>
          <w:p w:rsidR="00E60734" w:rsidRPr="006C13F7" w:rsidRDefault="00AA65EF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C13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 w:rsidR="00D62D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E60734" w:rsidRPr="006C13F7" w:rsidTr="00E60734">
        <w:trPr>
          <w:trHeight w:val="20"/>
        </w:trPr>
        <w:tc>
          <w:tcPr>
            <w:tcW w:w="8046" w:type="dxa"/>
            <w:hideMark/>
          </w:tcPr>
          <w:p w:rsidR="00E60734" w:rsidRPr="006C13F7" w:rsidRDefault="00E60734" w:rsidP="006C13F7">
            <w:pPr>
              <w:pStyle w:val="aa"/>
              <w:spacing w:before="0" w:after="0" w:line="360" w:lineRule="auto"/>
              <w:ind w:left="567" w:hanging="425"/>
              <w:rPr>
                <w:b/>
                <w:sz w:val="28"/>
                <w:szCs w:val="28"/>
              </w:rPr>
            </w:pPr>
            <w:r w:rsidRPr="006C13F7">
              <w:rPr>
                <w:b/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2092" w:type="dxa"/>
            <w:vAlign w:val="bottom"/>
            <w:hideMark/>
          </w:tcPr>
          <w:p w:rsidR="00E60734" w:rsidRPr="006C13F7" w:rsidRDefault="00AA65EF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C13F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  <w:r w:rsidR="00D62D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</w:tbl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60734" w:rsidRPr="006C13F7" w:rsidRDefault="00E60734" w:rsidP="006C13F7">
      <w:pPr>
        <w:spacing w:after="0" w:line="360" w:lineRule="auto"/>
        <w:ind w:left="502" w:right="140"/>
        <w:jc w:val="center"/>
        <w:rPr>
          <w:rFonts w:ascii="Times New Roman" w:hAnsi="Times New Roman"/>
          <w:b/>
          <w:sz w:val="28"/>
          <w:szCs w:val="28"/>
        </w:rPr>
      </w:pPr>
      <w:r w:rsidRPr="006C13F7">
        <w:rPr>
          <w:rFonts w:ascii="Times New Roman" w:hAnsi="Times New Roman"/>
          <w:b/>
          <w:sz w:val="28"/>
          <w:szCs w:val="28"/>
          <w:u w:val="single"/>
        </w:rPr>
        <w:br w:type="page"/>
      </w:r>
      <w:r w:rsidRPr="006C13F7">
        <w:rPr>
          <w:rFonts w:ascii="Times New Roman" w:hAnsi="Times New Roman"/>
          <w:b/>
          <w:sz w:val="28"/>
          <w:szCs w:val="28"/>
        </w:rPr>
        <w:lastRenderedPageBreak/>
        <w:t xml:space="preserve">1. ОБЩАЯ </w:t>
      </w:r>
      <w:r w:rsidR="001825BD" w:rsidRPr="006C13F7">
        <w:rPr>
          <w:rFonts w:ascii="Times New Roman" w:hAnsi="Times New Roman"/>
          <w:b/>
          <w:sz w:val="28"/>
          <w:szCs w:val="28"/>
        </w:rPr>
        <w:t>ХАРАКТЕРИСТИКА</w:t>
      </w:r>
      <w:r w:rsidRPr="006C13F7">
        <w:rPr>
          <w:rFonts w:ascii="Times New Roman" w:hAnsi="Times New Roman"/>
          <w:b/>
          <w:sz w:val="28"/>
          <w:szCs w:val="28"/>
        </w:rPr>
        <w:t xml:space="preserve"> РАБОЧЕЙ ПРОГРАММЫ</w:t>
      </w:r>
    </w:p>
    <w:p w:rsidR="00E60734" w:rsidRPr="006C13F7" w:rsidRDefault="00E60734" w:rsidP="00E60734">
      <w:pPr>
        <w:spacing w:after="0" w:line="240" w:lineRule="auto"/>
        <w:ind w:left="502" w:right="140"/>
        <w:jc w:val="center"/>
        <w:rPr>
          <w:rFonts w:ascii="Times New Roman" w:hAnsi="Times New Roman"/>
          <w:b/>
          <w:sz w:val="28"/>
          <w:szCs w:val="28"/>
        </w:rPr>
      </w:pPr>
      <w:r w:rsidRPr="006C13F7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E60734" w:rsidRPr="006C13F7" w:rsidRDefault="008B0548" w:rsidP="00E6073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C13F7">
        <w:rPr>
          <w:rFonts w:ascii="Times New Roman" w:hAnsi="Times New Roman"/>
          <w:b/>
          <w:caps/>
          <w:sz w:val="28"/>
          <w:szCs w:val="28"/>
        </w:rPr>
        <w:t>ОП.05 «Основы строительного производства</w:t>
      </w:r>
      <w:r w:rsidR="00E60734" w:rsidRPr="006C13F7">
        <w:rPr>
          <w:rFonts w:ascii="Times New Roman" w:hAnsi="Times New Roman"/>
          <w:b/>
          <w:caps/>
          <w:sz w:val="28"/>
          <w:szCs w:val="28"/>
        </w:rPr>
        <w:t xml:space="preserve">» </w:t>
      </w:r>
    </w:p>
    <w:p w:rsidR="00E60734" w:rsidRPr="006C13F7" w:rsidRDefault="00E60734" w:rsidP="00E607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548" w:rsidRPr="006C13F7" w:rsidRDefault="008B0548" w:rsidP="006C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  <w:r w:rsidRPr="006C13F7">
        <w:rPr>
          <w:rFonts w:ascii="Times New Roman" w:hAnsi="Times New Roman"/>
          <w:sz w:val="28"/>
          <w:szCs w:val="28"/>
        </w:rPr>
        <w:tab/>
      </w:r>
    </w:p>
    <w:p w:rsidR="008B0548" w:rsidRPr="006C13F7" w:rsidRDefault="008B0548" w:rsidP="006C13F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 xml:space="preserve">Учебная дисциплина ОПД.05 «Основы строительного производства» является обязательной частью общепрофессионального цикла примерной основной образовательной программы в соответствии с ФГОС по </w:t>
      </w:r>
      <w:r w:rsidRPr="006C13F7">
        <w:rPr>
          <w:rFonts w:ascii="Times New Roman" w:eastAsia="PMingLiU" w:hAnsi="Times New Roman"/>
          <w:sz w:val="28"/>
          <w:szCs w:val="28"/>
        </w:rPr>
        <w:t xml:space="preserve">специальности </w:t>
      </w:r>
      <w:r w:rsidRPr="006C13F7">
        <w:rPr>
          <w:rFonts w:ascii="Times New Roman" w:hAnsi="Times New Roman"/>
          <w:bCs/>
          <w:sz w:val="28"/>
          <w:szCs w:val="28"/>
        </w:rPr>
        <w:t>08.02.08 Монтаж и эксплуатация оборудования и систем газоснабжения</w:t>
      </w:r>
      <w:r w:rsidRPr="006C13F7">
        <w:rPr>
          <w:rFonts w:ascii="Times New Roman" w:hAnsi="Times New Roman"/>
          <w:sz w:val="28"/>
          <w:szCs w:val="28"/>
        </w:rPr>
        <w:t>.</w:t>
      </w:r>
    </w:p>
    <w:p w:rsidR="00E108AA" w:rsidRDefault="008B0548" w:rsidP="000562CC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 xml:space="preserve">Учебная дисциплина ОПД.05 «Основы строительного производства» обеспечивает формирование профессиональных и общих компетенций по всем видам деятельности ФГОС по специальности 08.02.08 Монтаж и эксплуатация оборудования и систем газоснабжения. Особое значение дисциплина имеет при формировании и развитии компетенций </w:t>
      </w:r>
      <w:r w:rsidRPr="006C13F7">
        <w:rPr>
          <w:rFonts w:ascii="Times New Roman" w:hAnsi="Times New Roman"/>
          <w:spacing w:val="-3"/>
          <w:sz w:val="28"/>
          <w:szCs w:val="28"/>
        </w:rPr>
        <w:t xml:space="preserve">ОК 01 – ОК 06, ОК 09 </w:t>
      </w:r>
      <w:r w:rsidRPr="006C13F7">
        <w:rPr>
          <w:rFonts w:ascii="Times New Roman" w:hAnsi="Times New Roman"/>
          <w:spacing w:val="-3"/>
          <w:sz w:val="28"/>
          <w:szCs w:val="28"/>
        </w:rPr>
        <w:sym w:font="Symbol" w:char="F02D"/>
      </w:r>
      <w:r w:rsidRPr="006C13F7">
        <w:rPr>
          <w:rFonts w:ascii="Times New Roman" w:hAnsi="Times New Roman"/>
          <w:spacing w:val="-3"/>
          <w:sz w:val="28"/>
          <w:szCs w:val="28"/>
        </w:rPr>
        <w:t xml:space="preserve"> ОК</w:t>
      </w:r>
      <w:r w:rsidRPr="006C13F7">
        <w:rPr>
          <w:rFonts w:ascii="Times New Roman" w:hAnsi="Times New Roman"/>
          <w:sz w:val="28"/>
          <w:szCs w:val="28"/>
        </w:rPr>
        <w:t xml:space="preserve"> 11, </w:t>
      </w:r>
      <w:r w:rsidRPr="006C13F7">
        <w:rPr>
          <w:rFonts w:ascii="Times New Roman" w:hAnsi="Times New Roman"/>
          <w:spacing w:val="-3"/>
          <w:sz w:val="28"/>
          <w:szCs w:val="28"/>
        </w:rPr>
        <w:t>ПК 1.1 – ПК 1.3, ПК 2.1 – ПК 2.5, ПК 3.1 – ПК 3.6, ПК 4.1 – ПК 4.4</w:t>
      </w:r>
      <w:r w:rsidRPr="006C13F7">
        <w:rPr>
          <w:rFonts w:ascii="Times New Roman" w:hAnsi="Times New Roman"/>
          <w:sz w:val="28"/>
          <w:szCs w:val="28"/>
        </w:rPr>
        <w:t>.</w:t>
      </w:r>
      <w:r w:rsidR="00E108AA">
        <w:rPr>
          <w:rFonts w:ascii="Times New Roman" w:hAnsi="Times New Roman"/>
          <w:sz w:val="28"/>
          <w:szCs w:val="28"/>
        </w:rPr>
        <w:t>,</w:t>
      </w:r>
      <w:r w:rsidR="00E108AA" w:rsidRPr="00AF3EDE">
        <w:rPr>
          <w:bCs/>
        </w:rPr>
        <w:t xml:space="preserve"> </w:t>
      </w:r>
      <w:r w:rsidR="00E108AA" w:rsidRPr="00E108AA">
        <w:rPr>
          <w:rFonts w:ascii="Times New Roman" w:hAnsi="Times New Roman"/>
          <w:bCs/>
          <w:sz w:val="28"/>
          <w:szCs w:val="28"/>
        </w:rPr>
        <w:t>ЛР 7,14,16,17,19,27,28,30</w:t>
      </w:r>
      <w:r w:rsidR="00E108AA">
        <w:rPr>
          <w:rFonts w:ascii="Times New Roman" w:hAnsi="Times New Roman"/>
          <w:bCs/>
          <w:sz w:val="28"/>
          <w:szCs w:val="28"/>
        </w:rPr>
        <w:t>.</w:t>
      </w:r>
    </w:p>
    <w:p w:rsidR="00E108AA" w:rsidRDefault="00E108AA" w:rsidP="000562CC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7. </w:t>
      </w:r>
      <w:r w:rsidRPr="00E108AA">
        <w:rPr>
          <w:rFonts w:ascii="Times New Roman" w:hAnsi="Times New Roman"/>
          <w:bCs/>
          <w:sz w:val="28"/>
          <w:szCs w:val="28"/>
        </w:rPr>
        <w:t>Навыки  сотрудничества  со  сверстниками,  детьми  младшего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108AA">
        <w:rPr>
          <w:rFonts w:ascii="Times New Roman" w:hAnsi="Times New Roman"/>
          <w:bCs/>
          <w:sz w:val="28"/>
          <w:szCs w:val="28"/>
        </w:rPr>
        <w:t>возраста,  взрослыми  в  образовательной,  общественно полезной,  учебно-исследовательской,  проектной  и  других видах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108AA" w:rsidRDefault="00E108AA" w:rsidP="00E108AA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14. </w:t>
      </w:r>
      <w:r w:rsidRPr="00E108AA">
        <w:rPr>
          <w:rFonts w:ascii="Times New Roman" w:hAnsi="Times New Roman"/>
          <w:bCs/>
          <w:sz w:val="28"/>
          <w:szCs w:val="28"/>
        </w:rPr>
        <w:t>Сформированность  экологического  мышления,  понимания влияния  социально-экономических  процессов  на  состояние природной и  социальной среды; приобретение опыта эколого-направленной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108AA" w:rsidRPr="00E108AA" w:rsidRDefault="00E108AA" w:rsidP="000562CC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 16.</w:t>
      </w:r>
      <w:r w:rsidRPr="00E108AA">
        <w:t xml:space="preserve"> </w:t>
      </w:r>
      <w:r w:rsidRPr="00E108AA">
        <w:rPr>
          <w:rFonts w:ascii="Times New Roman" w:hAnsi="Times New Roman"/>
          <w:bCs/>
          <w:sz w:val="28"/>
          <w:szCs w:val="28"/>
        </w:rPr>
        <w:t xml:space="preserve">Способный при взаимодействии с другими людьми достигать поставленных целей, стремящийся к формированию в </w:t>
      </w:r>
      <w:r w:rsidR="000562CC" w:rsidRPr="000562CC">
        <w:rPr>
          <w:rFonts w:ascii="Times New Roman" w:hAnsi="Times New Roman"/>
          <w:bCs/>
          <w:sz w:val="28"/>
          <w:szCs w:val="28"/>
        </w:rPr>
        <w:t>строительной отрасли и системе жилищно-коммунального хозяйства личностного роста как профессионала</w:t>
      </w:r>
      <w:r w:rsidR="000562CC">
        <w:rPr>
          <w:rFonts w:ascii="Times New Roman" w:hAnsi="Times New Roman"/>
          <w:bCs/>
          <w:sz w:val="28"/>
          <w:szCs w:val="28"/>
        </w:rPr>
        <w:t>.</w:t>
      </w:r>
    </w:p>
    <w:p w:rsidR="00E108AA" w:rsidRDefault="00E108AA" w:rsidP="00E108AA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ЛР17. </w:t>
      </w:r>
      <w:r w:rsidRPr="00E108AA">
        <w:rPr>
          <w:rFonts w:ascii="Times New Roman" w:hAnsi="Times New Roman"/>
          <w:bCs/>
          <w:sz w:val="28"/>
          <w:szCs w:val="28"/>
        </w:rPr>
        <w:t xml:space="preserve">Способный ставить перед собой цели под для решения возникающих профессиональных задач, подбирать способы решения и средства развития, в том числе с использованием </w:t>
      </w:r>
      <w:r>
        <w:rPr>
          <w:rFonts w:ascii="Times New Roman" w:hAnsi="Times New Roman"/>
          <w:bCs/>
          <w:sz w:val="28"/>
          <w:szCs w:val="28"/>
        </w:rPr>
        <w:t>информационных технологий.</w:t>
      </w:r>
    </w:p>
    <w:p w:rsidR="000562CC" w:rsidRDefault="000562CC" w:rsidP="000562CC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</w:p>
    <w:p w:rsidR="00E108AA" w:rsidRDefault="00E108AA" w:rsidP="000562CC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19. </w:t>
      </w:r>
      <w:r w:rsidRPr="00E108AA">
        <w:rPr>
          <w:rFonts w:ascii="Times New Roman" w:hAnsi="Times New Roman"/>
          <w:bCs/>
          <w:sz w:val="28"/>
          <w:szCs w:val="28"/>
        </w:rPr>
        <w:t>Способный искать и находить необходимую информацию используя разнообразные технологии ее поиска, для решения возникающих в процессе производственной деятельности проблем при строительстве и эксплуатации объектов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108AA" w:rsidRDefault="00E108AA" w:rsidP="00E108AA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27. </w:t>
      </w:r>
      <w:r w:rsidRPr="00E108AA">
        <w:rPr>
          <w:rFonts w:ascii="Times New Roman" w:hAnsi="Times New Roman"/>
          <w:bCs/>
          <w:sz w:val="28"/>
          <w:szCs w:val="28"/>
        </w:rPr>
        <w:t>Работать  в  коллективе  и  команде,  эффективно взаимодействовать с коллегами, руководством, клиентами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108AA" w:rsidRDefault="000562CC" w:rsidP="00E108AA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ЛР</w:t>
      </w:r>
      <w:r w:rsidR="00E108AA">
        <w:rPr>
          <w:rFonts w:ascii="Times New Roman" w:hAnsi="Times New Roman"/>
          <w:bCs/>
          <w:sz w:val="28"/>
          <w:szCs w:val="28"/>
        </w:rPr>
        <w:t xml:space="preserve">28. </w:t>
      </w:r>
      <w:r w:rsidR="00E108AA" w:rsidRPr="00E108AA">
        <w:rPr>
          <w:rFonts w:ascii="Times New Roman" w:hAnsi="Times New Roman"/>
          <w:bCs/>
          <w:sz w:val="28"/>
          <w:szCs w:val="28"/>
        </w:rPr>
        <w:t>Содействовать  сохранению  окружающей  среды,</w:t>
      </w:r>
      <w:r w:rsidR="00E108AA">
        <w:rPr>
          <w:rFonts w:ascii="Times New Roman" w:hAnsi="Times New Roman"/>
          <w:bCs/>
          <w:sz w:val="28"/>
          <w:szCs w:val="28"/>
        </w:rPr>
        <w:t xml:space="preserve"> </w:t>
      </w:r>
      <w:r w:rsidR="00E108AA" w:rsidRPr="00E108AA">
        <w:rPr>
          <w:rFonts w:ascii="Times New Roman" w:hAnsi="Times New Roman"/>
          <w:bCs/>
          <w:sz w:val="28"/>
          <w:szCs w:val="28"/>
        </w:rPr>
        <w:t>ресурсосбережению, эффективно действовать в чрезвычайных</w:t>
      </w:r>
      <w:r w:rsidR="00E108AA">
        <w:rPr>
          <w:rFonts w:ascii="Times New Roman" w:hAnsi="Times New Roman"/>
          <w:bCs/>
          <w:sz w:val="28"/>
          <w:szCs w:val="28"/>
        </w:rPr>
        <w:t xml:space="preserve"> </w:t>
      </w:r>
      <w:r w:rsidR="00E108AA" w:rsidRPr="00E108AA">
        <w:rPr>
          <w:rFonts w:ascii="Times New Roman" w:hAnsi="Times New Roman"/>
          <w:bCs/>
          <w:sz w:val="28"/>
          <w:szCs w:val="28"/>
        </w:rPr>
        <w:t>ситуациях.</w:t>
      </w:r>
    </w:p>
    <w:p w:rsidR="00E108AA" w:rsidRPr="00E108AA" w:rsidRDefault="000562CC" w:rsidP="000562CC">
      <w:pPr>
        <w:spacing w:after="0" w:line="360" w:lineRule="auto"/>
        <w:ind w:firstLine="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30. </w:t>
      </w:r>
      <w:r w:rsidRPr="000562CC">
        <w:rPr>
          <w:rFonts w:ascii="Times New Roman" w:hAnsi="Times New Roman"/>
          <w:bCs/>
          <w:sz w:val="28"/>
          <w:szCs w:val="28"/>
        </w:rPr>
        <w:t>Проявлять доброжелательность к окружающим, деликатность,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62CC">
        <w:rPr>
          <w:rFonts w:ascii="Times New Roman" w:hAnsi="Times New Roman"/>
          <w:bCs/>
          <w:sz w:val="28"/>
          <w:szCs w:val="28"/>
        </w:rPr>
        <w:t>чувство такта и готовность оказать услугу каждому кто в ней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62CC">
        <w:rPr>
          <w:rFonts w:ascii="Times New Roman" w:hAnsi="Times New Roman"/>
          <w:bCs/>
          <w:sz w:val="28"/>
          <w:szCs w:val="28"/>
        </w:rPr>
        <w:t>нуждается.</w:t>
      </w:r>
    </w:p>
    <w:p w:rsidR="008B0548" w:rsidRPr="006C13F7" w:rsidRDefault="008B0548" w:rsidP="00E10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548" w:rsidRPr="006C13F7" w:rsidRDefault="008B0548" w:rsidP="006C13F7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C13F7">
        <w:rPr>
          <w:rFonts w:ascii="Times New Roman" w:hAnsi="Times New Roman"/>
          <w:b/>
          <w:sz w:val="28"/>
          <w:szCs w:val="28"/>
        </w:rPr>
        <w:t>1.2. Цель и планируемые результаты освоения дисциплины</w:t>
      </w:r>
    </w:p>
    <w:p w:rsidR="008B0548" w:rsidRPr="006C13F7" w:rsidRDefault="008B0548" w:rsidP="006C13F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3F7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4059"/>
        <w:gridCol w:w="4559"/>
      </w:tblGrid>
      <w:tr w:rsidR="008B0548" w:rsidRPr="009D16C9" w:rsidTr="006C13F7">
        <w:trPr>
          <w:trHeight w:val="649"/>
        </w:trPr>
        <w:tc>
          <w:tcPr>
            <w:tcW w:w="1730" w:type="dxa"/>
            <w:hideMark/>
          </w:tcPr>
          <w:p w:rsidR="008B0548" w:rsidRPr="009D16C9" w:rsidRDefault="008B0548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Код ПК, ОК</w:t>
            </w:r>
          </w:p>
        </w:tc>
        <w:tc>
          <w:tcPr>
            <w:tcW w:w="4059" w:type="dxa"/>
            <w:hideMark/>
          </w:tcPr>
          <w:p w:rsidR="008B0548" w:rsidRPr="009D16C9" w:rsidRDefault="008B0548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559" w:type="dxa"/>
            <w:hideMark/>
          </w:tcPr>
          <w:p w:rsidR="008B0548" w:rsidRPr="009D16C9" w:rsidRDefault="008B0548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B0548" w:rsidRPr="009D16C9" w:rsidTr="006C13F7">
        <w:trPr>
          <w:trHeight w:val="212"/>
        </w:trPr>
        <w:tc>
          <w:tcPr>
            <w:tcW w:w="1730" w:type="dxa"/>
            <w:hideMark/>
          </w:tcPr>
          <w:p w:rsidR="008B0548" w:rsidRDefault="008B0548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ОК 01 – ОК 06, ОК 09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ОК</w:t>
            </w:r>
            <w:r>
              <w:rPr>
                <w:rFonts w:ascii="Times New Roman" w:hAnsi="Times New Roman"/>
                <w:sz w:val="24"/>
                <w:szCs w:val="24"/>
              </w:rPr>
              <w:t> 11,</w:t>
            </w:r>
          </w:p>
          <w:p w:rsidR="008B0548" w:rsidRPr="009D16C9" w:rsidRDefault="008B0548" w:rsidP="006C13F7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ПК 1.1 – ПК 1.3,</w:t>
            </w:r>
          </w:p>
          <w:p w:rsidR="008B0548" w:rsidRPr="009D16C9" w:rsidRDefault="008B0548" w:rsidP="006C13F7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ПК 2.1 – ПК 2.5,</w:t>
            </w:r>
          </w:p>
          <w:p w:rsidR="008B0548" w:rsidRPr="009D16C9" w:rsidRDefault="008B0548" w:rsidP="006C13F7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8B0548" w:rsidRPr="009D16C9" w:rsidRDefault="008B0548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16C9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</w:tc>
        <w:tc>
          <w:tcPr>
            <w:tcW w:w="4059" w:type="dxa"/>
            <w:hideMark/>
          </w:tcPr>
          <w:p w:rsidR="008B0548" w:rsidRDefault="008B0548" w:rsidP="006C13F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подбирать строительные материалы для конструктивных элементов зданий и сооружений в зависимости от их свойств и назначения здания или сооружения;</w:t>
            </w:r>
          </w:p>
          <w:p w:rsidR="008B0548" w:rsidRPr="009D16C9" w:rsidRDefault="008B0548" w:rsidP="006C13F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определять возможность газификации здания.</w:t>
            </w:r>
          </w:p>
        </w:tc>
        <w:tc>
          <w:tcPr>
            <w:tcW w:w="4559" w:type="dxa"/>
            <w:hideMark/>
          </w:tcPr>
          <w:p w:rsidR="008B0548" w:rsidRDefault="008B0548" w:rsidP="006C13F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основы строительного производства: основные свойства строительных материалов;</w:t>
            </w:r>
          </w:p>
          <w:p w:rsidR="008B0548" w:rsidRDefault="008B0548" w:rsidP="006C13F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классификацию зданий и сооружений;</w:t>
            </w:r>
          </w:p>
          <w:p w:rsidR="008B0548" w:rsidRDefault="008B0548" w:rsidP="006C13F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технологию строительного производства;</w:t>
            </w:r>
          </w:p>
          <w:p w:rsidR="008B0548" w:rsidRPr="009D16C9" w:rsidRDefault="008B0548" w:rsidP="006C13F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основы монтажа сетей газораспределения и газопотребления, санитарно-технических систем.</w:t>
            </w:r>
          </w:p>
        </w:tc>
      </w:tr>
    </w:tbl>
    <w:p w:rsidR="006C13F7" w:rsidRDefault="006C13F7" w:rsidP="008B0548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0562CC" w:rsidRDefault="000562CC" w:rsidP="008B0548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0562CC" w:rsidRDefault="000562CC" w:rsidP="008B0548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0562CC" w:rsidRDefault="000562CC" w:rsidP="008B0548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0562CC" w:rsidRDefault="000562CC" w:rsidP="00D62D67">
      <w:pPr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8B0548" w:rsidRPr="006C13F7" w:rsidRDefault="008B0548" w:rsidP="008B0548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6C13F7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8B0548" w:rsidRPr="006C13F7" w:rsidRDefault="008B0548" w:rsidP="008B0548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8B0548" w:rsidRPr="006C13F7" w:rsidRDefault="008B0548" w:rsidP="008B0548">
      <w:pPr>
        <w:suppressAutoHyphens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6C13F7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8B0548" w:rsidRPr="005B0146" w:rsidTr="001F40DA">
        <w:trPr>
          <w:trHeight w:val="490"/>
        </w:trPr>
        <w:tc>
          <w:tcPr>
            <w:tcW w:w="4073" w:type="pct"/>
            <w:vAlign w:val="center"/>
            <w:hideMark/>
          </w:tcPr>
          <w:p w:rsidR="008B0548" w:rsidRPr="005B0146" w:rsidRDefault="008B0548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14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8B0548" w:rsidRPr="005B0146" w:rsidRDefault="008B0548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B0146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8B0548" w:rsidRPr="005B0146" w:rsidTr="001F40DA">
        <w:trPr>
          <w:trHeight w:val="490"/>
        </w:trPr>
        <w:tc>
          <w:tcPr>
            <w:tcW w:w="4073" w:type="pct"/>
            <w:vAlign w:val="center"/>
            <w:hideMark/>
          </w:tcPr>
          <w:p w:rsidR="008B0548" w:rsidRPr="005B0146" w:rsidRDefault="008B0548" w:rsidP="006C13F7">
            <w:pPr>
              <w:suppressAutoHyphens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146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  <w:hideMark/>
          </w:tcPr>
          <w:p w:rsidR="008B0548" w:rsidRPr="005B0146" w:rsidRDefault="00316262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78</w:t>
            </w:r>
          </w:p>
        </w:tc>
      </w:tr>
      <w:tr w:rsidR="008B0548" w:rsidRPr="005B0146" w:rsidTr="001F40DA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8B0548" w:rsidRPr="005B0146" w:rsidRDefault="008B0548" w:rsidP="006C13F7">
            <w:pPr>
              <w:suppressAutoHyphens/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B014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B0548" w:rsidRPr="005B0146" w:rsidTr="001F40DA">
        <w:trPr>
          <w:trHeight w:val="490"/>
        </w:trPr>
        <w:tc>
          <w:tcPr>
            <w:tcW w:w="4073" w:type="pct"/>
            <w:vAlign w:val="center"/>
            <w:hideMark/>
          </w:tcPr>
          <w:p w:rsidR="008B0548" w:rsidRPr="005B0146" w:rsidRDefault="008B0548" w:rsidP="006C13F7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014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  <w:hideMark/>
          </w:tcPr>
          <w:p w:rsidR="008B0548" w:rsidRPr="005B0146" w:rsidRDefault="00316262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52</w:t>
            </w:r>
          </w:p>
        </w:tc>
      </w:tr>
      <w:tr w:rsidR="008B0548" w:rsidRPr="005B0146" w:rsidTr="001F40DA">
        <w:trPr>
          <w:trHeight w:val="490"/>
        </w:trPr>
        <w:tc>
          <w:tcPr>
            <w:tcW w:w="4073" w:type="pct"/>
            <w:vAlign w:val="center"/>
            <w:hideMark/>
          </w:tcPr>
          <w:p w:rsidR="008B0548" w:rsidRPr="005B0146" w:rsidRDefault="008B0548" w:rsidP="006C13F7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0146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  <w:hideMark/>
          </w:tcPr>
          <w:p w:rsidR="008B0548" w:rsidRPr="005B0146" w:rsidRDefault="005369CA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8B0548" w:rsidRPr="005B0146" w:rsidTr="001F40DA">
        <w:trPr>
          <w:trHeight w:val="490"/>
        </w:trPr>
        <w:tc>
          <w:tcPr>
            <w:tcW w:w="4073" w:type="pct"/>
            <w:vAlign w:val="center"/>
            <w:hideMark/>
          </w:tcPr>
          <w:p w:rsidR="008B0548" w:rsidRPr="005B0146" w:rsidRDefault="008B0548" w:rsidP="006C13F7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014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8B0548" w:rsidRPr="005B0146" w:rsidRDefault="005369CA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8B0548" w:rsidRPr="005B0146" w:rsidTr="001F40DA">
        <w:trPr>
          <w:trHeight w:val="490"/>
        </w:trPr>
        <w:tc>
          <w:tcPr>
            <w:tcW w:w="4073" w:type="pct"/>
            <w:vAlign w:val="center"/>
            <w:hideMark/>
          </w:tcPr>
          <w:p w:rsidR="008B0548" w:rsidRPr="005B0146" w:rsidRDefault="008B0548" w:rsidP="006C13F7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0146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экзамен</w:t>
            </w:r>
          </w:p>
        </w:tc>
        <w:tc>
          <w:tcPr>
            <w:tcW w:w="927" w:type="pct"/>
            <w:vAlign w:val="center"/>
            <w:hideMark/>
          </w:tcPr>
          <w:p w:rsidR="008B0548" w:rsidRPr="005B0146" w:rsidRDefault="005369CA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53925" w:rsidRDefault="00053925" w:rsidP="008B05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C13F7" w:rsidRDefault="006C13F7" w:rsidP="008B0548">
      <w:pPr>
        <w:spacing w:after="0"/>
        <w:rPr>
          <w:rFonts w:ascii="Times New Roman" w:hAnsi="Times New Roman"/>
          <w:b/>
          <w:sz w:val="24"/>
          <w:szCs w:val="24"/>
        </w:rPr>
        <w:sectPr w:rsidR="006C13F7" w:rsidSect="00D10D95">
          <w:footerReference w:type="default" r:id="rId8"/>
          <w:footerReference w:type="first" r:id="rId9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796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7"/>
        <w:gridCol w:w="7539"/>
        <w:gridCol w:w="1178"/>
        <w:gridCol w:w="1901"/>
      </w:tblGrid>
      <w:tr w:rsidR="00053925" w:rsidRPr="006C13F7" w:rsidTr="00316262">
        <w:tc>
          <w:tcPr>
            <w:tcW w:w="3652" w:type="dxa"/>
            <w:hideMark/>
          </w:tcPr>
          <w:p w:rsidR="00053925" w:rsidRPr="006C13F7" w:rsidRDefault="00053925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81" w:type="dxa"/>
            <w:hideMark/>
          </w:tcPr>
          <w:p w:rsidR="00053925" w:rsidRPr="006C13F7" w:rsidRDefault="00053925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053925" w:rsidRPr="006C13F7" w:rsidRDefault="00053925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1819" w:type="dxa"/>
            <w:hideMark/>
          </w:tcPr>
          <w:p w:rsidR="00053925" w:rsidRPr="006C13F7" w:rsidRDefault="00053925" w:rsidP="006C13F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053925" w:rsidRPr="006C13F7" w:rsidTr="00316262">
        <w:tc>
          <w:tcPr>
            <w:tcW w:w="3652" w:type="dxa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ind w:left="-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9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53925" w:rsidRPr="006C13F7" w:rsidTr="00316262">
        <w:tc>
          <w:tcPr>
            <w:tcW w:w="11255" w:type="dxa"/>
            <w:gridSpan w:val="2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295D4E" w:rsidRPr="006C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свойства строительных материалов</w:t>
            </w:r>
            <w:r w:rsidR="00295D4E" w:rsidRPr="006C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95D4E" w:rsidRPr="006C13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19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 w:val="restart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hideMark/>
          </w:tcPr>
          <w:p w:rsidR="005369CA" w:rsidRPr="006C13F7" w:rsidRDefault="005369CA" w:rsidP="006C13F7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053925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6C13F7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053925" w:rsidRPr="006C13F7" w:rsidTr="00316262">
        <w:trPr>
          <w:trHeight w:val="285"/>
        </w:trPr>
        <w:tc>
          <w:tcPr>
            <w:tcW w:w="3652" w:type="dxa"/>
            <w:vMerge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Цели и задачи дисциплины. Основные понятия и положения, принятые в строительном производстве.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276"/>
        </w:trPr>
        <w:tc>
          <w:tcPr>
            <w:tcW w:w="3652" w:type="dxa"/>
            <w:vMerge w:val="restart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</w:p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Основные свойства лесоматериалов</w:t>
            </w: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840"/>
        </w:trPr>
        <w:tc>
          <w:tcPr>
            <w:tcW w:w="3652" w:type="dxa"/>
            <w:vMerge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Общие сведения. Строение древесины. Пороки и дефекты древесины. Важнейшие свойства древесины. Основные древесные породы, применяемые в строительстве. Сушка древесины. Защита древесины от гниения.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c>
          <w:tcPr>
            <w:tcW w:w="3652" w:type="dxa"/>
            <w:vMerge w:val="restart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Природные каменные материалы и изделия из них</w:t>
            </w:r>
          </w:p>
        </w:tc>
        <w:tc>
          <w:tcPr>
            <w:tcW w:w="7603" w:type="dxa"/>
            <w:vAlign w:val="center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ПК 3.1 – ПК 3.6,</w:t>
            </w:r>
          </w:p>
          <w:p w:rsidR="007A3D5E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6C13F7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7A3D5E" w:rsidRPr="006C13F7" w:rsidTr="00316262">
        <w:trPr>
          <w:trHeight w:val="840"/>
        </w:trPr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Основные понятия. Понятие о минералах и горных породах, их классификация. Механические характеристики природных каменных материалов. Виды строительного камня, его добыча и обработка.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195"/>
        </w:trPr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240"/>
        </w:trPr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DDD" w:rsidRPr="006C13F7" w:rsidTr="00316262">
        <w:trPr>
          <w:trHeight w:val="159"/>
        </w:trPr>
        <w:tc>
          <w:tcPr>
            <w:tcW w:w="3652" w:type="dxa"/>
            <w:vMerge w:val="restart"/>
            <w:hideMark/>
          </w:tcPr>
          <w:p w:rsidR="00160DDD" w:rsidRPr="006C13F7" w:rsidRDefault="00160DD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1.3</w:t>
            </w:r>
          </w:p>
          <w:p w:rsidR="00160DDD" w:rsidRPr="006C13F7" w:rsidRDefault="00160DD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Полимеры и  материалы на их основе</w:t>
            </w:r>
          </w:p>
        </w:tc>
        <w:tc>
          <w:tcPr>
            <w:tcW w:w="7603" w:type="dxa"/>
            <w:vAlign w:val="center"/>
            <w:hideMark/>
          </w:tcPr>
          <w:p w:rsidR="00160DDD" w:rsidRPr="006C13F7" w:rsidRDefault="00160DD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160DDD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5369CA" w:rsidRPr="006C13F7" w:rsidRDefault="005369C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5369CA" w:rsidRPr="006C13F7" w:rsidRDefault="005369C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5369CA" w:rsidRPr="006C13F7" w:rsidRDefault="005369C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160DDD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6C13F7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160DDD" w:rsidRPr="006C13F7" w:rsidTr="00316262">
        <w:trPr>
          <w:trHeight w:val="210"/>
        </w:trPr>
        <w:tc>
          <w:tcPr>
            <w:tcW w:w="3652" w:type="dxa"/>
            <w:vMerge/>
            <w:hideMark/>
          </w:tcPr>
          <w:p w:rsidR="00160DDD" w:rsidRPr="006C13F7" w:rsidRDefault="00160DD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160DDD" w:rsidRPr="006C13F7" w:rsidRDefault="00160DD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Общие сведения о полимерах и их получение. Общие свойства полимеров. Полимеризационные полимеры.</w:t>
            </w:r>
            <w:r w:rsidR="00295D4E" w:rsidRPr="006C13F7">
              <w:rPr>
                <w:rFonts w:ascii="Times New Roman" w:hAnsi="Times New Roman"/>
                <w:sz w:val="24"/>
                <w:szCs w:val="24"/>
              </w:rPr>
              <w:t xml:space="preserve"> Поликонденсационные полимеры. Область применения.</w:t>
            </w:r>
          </w:p>
        </w:tc>
        <w:tc>
          <w:tcPr>
            <w:tcW w:w="1181" w:type="dxa"/>
            <w:vMerge w:val="restart"/>
            <w:vAlign w:val="center"/>
            <w:hideMark/>
          </w:tcPr>
          <w:p w:rsidR="00160DDD" w:rsidRPr="006C13F7" w:rsidRDefault="00160DDD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160DDD" w:rsidRPr="006C13F7" w:rsidRDefault="00160DDD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DDD" w:rsidRPr="006C13F7" w:rsidTr="00316262">
        <w:trPr>
          <w:trHeight w:val="165"/>
        </w:trPr>
        <w:tc>
          <w:tcPr>
            <w:tcW w:w="3652" w:type="dxa"/>
            <w:vMerge/>
            <w:hideMark/>
          </w:tcPr>
          <w:p w:rsidR="00160DDD" w:rsidRPr="006C13F7" w:rsidRDefault="00160DD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160DDD" w:rsidRPr="006C13F7" w:rsidRDefault="00295D4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Merge/>
            <w:vAlign w:val="center"/>
            <w:hideMark/>
          </w:tcPr>
          <w:p w:rsidR="00160DDD" w:rsidRPr="006C13F7" w:rsidRDefault="00160DDD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160DDD" w:rsidRPr="006C13F7" w:rsidRDefault="00160DDD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DDD" w:rsidRPr="006C13F7" w:rsidTr="00316262">
        <w:trPr>
          <w:trHeight w:val="180"/>
        </w:trPr>
        <w:tc>
          <w:tcPr>
            <w:tcW w:w="3652" w:type="dxa"/>
            <w:vMerge/>
            <w:hideMark/>
          </w:tcPr>
          <w:p w:rsidR="00160DDD" w:rsidRPr="006C13F7" w:rsidRDefault="00160DD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160DDD" w:rsidRPr="006C13F7" w:rsidRDefault="00295D4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Merge/>
            <w:vAlign w:val="center"/>
            <w:hideMark/>
          </w:tcPr>
          <w:p w:rsidR="00160DDD" w:rsidRPr="006C13F7" w:rsidRDefault="00160DDD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160DDD" w:rsidRPr="006C13F7" w:rsidRDefault="00160DDD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9CA" w:rsidRPr="006C13F7" w:rsidTr="00316262">
        <w:trPr>
          <w:trHeight w:val="345"/>
        </w:trPr>
        <w:tc>
          <w:tcPr>
            <w:tcW w:w="3652" w:type="dxa"/>
            <w:vMerge w:val="restart"/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1.4</w:t>
            </w:r>
          </w:p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Полимерные материалы и изделия из них</w:t>
            </w:r>
          </w:p>
        </w:tc>
        <w:tc>
          <w:tcPr>
            <w:tcW w:w="7603" w:type="dxa"/>
            <w:vAlign w:val="center"/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5369CA" w:rsidRPr="006C13F7" w:rsidRDefault="005369C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5369CA" w:rsidRPr="006C13F7" w:rsidRDefault="005369C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5369CA" w:rsidRPr="006C13F7" w:rsidRDefault="005369C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5369CA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6C13F7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5369CA" w:rsidRPr="006C13F7" w:rsidTr="00316262">
        <w:trPr>
          <w:trHeight w:val="1060"/>
        </w:trPr>
        <w:tc>
          <w:tcPr>
            <w:tcW w:w="3652" w:type="dxa"/>
            <w:vMerge/>
            <w:tcBorders>
              <w:bottom w:val="single" w:sz="4" w:space="0" w:color="auto"/>
            </w:tcBorders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tcBorders>
              <w:bottom w:val="single" w:sz="4" w:space="0" w:color="auto"/>
            </w:tcBorders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Состав и назначение компонентов. Технические условия полиэтиленовых труб. Соединительные детали, применяемые в газоснабжении. Способы соединения полиэтиленовых труб со стальными. Сортамент и маркировка труб и фасонных частей. Область применения.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369CA" w:rsidRPr="006C13F7" w:rsidTr="00316262">
        <w:trPr>
          <w:trHeight w:val="195"/>
        </w:trPr>
        <w:tc>
          <w:tcPr>
            <w:tcW w:w="3652" w:type="dxa"/>
            <w:vMerge/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19" w:type="dxa"/>
            <w:vMerge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369CA" w:rsidRPr="006C13F7" w:rsidTr="00316262">
        <w:trPr>
          <w:trHeight w:val="225"/>
        </w:trPr>
        <w:tc>
          <w:tcPr>
            <w:tcW w:w="3652" w:type="dxa"/>
            <w:vMerge/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1. Изучение и подбор сортамента полиэтиленовых труб для газопроводов.</w:t>
            </w:r>
          </w:p>
        </w:tc>
        <w:tc>
          <w:tcPr>
            <w:tcW w:w="1181" w:type="dxa"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369CA" w:rsidRPr="006C13F7" w:rsidTr="00316262">
        <w:trPr>
          <w:trHeight w:val="315"/>
        </w:trPr>
        <w:tc>
          <w:tcPr>
            <w:tcW w:w="3652" w:type="dxa"/>
            <w:vMerge/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2. Изучение и подбор сортамента полиэтиленовых фасонных частей.</w:t>
            </w:r>
          </w:p>
        </w:tc>
        <w:tc>
          <w:tcPr>
            <w:tcW w:w="1181" w:type="dxa"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369CA" w:rsidRPr="006C13F7" w:rsidTr="00316262">
        <w:trPr>
          <w:trHeight w:val="176"/>
        </w:trPr>
        <w:tc>
          <w:tcPr>
            <w:tcW w:w="3652" w:type="dxa"/>
            <w:vMerge/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5369CA" w:rsidRPr="006C13F7" w:rsidRDefault="005369C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5369CA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288"/>
        </w:trPr>
        <w:tc>
          <w:tcPr>
            <w:tcW w:w="3652" w:type="dxa"/>
            <w:vMerge w:val="restart"/>
            <w:hideMark/>
          </w:tcPr>
          <w:p w:rsidR="007A3D5E" w:rsidRPr="006C13F7" w:rsidRDefault="0050651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1.5</w:t>
            </w:r>
          </w:p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Керамические материалы и изделия из них</w:t>
            </w:r>
          </w:p>
        </w:tc>
        <w:tc>
          <w:tcPr>
            <w:tcW w:w="7603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7A3D5E" w:rsidRDefault="007A3D5E" w:rsidP="006C13F7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6C13F7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7A3D5E" w:rsidRPr="006C13F7" w:rsidTr="00316262">
        <w:trPr>
          <w:trHeight w:val="646"/>
        </w:trPr>
        <w:tc>
          <w:tcPr>
            <w:tcW w:w="3652" w:type="dxa"/>
            <w:vMerge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Общие сведения. Сырьевые материалы керамической промышленности. Производство керамических изделий. Керамические изделия и материалы.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7A3D5E" w:rsidRPr="006C13F7" w:rsidTr="00316262">
        <w:tc>
          <w:tcPr>
            <w:tcW w:w="3652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c>
          <w:tcPr>
            <w:tcW w:w="3652" w:type="dxa"/>
            <w:vMerge w:val="restart"/>
            <w:hideMark/>
          </w:tcPr>
          <w:p w:rsidR="007A3D5E" w:rsidRPr="006C13F7" w:rsidRDefault="0050651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1.6</w:t>
            </w:r>
          </w:p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Неорганические вяжущие материалы</w:t>
            </w:r>
          </w:p>
        </w:tc>
        <w:tc>
          <w:tcPr>
            <w:tcW w:w="7603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7A3D5E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6C13F7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7A3D5E" w:rsidRPr="006C13F7" w:rsidTr="00316262">
        <w:trPr>
          <w:trHeight w:val="765"/>
        </w:trPr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 xml:space="preserve">Изделия на основе вяжущих материалов. Минеральные вяжущие вещества. Гидравлические вяжущие вещества. Сортамент, свойства, технические условия, область применения. 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105"/>
        </w:trPr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105"/>
        </w:trPr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333"/>
        </w:trPr>
        <w:tc>
          <w:tcPr>
            <w:tcW w:w="3652" w:type="dxa"/>
            <w:vMerge w:val="restart"/>
            <w:hideMark/>
          </w:tcPr>
          <w:p w:rsidR="00053925" w:rsidRPr="006C13F7" w:rsidRDefault="0050651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1.7</w:t>
            </w:r>
          </w:p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Бетоны и бетонные смеси</w:t>
            </w: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  <w:r w:rsidR="006C13F7"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="006C13F7"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053925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lastRenderedPageBreak/>
              <w:t>19,27,28,30</w:t>
            </w:r>
          </w:p>
        </w:tc>
      </w:tr>
      <w:tr w:rsidR="00053925" w:rsidRPr="006C13F7" w:rsidTr="00316262">
        <w:trPr>
          <w:trHeight w:val="957"/>
        </w:trPr>
        <w:tc>
          <w:tcPr>
            <w:tcW w:w="3652" w:type="dxa"/>
            <w:vMerge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Общие сведения о бетонах. Классификация и свойства бетона. Технологические свойства бетонной смеси. Приготовление бетонных смесей. Технология бетонирования конструкций. Способы бетонирования и контроль качества.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 w:val="restart"/>
            <w:hideMark/>
          </w:tcPr>
          <w:p w:rsidR="00053925" w:rsidRPr="006C13F7" w:rsidRDefault="0050651D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1.8</w:t>
            </w:r>
          </w:p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Теплоизоляционные и звукопоглощающие материалы.</w:t>
            </w:r>
          </w:p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053925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6C13F7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053925" w:rsidRPr="006C13F7" w:rsidTr="00316262">
        <w:trPr>
          <w:trHeight w:val="20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 xml:space="preserve">Классификация теплоизоляционных материалов. Общие сведения о полимерных теплоизоляционных и неорганических материалах. Монтажная теплоизоляция. Технико-экономические показатели теплоизоляционных материалов. Звукоизоляционные и звукопоглощающие материалы. 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255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227"/>
        </w:trPr>
        <w:tc>
          <w:tcPr>
            <w:tcW w:w="3652" w:type="dxa"/>
            <w:vMerge w:val="restart"/>
            <w:hideMark/>
          </w:tcPr>
          <w:p w:rsidR="00053925" w:rsidRPr="006C13F7" w:rsidRDefault="0050651D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1.9</w:t>
            </w:r>
            <w:r w:rsidR="00053925" w:rsidRPr="006C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Отделочные материалы.</w:t>
            </w: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053925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6C13F7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053925" w:rsidRPr="006C13F7" w:rsidTr="00316262">
        <w:trPr>
          <w:trHeight w:val="780"/>
        </w:trPr>
        <w:tc>
          <w:tcPr>
            <w:tcW w:w="3652" w:type="dxa"/>
            <w:vMerge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Отделочные материалы, специальные бетоны, кровельные, герметизирующие материалы, древесностружечные и древесноволокнистые плиты, асбестоцементные плитки, облицовочные и лакокрасочные материалы.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309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255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11255" w:type="dxa"/>
            <w:gridSpan w:val="2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="00295D4E" w:rsidRPr="006C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 xml:space="preserve"> Гражданские, производственные здания и сооружения</w:t>
            </w:r>
            <w:r w:rsidR="00295D4E" w:rsidRPr="006C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81" w:type="dxa"/>
            <w:vAlign w:val="center"/>
          </w:tcPr>
          <w:p w:rsidR="00053925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19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c>
          <w:tcPr>
            <w:tcW w:w="3652" w:type="dxa"/>
            <w:vMerge w:val="restart"/>
            <w:hideMark/>
          </w:tcPr>
          <w:p w:rsidR="007A3D5E" w:rsidRPr="006C13F7" w:rsidRDefault="007A3D5E" w:rsidP="006C13F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</w:p>
          <w:p w:rsidR="007A3D5E" w:rsidRPr="006C13F7" w:rsidRDefault="007A3D5E" w:rsidP="006C13F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Общие сведения о зданиях.</w:t>
            </w:r>
          </w:p>
        </w:tc>
        <w:tc>
          <w:tcPr>
            <w:tcW w:w="7603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7A3D5E" w:rsidRPr="006C13F7" w:rsidRDefault="007A3D5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7A3D5E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ПК 4.1 – ПК 4.4</w:t>
            </w:r>
          </w:p>
          <w:p w:rsid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6C13F7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7A3D5E" w:rsidRPr="006C13F7" w:rsidTr="00316262"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Зданиях и требования к ним, нагрузки и воздействия. Основы строительной теплотехники. Основные сведения о модульной координации размеров в строительстве.</w:t>
            </w:r>
          </w:p>
        </w:tc>
        <w:tc>
          <w:tcPr>
            <w:tcW w:w="1181" w:type="dxa"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c>
          <w:tcPr>
            <w:tcW w:w="3652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150"/>
        </w:trPr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225"/>
        </w:trPr>
        <w:tc>
          <w:tcPr>
            <w:tcW w:w="3652" w:type="dxa"/>
            <w:vMerge w:val="restart"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2.2.</w:t>
            </w:r>
          </w:p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Понятие о проектировании гражданских зданий. Конструкции гражданских зданий.</w:t>
            </w: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1035"/>
        </w:trPr>
        <w:tc>
          <w:tcPr>
            <w:tcW w:w="3652" w:type="dxa"/>
            <w:vMerge/>
            <w:hideMark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Основные положения проектирования жилых и общественных зданий. Основные конструктивные элементы зданий. Основания и фундаменты. Стены, перекрытия и полы, перегородки, окна и двери, крыши. Типы гражданских зданий.</w:t>
            </w:r>
          </w:p>
        </w:tc>
        <w:tc>
          <w:tcPr>
            <w:tcW w:w="1181" w:type="dxa"/>
            <w:vMerge w:val="restart"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150"/>
        </w:trPr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293"/>
        </w:trPr>
        <w:tc>
          <w:tcPr>
            <w:tcW w:w="3652" w:type="dxa"/>
            <w:vMerge/>
            <w:vAlign w:val="center"/>
            <w:hideMark/>
          </w:tcPr>
          <w:p w:rsidR="007A3D5E" w:rsidRPr="006C13F7" w:rsidRDefault="007A3D5E" w:rsidP="006C13F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260"/>
        </w:trPr>
        <w:tc>
          <w:tcPr>
            <w:tcW w:w="3652" w:type="dxa"/>
            <w:vMerge w:val="restart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Понятие о проектировании промышленных зданий. Конструкции промышленных зданий.</w:t>
            </w: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053925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6C13F7" w:rsidRPr="006C13F7" w:rsidRDefault="006C13F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053925" w:rsidRPr="006C13F7" w:rsidTr="00316262">
        <w:trPr>
          <w:trHeight w:val="990"/>
        </w:trPr>
        <w:tc>
          <w:tcPr>
            <w:tcW w:w="3652" w:type="dxa"/>
            <w:vMerge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Основные положения проектирования промышленных зданий. Классификация и конструктивные системы промышленных зданий. Фундаменты, стены, покрытия, окна, двери, перегородки полы и прочие конструкции зданий.</w:t>
            </w:r>
          </w:p>
        </w:tc>
        <w:tc>
          <w:tcPr>
            <w:tcW w:w="1181" w:type="dxa"/>
            <w:vMerge w:val="restart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261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267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295D4E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D4E" w:rsidRPr="006C13F7" w:rsidTr="00316262">
        <w:trPr>
          <w:trHeight w:val="161"/>
        </w:trPr>
        <w:tc>
          <w:tcPr>
            <w:tcW w:w="3652" w:type="dxa"/>
            <w:vMerge w:val="restart"/>
            <w:hideMark/>
          </w:tcPr>
          <w:p w:rsidR="00295D4E" w:rsidRPr="006C13F7" w:rsidRDefault="00295D4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 </w:t>
            </w:r>
          </w:p>
          <w:p w:rsidR="00295D4E" w:rsidRPr="006C13F7" w:rsidRDefault="00295D4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Проектирование и строительство зданий в условиях реконструкции</w:t>
            </w:r>
          </w:p>
        </w:tc>
        <w:tc>
          <w:tcPr>
            <w:tcW w:w="7603" w:type="dxa"/>
            <w:hideMark/>
          </w:tcPr>
          <w:p w:rsidR="00295D4E" w:rsidRPr="006C13F7" w:rsidRDefault="00295D4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</w:tcPr>
          <w:p w:rsidR="00295D4E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</w:tcPr>
          <w:p w:rsidR="00295D4E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295D4E" w:rsidRPr="006C13F7" w:rsidRDefault="00295D4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6C13F7" w:rsidRDefault="00295D4E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2.1 – ПК 2.5</w:t>
            </w:r>
          </w:p>
          <w:p w:rsid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6C13F7">
              <w:rPr>
                <w:rFonts w:ascii="Times New Roman" w:hAnsi="Times New Roman"/>
                <w:sz w:val="24"/>
                <w:szCs w:val="24"/>
              </w:rPr>
              <w:t xml:space="preserve"> ЛР </w:t>
            </w:r>
            <w:r w:rsidR="006C13F7"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295D4E" w:rsidRPr="006C13F7" w:rsidRDefault="006C13F7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  <w:p w:rsidR="00295D4E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D4E" w:rsidRPr="006C13F7" w:rsidTr="00316262">
        <w:trPr>
          <w:trHeight w:val="120"/>
        </w:trPr>
        <w:tc>
          <w:tcPr>
            <w:tcW w:w="3652" w:type="dxa"/>
            <w:vMerge/>
            <w:vAlign w:val="center"/>
            <w:hideMark/>
          </w:tcPr>
          <w:p w:rsidR="00295D4E" w:rsidRPr="006C13F7" w:rsidRDefault="00295D4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295D4E" w:rsidRPr="006C13F7" w:rsidRDefault="00295D4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Реконструкция гражданских зданий. Реконструкция промышленных зданий.</w:t>
            </w:r>
          </w:p>
        </w:tc>
        <w:tc>
          <w:tcPr>
            <w:tcW w:w="1181" w:type="dxa"/>
            <w:vMerge w:val="restart"/>
            <w:vAlign w:val="center"/>
          </w:tcPr>
          <w:p w:rsidR="00295D4E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295D4E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D4E" w:rsidRPr="006C13F7" w:rsidTr="00316262">
        <w:trPr>
          <w:trHeight w:val="118"/>
        </w:trPr>
        <w:tc>
          <w:tcPr>
            <w:tcW w:w="3652" w:type="dxa"/>
            <w:vMerge/>
            <w:vAlign w:val="center"/>
            <w:hideMark/>
          </w:tcPr>
          <w:p w:rsidR="00295D4E" w:rsidRPr="006C13F7" w:rsidRDefault="00295D4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295D4E" w:rsidRPr="006C13F7" w:rsidRDefault="00295D4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Merge/>
            <w:vAlign w:val="center"/>
          </w:tcPr>
          <w:p w:rsidR="00295D4E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295D4E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D4E" w:rsidRPr="006C13F7" w:rsidTr="00316262">
        <w:trPr>
          <w:trHeight w:val="165"/>
        </w:trPr>
        <w:tc>
          <w:tcPr>
            <w:tcW w:w="3652" w:type="dxa"/>
            <w:vMerge/>
            <w:vAlign w:val="center"/>
            <w:hideMark/>
          </w:tcPr>
          <w:p w:rsidR="00295D4E" w:rsidRPr="006C13F7" w:rsidRDefault="00295D4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295D4E" w:rsidRPr="006C13F7" w:rsidRDefault="00295D4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Merge/>
            <w:vAlign w:val="center"/>
          </w:tcPr>
          <w:p w:rsidR="00295D4E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295D4E" w:rsidRPr="006C13F7" w:rsidRDefault="00295D4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11255" w:type="dxa"/>
            <w:gridSpan w:val="2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 w:rsidR="001D1B98" w:rsidRPr="006C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Технология строительного производства</w:t>
            </w:r>
            <w:r w:rsidR="001D1B98" w:rsidRPr="006C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5A2E87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19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 w:val="restart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3.1</w:t>
            </w:r>
          </w:p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Разработка грунта и устройство оснований и фундаментов.</w:t>
            </w: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053925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053925" w:rsidRPr="006C13F7" w:rsidTr="00316262"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5756E1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Земляные работы при устройстве фундамента. Устройство песчаной подушки под фундамент. Проведение земляных работ. Разновидности земляных работ. Оценка объёмов работ. Методы разработки грунта.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219"/>
        </w:trPr>
        <w:tc>
          <w:tcPr>
            <w:tcW w:w="3652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7A3D5E" w:rsidRPr="006C13F7" w:rsidRDefault="004C2AF8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165"/>
        </w:trPr>
        <w:tc>
          <w:tcPr>
            <w:tcW w:w="3652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Cs/>
                <w:sz w:val="24"/>
                <w:szCs w:val="24"/>
              </w:rPr>
              <w:t>3. Изучение грунтов и их свойств</w:t>
            </w:r>
            <w:r w:rsidR="004C2AF8" w:rsidRPr="006C13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1" w:type="dxa"/>
            <w:vAlign w:val="center"/>
          </w:tcPr>
          <w:p w:rsidR="007A3D5E" w:rsidRPr="006C13F7" w:rsidRDefault="00F7563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150"/>
        </w:trPr>
        <w:tc>
          <w:tcPr>
            <w:tcW w:w="3652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7A3D5E" w:rsidRPr="006C13F7" w:rsidRDefault="007A3D5E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C2AF8" w:rsidRPr="006C13F7">
              <w:rPr>
                <w:rFonts w:ascii="Times New Roman" w:hAnsi="Times New Roman"/>
                <w:bCs/>
                <w:sz w:val="24"/>
                <w:szCs w:val="24"/>
              </w:rPr>
              <w:t xml:space="preserve">. Составление </w:t>
            </w:r>
            <w:r w:rsidRPr="006C13F7">
              <w:rPr>
                <w:rFonts w:ascii="Times New Roman" w:hAnsi="Times New Roman"/>
                <w:bCs/>
                <w:sz w:val="24"/>
                <w:szCs w:val="24"/>
              </w:rPr>
              <w:t xml:space="preserve"> конструктивных схем фундаментов</w:t>
            </w:r>
            <w:r w:rsidR="004C2AF8" w:rsidRPr="006C13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C13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vAlign w:val="center"/>
          </w:tcPr>
          <w:p w:rsidR="007A3D5E" w:rsidRPr="006C13F7" w:rsidRDefault="00F7563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5E" w:rsidRPr="006C13F7" w:rsidTr="00316262">
        <w:trPr>
          <w:trHeight w:val="225"/>
        </w:trPr>
        <w:tc>
          <w:tcPr>
            <w:tcW w:w="3652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7A3D5E" w:rsidRPr="006C13F7" w:rsidRDefault="004C2AF8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Cs/>
                <w:sz w:val="24"/>
                <w:szCs w:val="24"/>
              </w:rPr>
              <w:t>5. Расчёт технико-экономических показателей фундаментов.</w:t>
            </w:r>
          </w:p>
        </w:tc>
        <w:tc>
          <w:tcPr>
            <w:tcW w:w="1181" w:type="dxa"/>
            <w:vAlign w:val="center"/>
          </w:tcPr>
          <w:p w:rsidR="007A3D5E" w:rsidRPr="006C13F7" w:rsidRDefault="00F7563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7A3D5E" w:rsidRPr="006C13F7" w:rsidRDefault="007A3D5E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195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150"/>
        </w:trPr>
        <w:tc>
          <w:tcPr>
            <w:tcW w:w="3652" w:type="dxa"/>
            <w:vMerge w:val="restart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</w:p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Производство арматурных работ, каменная кладка</w:t>
            </w:r>
            <w:r w:rsidR="005756E1" w:rsidRPr="006C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</w:tcPr>
          <w:p w:rsidR="00053925" w:rsidRPr="006C13F7" w:rsidRDefault="00F7563A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C03A36" w:rsidRPr="006C13F7" w:rsidRDefault="00C03A36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C03A36" w:rsidRPr="006C13F7" w:rsidRDefault="00C03A36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C03A36" w:rsidRPr="006C13F7" w:rsidRDefault="00C03A36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053925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053925" w:rsidRPr="006C13F7" w:rsidTr="00316262">
        <w:trPr>
          <w:trHeight w:val="345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F7563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Армирование. СНИП при армировании. Сетка, используемая при армировании. Общие правила при армировании кирпичной кладки. Виды армирования.</w:t>
            </w:r>
          </w:p>
        </w:tc>
        <w:tc>
          <w:tcPr>
            <w:tcW w:w="1181" w:type="dxa"/>
            <w:vMerge w:val="restart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129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150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180"/>
        </w:trPr>
        <w:tc>
          <w:tcPr>
            <w:tcW w:w="3652" w:type="dxa"/>
            <w:vMerge w:val="restart"/>
            <w:hideMark/>
          </w:tcPr>
          <w:p w:rsidR="00053925" w:rsidRPr="006C13F7" w:rsidRDefault="00F7563A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</w:p>
          <w:p w:rsidR="00053925" w:rsidRPr="006C13F7" w:rsidRDefault="00F7563A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Монтаж строительных конструкций.</w:t>
            </w: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</w:tcPr>
          <w:p w:rsidR="00053925" w:rsidRPr="006C13F7" w:rsidRDefault="00802040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C03A36" w:rsidRPr="006C13F7" w:rsidRDefault="00C03A36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C03A36" w:rsidRPr="006C13F7" w:rsidRDefault="00C03A36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C03A36" w:rsidRPr="006C13F7" w:rsidRDefault="00C03A36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053925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053925" w:rsidRPr="006C13F7" w:rsidTr="00316262">
        <w:trPr>
          <w:trHeight w:val="315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F7563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Организационные принципы монтажа</w:t>
            </w:r>
            <w:r w:rsidR="00802040" w:rsidRPr="006C13F7">
              <w:rPr>
                <w:rFonts w:ascii="Times New Roman" w:hAnsi="Times New Roman"/>
                <w:sz w:val="24"/>
                <w:szCs w:val="24"/>
              </w:rPr>
              <w:t>. Технологическая структура монтажных процессов. Способы и средства транспортирования конструкций. Приёмка и складирование сборных конструкций. Подготовка элементов конструкций к монтажу.</w:t>
            </w:r>
          </w:p>
        </w:tc>
        <w:tc>
          <w:tcPr>
            <w:tcW w:w="1181" w:type="dxa"/>
            <w:vMerge w:val="restart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99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225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C03A36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A36" w:rsidRPr="006C13F7" w:rsidTr="00316262">
        <w:trPr>
          <w:trHeight w:val="75"/>
        </w:trPr>
        <w:tc>
          <w:tcPr>
            <w:tcW w:w="3652" w:type="dxa"/>
            <w:vMerge w:val="restart"/>
            <w:hideMark/>
          </w:tcPr>
          <w:p w:rsidR="00C03A36" w:rsidRPr="006C13F7" w:rsidRDefault="005A2E87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3.4</w:t>
            </w:r>
          </w:p>
          <w:p w:rsidR="00C03A36" w:rsidRPr="006C13F7" w:rsidRDefault="00C03A36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Средства механизации для производства строительно-монтажных работ.</w:t>
            </w:r>
          </w:p>
        </w:tc>
        <w:tc>
          <w:tcPr>
            <w:tcW w:w="7603" w:type="dxa"/>
            <w:vAlign w:val="center"/>
            <w:hideMark/>
          </w:tcPr>
          <w:p w:rsidR="00C03A36" w:rsidRPr="006C13F7" w:rsidRDefault="00C03A36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C03A36" w:rsidRPr="006C13F7" w:rsidRDefault="00C03A36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C03A36" w:rsidRPr="006C13F7" w:rsidRDefault="00C03A36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C03A36" w:rsidRPr="006C13F7" w:rsidRDefault="00C03A36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C03A36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C03A36" w:rsidRPr="006C13F7" w:rsidTr="00316262">
        <w:trPr>
          <w:trHeight w:val="165"/>
        </w:trPr>
        <w:tc>
          <w:tcPr>
            <w:tcW w:w="3652" w:type="dxa"/>
            <w:vMerge/>
            <w:vAlign w:val="center"/>
            <w:hideMark/>
          </w:tcPr>
          <w:p w:rsidR="00C03A36" w:rsidRPr="006C13F7" w:rsidRDefault="00C03A36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C03A36" w:rsidRPr="006C13F7" w:rsidRDefault="00C03A36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Общие положения. Определение объёма земляных работ. Выбор строительных машин и механизмов. Средства малой механизации.</w:t>
            </w:r>
          </w:p>
        </w:tc>
        <w:tc>
          <w:tcPr>
            <w:tcW w:w="1181" w:type="dxa"/>
            <w:vMerge w:val="restart"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A36" w:rsidRPr="006C13F7" w:rsidTr="001F067A">
        <w:trPr>
          <w:trHeight w:val="187"/>
        </w:trPr>
        <w:tc>
          <w:tcPr>
            <w:tcW w:w="3652" w:type="dxa"/>
            <w:vMerge/>
            <w:vAlign w:val="center"/>
            <w:hideMark/>
          </w:tcPr>
          <w:p w:rsidR="00C03A36" w:rsidRPr="006C13F7" w:rsidRDefault="00C03A36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C03A36" w:rsidRPr="006C13F7" w:rsidRDefault="00C03A36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Merge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A36" w:rsidRPr="006C13F7" w:rsidTr="00316262">
        <w:trPr>
          <w:trHeight w:val="224"/>
        </w:trPr>
        <w:tc>
          <w:tcPr>
            <w:tcW w:w="3652" w:type="dxa"/>
            <w:vMerge/>
            <w:vAlign w:val="center"/>
            <w:hideMark/>
          </w:tcPr>
          <w:p w:rsidR="00C03A36" w:rsidRPr="006C13F7" w:rsidRDefault="00C03A36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C03A36" w:rsidRPr="006C13F7" w:rsidRDefault="00C03A36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6. Расчёт объёма земляных работ.</w:t>
            </w:r>
          </w:p>
        </w:tc>
        <w:tc>
          <w:tcPr>
            <w:tcW w:w="1181" w:type="dxa"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A36" w:rsidRPr="006C13F7" w:rsidTr="00316262">
        <w:trPr>
          <w:trHeight w:val="165"/>
        </w:trPr>
        <w:tc>
          <w:tcPr>
            <w:tcW w:w="3652" w:type="dxa"/>
            <w:vMerge/>
            <w:vAlign w:val="center"/>
            <w:hideMark/>
          </w:tcPr>
          <w:p w:rsidR="00C03A36" w:rsidRPr="006C13F7" w:rsidRDefault="00C03A36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C03A36" w:rsidRPr="006C13F7" w:rsidRDefault="00C03A36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C03A36" w:rsidRPr="006C13F7" w:rsidRDefault="00C03A36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67A" w:rsidRPr="006C13F7" w:rsidTr="00316262">
        <w:trPr>
          <w:trHeight w:val="189"/>
        </w:trPr>
        <w:tc>
          <w:tcPr>
            <w:tcW w:w="3652" w:type="dxa"/>
            <w:vMerge w:val="restart"/>
            <w:hideMark/>
          </w:tcPr>
          <w:p w:rsidR="001F067A" w:rsidRPr="006C13F7" w:rsidRDefault="001F067A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3.5</w:t>
            </w:r>
          </w:p>
          <w:p w:rsidR="001F067A" w:rsidRPr="006C13F7" w:rsidRDefault="001F067A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Отделочные, защитные, изоляционные и кровельные работы</w:t>
            </w:r>
          </w:p>
        </w:tc>
        <w:tc>
          <w:tcPr>
            <w:tcW w:w="7603" w:type="dxa"/>
            <w:vAlign w:val="center"/>
            <w:hideMark/>
          </w:tcPr>
          <w:p w:rsidR="001F067A" w:rsidRPr="006C13F7" w:rsidRDefault="001F067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</w:tcPr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vAlign w:val="center"/>
          </w:tcPr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1F067A" w:rsidRPr="006C13F7" w:rsidRDefault="001F067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1F067A" w:rsidRPr="006C13F7" w:rsidRDefault="001F067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1F067A" w:rsidRPr="006C13F7" w:rsidRDefault="001F067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1F067A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1F067A" w:rsidRPr="006C13F7" w:rsidTr="00316262">
        <w:trPr>
          <w:trHeight w:val="270"/>
        </w:trPr>
        <w:tc>
          <w:tcPr>
            <w:tcW w:w="3652" w:type="dxa"/>
            <w:vMerge/>
            <w:vAlign w:val="center"/>
            <w:hideMark/>
          </w:tcPr>
          <w:p w:rsidR="001F067A" w:rsidRPr="006C13F7" w:rsidRDefault="001F067A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1F067A" w:rsidRPr="006C13F7" w:rsidRDefault="001F067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Назначение и виды отделочных работ. Устройство защитных и изоляционных покрытий.</w:t>
            </w:r>
          </w:p>
        </w:tc>
        <w:tc>
          <w:tcPr>
            <w:tcW w:w="1181" w:type="dxa"/>
            <w:vMerge w:val="restart"/>
            <w:vAlign w:val="center"/>
          </w:tcPr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67A" w:rsidRPr="006C13F7" w:rsidTr="00316262">
        <w:trPr>
          <w:trHeight w:val="15"/>
        </w:trPr>
        <w:tc>
          <w:tcPr>
            <w:tcW w:w="3652" w:type="dxa"/>
            <w:vMerge/>
            <w:vAlign w:val="center"/>
            <w:hideMark/>
          </w:tcPr>
          <w:p w:rsidR="001F067A" w:rsidRPr="006C13F7" w:rsidRDefault="001F067A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1F067A" w:rsidRPr="006C13F7" w:rsidRDefault="001F067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Merge/>
            <w:vAlign w:val="center"/>
          </w:tcPr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67A" w:rsidRPr="006C13F7" w:rsidTr="00316262">
        <w:trPr>
          <w:trHeight w:val="240"/>
        </w:trPr>
        <w:tc>
          <w:tcPr>
            <w:tcW w:w="3652" w:type="dxa"/>
            <w:vMerge/>
            <w:vAlign w:val="center"/>
            <w:hideMark/>
          </w:tcPr>
          <w:p w:rsidR="001F067A" w:rsidRPr="006C13F7" w:rsidRDefault="001F067A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1F067A" w:rsidRPr="006C13F7" w:rsidRDefault="001F067A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Cs/>
                <w:sz w:val="24"/>
                <w:szCs w:val="24"/>
              </w:rPr>
              <w:t>7. Выбор конструктивной схемы крыши. Расчёт технико-экономических показателей.</w:t>
            </w:r>
          </w:p>
        </w:tc>
        <w:tc>
          <w:tcPr>
            <w:tcW w:w="1181" w:type="dxa"/>
            <w:vAlign w:val="center"/>
          </w:tcPr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135"/>
        </w:trPr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11255" w:type="dxa"/>
            <w:gridSpan w:val="2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  <w:r w:rsidR="001D1B98" w:rsidRPr="006C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 xml:space="preserve"> Монтаж сетей газораспределения и газопотребления,</w:t>
            </w:r>
            <w:r w:rsidR="001D1B98" w:rsidRPr="006C13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санитарно-технических систем</w:t>
            </w:r>
            <w:r w:rsidR="001F067A" w:rsidRPr="006C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81" w:type="dxa"/>
            <w:vAlign w:val="center"/>
          </w:tcPr>
          <w:p w:rsidR="00053925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F067A" w:rsidRPr="006C13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 w:val="restart"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4.1</w:t>
            </w:r>
          </w:p>
          <w:p w:rsidR="00053925" w:rsidRPr="006C13F7" w:rsidRDefault="006B6F68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 xml:space="preserve">Прокладка </w:t>
            </w:r>
            <w:r w:rsidR="00053925" w:rsidRPr="006C13F7">
              <w:rPr>
                <w:rFonts w:ascii="Times New Roman" w:hAnsi="Times New Roman"/>
                <w:b/>
                <w:sz w:val="24"/>
                <w:szCs w:val="24"/>
              </w:rPr>
              <w:t xml:space="preserve"> сетей газораспределения и </w:t>
            </w:r>
            <w:r w:rsidR="00053925" w:rsidRPr="006C13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газопотребления</w:t>
            </w:r>
          </w:p>
        </w:tc>
        <w:tc>
          <w:tcPr>
            <w:tcW w:w="7603" w:type="dxa"/>
            <w:vAlign w:val="center"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81" w:type="dxa"/>
            <w:vAlign w:val="center"/>
          </w:tcPr>
          <w:p w:rsidR="00053925" w:rsidRPr="006C13F7" w:rsidRDefault="005A2E87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ПК 2.1 – ПК 2.5,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053925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053925" w:rsidRPr="006C13F7" w:rsidTr="00316262">
        <w:tc>
          <w:tcPr>
            <w:tcW w:w="3652" w:type="dxa"/>
            <w:vMerge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5A2E87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Основные требования к газифицируемым здан</w:t>
            </w:r>
            <w:r w:rsidR="005A2E87" w:rsidRPr="006C13F7">
              <w:rPr>
                <w:rFonts w:ascii="Times New Roman" w:hAnsi="Times New Roman"/>
                <w:sz w:val="24"/>
                <w:szCs w:val="24"/>
              </w:rPr>
              <w:t>иям. Правила прокладки</w:t>
            </w:r>
          </w:p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 xml:space="preserve"> сетей газораспределения и газопотребл</w:t>
            </w:r>
            <w:r w:rsidR="005A2E87" w:rsidRPr="006C13F7"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053925" w:rsidRPr="006C13F7" w:rsidRDefault="00C03A36" w:rsidP="006C13F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8</w:t>
            </w:r>
            <w:r w:rsidR="006B6F68" w:rsidRPr="006C13F7">
              <w:rPr>
                <w:rFonts w:ascii="Times New Roman" w:hAnsi="Times New Roman"/>
                <w:sz w:val="24"/>
                <w:szCs w:val="24"/>
              </w:rPr>
              <w:t>.</w:t>
            </w:r>
            <w:r w:rsidR="00053925" w:rsidRPr="006C13F7">
              <w:rPr>
                <w:rFonts w:ascii="Times New Roman" w:hAnsi="Times New Roman"/>
                <w:sz w:val="24"/>
                <w:szCs w:val="24"/>
              </w:rPr>
              <w:t xml:space="preserve"> Составление замерных схем для изготовления заготовок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285"/>
        </w:trPr>
        <w:tc>
          <w:tcPr>
            <w:tcW w:w="3652" w:type="dxa"/>
            <w:vMerge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6B6F68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6B6F68" w:rsidRPr="006C13F7" w:rsidTr="00316262">
        <w:trPr>
          <w:trHeight w:val="195"/>
        </w:trPr>
        <w:tc>
          <w:tcPr>
            <w:tcW w:w="3652" w:type="dxa"/>
            <w:vMerge w:val="restart"/>
          </w:tcPr>
          <w:p w:rsidR="006B6F68" w:rsidRPr="006C13F7" w:rsidRDefault="005A2E87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4.2</w:t>
            </w:r>
          </w:p>
          <w:p w:rsidR="006B6F68" w:rsidRPr="006C13F7" w:rsidRDefault="006B6F68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Монтаж сетей газораспределения и газопотребления</w:t>
            </w:r>
          </w:p>
        </w:tc>
        <w:tc>
          <w:tcPr>
            <w:tcW w:w="7603" w:type="dxa"/>
            <w:vAlign w:val="center"/>
          </w:tcPr>
          <w:p w:rsidR="006B6F68" w:rsidRPr="006C13F7" w:rsidRDefault="006B6F68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</w:tcPr>
          <w:p w:rsidR="006B6F68" w:rsidRPr="006C13F7" w:rsidRDefault="00334C4B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</w:tcPr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1F067A" w:rsidRPr="006C13F7" w:rsidRDefault="001F067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1F067A" w:rsidRPr="006C13F7" w:rsidRDefault="001F067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6B6F68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6B6F68" w:rsidRPr="006C13F7" w:rsidTr="00316262">
        <w:trPr>
          <w:trHeight w:val="135"/>
        </w:trPr>
        <w:tc>
          <w:tcPr>
            <w:tcW w:w="3652" w:type="dxa"/>
            <w:vMerge/>
          </w:tcPr>
          <w:p w:rsidR="006B6F68" w:rsidRPr="006C13F7" w:rsidRDefault="006B6F68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6B6F68" w:rsidRPr="006C13F7" w:rsidRDefault="005A2E87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Правила  монтажа сетей газораспределения и газопотребления, установки газовых приборов.</w:t>
            </w:r>
          </w:p>
        </w:tc>
        <w:tc>
          <w:tcPr>
            <w:tcW w:w="1181" w:type="dxa"/>
            <w:vMerge w:val="restart"/>
            <w:vAlign w:val="center"/>
          </w:tcPr>
          <w:p w:rsidR="006B6F68" w:rsidRPr="006C13F7" w:rsidRDefault="006B6F68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6B6F68" w:rsidRPr="006C13F7" w:rsidRDefault="006B6F68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6B6F68" w:rsidRPr="006C13F7" w:rsidTr="00316262">
        <w:trPr>
          <w:trHeight w:val="255"/>
        </w:trPr>
        <w:tc>
          <w:tcPr>
            <w:tcW w:w="3652" w:type="dxa"/>
            <w:vMerge/>
          </w:tcPr>
          <w:p w:rsidR="006B6F68" w:rsidRPr="006C13F7" w:rsidRDefault="006B6F68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6B6F68" w:rsidRPr="006C13F7" w:rsidRDefault="006B6F68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Merge/>
            <w:vAlign w:val="center"/>
          </w:tcPr>
          <w:p w:rsidR="006B6F68" w:rsidRPr="006C13F7" w:rsidRDefault="006B6F68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6B6F68" w:rsidRPr="006C13F7" w:rsidRDefault="006B6F68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6B6F68" w:rsidRPr="006C13F7" w:rsidTr="00316262">
        <w:trPr>
          <w:trHeight w:val="236"/>
        </w:trPr>
        <w:tc>
          <w:tcPr>
            <w:tcW w:w="3652" w:type="dxa"/>
            <w:vMerge/>
          </w:tcPr>
          <w:p w:rsidR="006B6F68" w:rsidRPr="006C13F7" w:rsidRDefault="006B6F68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6B6F68" w:rsidRPr="006C13F7" w:rsidRDefault="006B6F68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Merge/>
            <w:vAlign w:val="center"/>
          </w:tcPr>
          <w:p w:rsidR="006B6F68" w:rsidRPr="006C13F7" w:rsidRDefault="006B6F68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6B6F68" w:rsidRPr="006C13F7" w:rsidRDefault="006B6F68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50651D" w:rsidRPr="006C13F7" w:rsidTr="00316262">
        <w:trPr>
          <w:trHeight w:val="105"/>
        </w:trPr>
        <w:tc>
          <w:tcPr>
            <w:tcW w:w="3652" w:type="dxa"/>
            <w:vMerge w:val="restart"/>
            <w:hideMark/>
          </w:tcPr>
          <w:p w:rsidR="0050651D" w:rsidRPr="006C13F7" w:rsidRDefault="0050651D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4.3</w:t>
            </w:r>
          </w:p>
          <w:p w:rsidR="0050651D" w:rsidRPr="006C13F7" w:rsidRDefault="0050651D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Монтаж систем теплоснабжения</w:t>
            </w:r>
          </w:p>
        </w:tc>
        <w:tc>
          <w:tcPr>
            <w:tcW w:w="7603" w:type="dxa"/>
            <w:vAlign w:val="center"/>
            <w:hideMark/>
          </w:tcPr>
          <w:p w:rsidR="0050651D" w:rsidRPr="006C13F7" w:rsidRDefault="0050651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50651D" w:rsidRPr="006C13F7" w:rsidRDefault="00334C4B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</w:tcPr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1F067A" w:rsidRPr="006C13F7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1F067A" w:rsidRPr="006C13F7" w:rsidRDefault="001F067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1F067A" w:rsidRPr="006C13F7" w:rsidRDefault="001F067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1F067A" w:rsidRPr="006C13F7" w:rsidRDefault="001F067A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50651D" w:rsidRDefault="001F067A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50651D" w:rsidRPr="006C13F7" w:rsidTr="00316262">
        <w:trPr>
          <w:trHeight w:val="191"/>
        </w:trPr>
        <w:tc>
          <w:tcPr>
            <w:tcW w:w="3652" w:type="dxa"/>
            <w:vMerge/>
            <w:hideMark/>
          </w:tcPr>
          <w:p w:rsidR="0050651D" w:rsidRPr="006C13F7" w:rsidRDefault="0050651D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50651D" w:rsidRPr="006C13F7" w:rsidRDefault="0050651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Системы парового, водяного и воздушного отопления. Нагревательные приборы систем центрального отопления. Выбор, размещение и установка отопительных приборов. Подготовительные работы. Монтаж наружных тепловых сетей.</w:t>
            </w:r>
            <w:r w:rsidR="008A6BA7" w:rsidRPr="006C13F7">
              <w:rPr>
                <w:rFonts w:ascii="Times New Roman" w:hAnsi="Times New Roman"/>
                <w:sz w:val="24"/>
                <w:szCs w:val="24"/>
              </w:rPr>
              <w:t xml:space="preserve"> Теплопотери зданий.</w:t>
            </w:r>
          </w:p>
        </w:tc>
        <w:tc>
          <w:tcPr>
            <w:tcW w:w="1181" w:type="dxa"/>
            <w:vMerge w:val="restart"/>
            <w:vAlign w:val="center"/>
            <w:hideMark/>
          </w:tcPr>
          <w:p w:rsidR="0050651D" w:rsidRPr="006C13F7" w:rsidRDefault="0050651D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50651D" w:rsidRPr="006C13F7" w:rsidRDefault="0050651D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51D" w:rsidRPr="006C13F7" w:rsidTr="00316262">
        <w:trPr>
          <w:trHeight w:val="150"/>
        </w:trPr>
        <w:tc>
          <w:tcPr>
            <w:tcW w:w="3652" w:type="dxa"/>
            <w:vMerge/>
            <w:hideMark/>
          </w:tcPr>
          <w:p w:rsidR="0050651D" w:rsidRPr="006C13F7" w:rsidRDefault="0050651D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50651D" w:rsidRPr="006C13F7" w:rsidRDefault="0050651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Merge/>
            <w:vAlign w:val="center"/>
            <w:hideMark/>
          </w:tcPr>
          <w:p w:rsidR="0050651D" w:rsidRPr="006C13F7" w:rsidRDefault="0050651D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50651D" w:rsidRPr="006C13F7" w:rsidRDefault="0050651D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51D" w:rsidRPr="006C13F7" w:rsidTr="00316262">
        <w:trPr>
          <w:trHeight w:val="161"/>
        </w:trPr>
        <w:tc>
          <w:tcPr>
            <w:tcW w:w="3652" w:type="dxa"/>
            <w:vMerge/>
            <w:hideMark/>
          </w:tcPr>
          <w:p w:rsidR="0050651D" w:rsidRPr="006C13F7" w:rsidRDefault="0050651D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50651D" w:rsidRPr="006C13F7" w:rsidRDefault="0050651D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  <w:hideMark/>
          </w:tcPr>
          <w:p w:rsidR="0050651D" w:rsidRPr="006C13F7" w:rsidRDefault="0050651D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50651D" w:rsidRPr="006C13F7" w:rsidRDefault="0050651D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BA7" w:rsidRPr="006C13F7" w:rsidTr="00316262">
        <w:trPr>
          <w:trHeight w:val="240"/>
        </w:trPr>
        <w:tc>
          <w:tcPr>
            <w:tcW w:w="3652" w:type="dxa"/>
            <w:vMerge w:val="restart"/>
            <w:hideMark/>
          </w:tcPr>
          <w:p w:rsidR="008A6BA7" w:rsidRPr="006C13F7" w:rsidRDefault="008A6BA7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 w:rsidR="00334C4B" w:rsidRPr="006C13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A6BA7" w:rsidRPr="006C13F7" w:rsidRDefault="008A6BA7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 xml:space="preserve">Монтаж систем теплоснабжения из </w:t>
            </w:r>
            <w:r w:rsidRPr="006C13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полипропилена в частном доме.</w:t>
            </w:r>
          </w:p>
        </w:tc>
        <w:tc>
          <w:tcPr>
            <w:tcW w:w="7603" w:type="dxa"/>
            <w:vAlign w:val="center"/>
            <w:hideMark/>
          </w:tcPr>
          <w:p w:rsidR="008A6BA7" w:rsidRPr="006C13F7" w:rsidRDefault="008A6BA7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8A6BA7" w:rsidRPr="006C13F7" w:rsidRDefault="008A6BA7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</w:tcPr>
          <w:p w:rsidR="008A6BA7" w:rsidRPr="006C13F7" w:rsidRDefault="008A6BA7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8A6BA7" w:rsidRPr="006C13F7" w:rsidRDefault="008A6BA7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8A6BA7" w:rsidRPr="006C13F7" w:rsidRDefault="008A6BA7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8A6BA7" w:rsidRPr="006C13F7" w:rsidRDefault="008A6BA7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ПК 2.1 – ПК 2.5, </w:t>
            </w:r>
          </w:p>
          <w:p w:rsidR="008A6BA7" w:rsidRPr="006C13F7" w:rsidRDefault="008A6BA7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8A6BA7" w:rsidRDefault="008A6BA7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8A6BA7" w:rsidRPr="006C13F7" w:rsidTr="00316262">
        <w:tc>
          <w:tcPr>
            <w:tcW w:w="3652" w:type="dxa"/>
            <w:vMerge/>
            <w:vAlign w:val="center"/>
            <w:hideMark/>
          </w:tcPr>
          <w:p w:rsidR="008A6BA7" w:rsidRPr="006C13F7" w:rsidRDefault="008A6BA7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8A6BA7" w:rsidRPr="006C13F7" w:rsidRDefault="008A6BA7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 xml:space="preserve">Выбор источника тепла. Монтаж труб из полипропилена по однотрубной схеме. Выбор типа отопления. Выбор и приобретение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оборудования. Монтаж и отладка системы.</w:t>
            </w:r>
          </w:p>
        </w:tc>
        <w:tc>
          <w:tcPr>
            <w:tcW w:w="1181" w:type="dxa"/>
            <w:vAlign w:val="center"/>
            <w:hideMark/>
          </w:tcPr>
          <w:p w:rsidR="008A6BA7" w:rsidRPr="006C13F7" w:rsidRDefault="008A6BA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8A6BA7" w:rsidRPr="006C13F7" w:rsidRDefault="008A6BA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BA7" w:rsidRPr="006C13F7" w:rsidTr="00316262">
        <w:tc>
          <w:tcPr>
            <w:tcW w:w="3652" w:type="dxa"/>
            <w:vMerge/>
            <w:vAlign w:val="center"/>
          </w:tcPr>
          <w:p w:rsidR="008A6BA7" w:rsidRPr="006C13F7" w:rsidRDefault="008A6BA7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8A6BA7" w:rsidRPr="006C13F7" w:rsidRDefault="008A6BA7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8A6BA7" w:rsidRPr="006C13F7" w:rsidRDefault="00334C4B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8A6BA7" w:rsidRPr="006C13F7" w:rsidRDefault="008A6BA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BA7" w:rsidRPr="006C13F7" w:rsidTr="00316262">
        <w:trPr>
          <w:trHeight w:val="165"/>
        </w:trPr>
        <w:tc>
          <w:tcPr>
            <w:tcW w:w="3652" w:type="dxa"/>
            <w:vMerge/>
            <w:vAlign w:val="center"/>
            <w:hideMark/>
          </w:tcPr>
          <w:p w:rsidR="008A6BA7" w:rsidRPr="006C13F7" w:rsidRDefault="008A6BA7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8A6BA7" w:rsidRPr="006C13F7" w:rsidRDefault="00334C4B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9. Ра</w:t>
            </w:r>
            <w:r w:rsidR="008A6BA7" w:rsidRPr="006C13F7">
              <w:rPr>
                <w:rFonts w:ascii="Times New Roman" w:hAnsi="Times New Roman"/>
                <w:sz w:val="24"/>
                <w:szCs w:val="24"/>
              </w:rPr>
              <w:t xml:space="preserve">счёт требуемой мощности системы отопления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исходя из площади и объёма помещения.</w:t>
            </w:r>
          </w:p>
        </w:tc>
        <w:tc>
          <w:tcPr>
            <w:tcW w:w="1181" w:type="dxa"/>
            <w:vAlign w:val="center"/>
          </w:tcPr>
          <w:p w:rsidR="008A6BA7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8A6BA7" w:rsidRPr="006C13F7" w:rsidRDefault="008A6BA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BA7" w:rsidRPr="006C13F7" w:rsidTr="00316262">
        <w:trPr>
          <w:trHeight w:val="261"/>
        </w:trPr>
        <w:tc>
          <w:tcPr>
            <w:tcW w:w="3652" w:type="dxa"/>
            <w:vMerge/>
            <w:vAlign w:val="center"/>
            <w:hideMark/>
          </w:tcPr>
          <w:p w:rsidR="008A6BA7" w:rsidRPr="006C13F7" w:rsidRDefault="008A6BA7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8A6BA7" w:rsidRPr="006C13F7" w:rsidRDefault="008A6BA7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8A6BA7" w:rsidRPr="006C13F7" w:rsidRDefault="008A6BA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8A6BA7" w:rsidRPr="006C13F7" w:rsidRDefault="008A6BA7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 w:val="restart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 w:rsidR="00334C4B" w:rsidRPr="006C13F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Монтаж систем вентиляции и кондиционирования воздуха</w:t>
            </w: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053925" w:rsidRPr="006C13F7" w:rsidRDefault="00053925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053925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053925" w:rsidRPr="006C13F7" w:rsidTr="00316262"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Основные виды систем вентиляции. Требования нормативных документов к системам вентиляции. Современные системы вентиляции жилых, общественных и промышленных зданий. Основные конструктивные элементы вентиляционных систем.  Подготовка вентиляционных систем к установке. Монтаж воздуховодов, оборудования и средств крепления. Пусконаладочные работы.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rPr>
          <w:trHeight w:val="319"/>
        </w:trPr>
        <w:tc>
          <w:tcPr>
            <w:tcW w:w="3652" w:type="dxa"/>
            <w:vMerge/>
            <w:vAlign w:val="center"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334C4B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053925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C4B" w:rsidRPr="006C13F7" w:rsidTr="00316262">
        <w:trPr>
          <w:trHeight w:val="165"/>
        </w:trPr>
        <w:tc>
          <w:tcPr>
            <w:tcW w:w="3652" w:type="dxa"/>
            <w:vMerge/>
            <w:vAlign w:val="center"/>
          </w:tcPr>
          <w:p w:rsidR="00334C4B" w:rsidRPr="006C13F7" w:rsidRDefault="00334C4B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334C4B" w:rsidRPr="006C13F7" w:rsidRDefault="00334C4B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 w:rsidR="005369CA" w:rsidRPr="006C13F7">
              <w:rPr>
                <w:rFonts w:ascii="Times New Roman" w:hAnsi="Times New Roman"/>
                <w:bCs/>
                <w:sz w:val="24"/>
                <w:szCs w:val="24"/>
              </w:rPr>
              <w:t>Составление схемы вентиляции.</w:t>
            </w:r>
            <w:r w:rsidRPr="006C13F7">
              <w:rPr>
                <w:rFonts w:ascii="Times New Roman" w:hAnsi="Times New Roman"/>
                <w:bCs/>
                <w:sz w:val="24"/>
                <w:szCs w:val="24"/>
              </w:rPr>
              <w:t xml:space="preserve"> Выбор наилучшей схемы вент</w:t>
            </w:r>
            <w:r w:rsidR="005369CA" w:rsidRPr="006C13F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C13F7">
              <w:rPr>
                <w:rFonts w:ascii="Times New Roman" w:hAnsi="Times New Roman"/>
                <w:bCs/>
                <w:sz w:val="24"/>
                <w:szCs w:val="24"/>
              </w:rPr>
              <w:t>ляции</w:t>
            </w:r>
            <w:r w:rsidR="005369CA" w:rsidRPr="006C13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1" w:type="dxa"/>
            <w:vAlign w:val="center"/>
          </w:tcPr>
          <w:p w:rsidR="00334C4B" w:rsidRPr="006C13F7" w:rsidRDefault="005369CA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</w:tcPr>
          <w:p w:rsidR="00334C4B" w:rsidRPr="006C13F7" w:rsidRDefault="00334C4B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3652" w:type="dxa"/>
            <w:vMerge/>
            <w:vAlign w:val="center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053925" w:rsidRPr="006C13F7" w:rsidRDefault="00053925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62" w:rsidRPr="006C13F7" w:rsidTr="00316262">
        <w:tc>
          <w:tcPr>
            <w:tcW w:w="3652" w:type="dxa"/>
            <w:vMerge w:val="restart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4.6</w:t>
            </w:r>
          </w:p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Прокладка и монтаж систем водоснабжения</w:t>
            </w:r>
          </w:p>
        </w:tc>
        <w:tc>
          <w:tcPr>
            <w:tcW w:w="7603" w:type="dxa"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316262" w:rsidRPr="006C13F7" w:rsidRDefault="00316262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316262" w:rsidRPr="006C13F7" w:rsidRDefault="00316262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316262" w:rsidRPr="006C13F7" w:rsidRDefault="00316262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316262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316262" w:rsidRPr="006C13F7" w:rsidTr="00316262">
        <w:tc>
          <w:tcPr>
            <w:tcW w:w="3652" w:type="dxa"/>
            <w:vMerge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316262" w:rsidRPr="006C13F7" w:rsidRDefault="00316262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 xml:space="preserve">Подготовительные работы. Строительная готовность объекта. Разбивка трассы наружной сети. Прокладка трубопроводов. Строительные машины и механизмы для прокладки трубопроводов. Монтаж водопроводных узлов и арматуры. Присоединение дворовой сети водопровода к уличной. Устройство ввода в здание. Монтаж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lastRenderedPageBreak/>
              <w:t>водомерных узлов и внутренних сетей водоснабжения.</w:t>
            </w:r>
          </w:p>
        </w:tc>
        <w:tc>
          <w:tcPr>
            <w:tcW w:w="1181" w:type="dxa"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9" w:type="dxa"/>
            <w:vMerge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62" w:rsidRPr="006C13F7" w:rsidTr="00316262">
        <w:tc>
          <w:tcPr>
            <w:tcW w:w="3652" w:type="dxa"/>
            <w:vMerge/>
            <w:vAlign w:val="center"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316262" w:rsidRPr="006C13F7" w:rsidRDefault="00316262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62" w:rsidRPr="006C13F7" w:rsidTr="001F067A">
        <w:trPr>
          <w:trHeight w:val="278"/>
        </w:trPr>
        <w:tc>
          <w:tcPr>
            <w:tcW w:w="3652" w:type="dxa"/>
            <w:vMerge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316262" w:rsidRPr="006C13F7" w:rsidRDefault="00316262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Merge w:val="restart"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62" w:rsidRPr="006C13F7" w:rsidTr="00316262">
        <w:trPr>
          <w:trHeight w:val="390"/>
        </w:trPr>
        <w:tc>
          <w:tcPr>
            <w:tcW w:w="3652" w:type="dxa"/>
            <w:vMerge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316262" w:rsidRPr="006C13F7" w:rsidRDefault="00316262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Присоединение дворовой сети водопровода к уличной. Устройство ввода в здание. Монтаж водомерных узлов и внутренних сетей водоснабжения.</w:t>
            </w:r>
          </w:p>
        </w:tc>
        <w:tc>
          <w:tcPr>
            <w:tcW w:w="1181" w:type="dxa"/>
            <w:vMerge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62" w:rsidRPr="006C13F7" w:rsidTr="00316262">
        <w:tc>
          <w:tcPr>
            <w:tcW w:w="3652" w:type="dxa"/>
            <w:vMerge w:val="restart"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Тема 4.7</w:t>
            </w:r>
          </w:p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Прокладка и монтаж систем водоотведения и водостоков</w:t>
            </w:r>
          </w:p>
        </w:tc>
        <w:tc>
          <w:tcPr>
            <w:tcW w:w="7603" w:type="dxa"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1" w:type="dxa"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01 – ОК 06,</w:t>
            </w:r>
          </w:p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ОК 09 – ОК 11,</w:t>
            </w:r>
          </w:p>
          <w:p w:rsidR="00316262" w:rsidRPr="006C13F7" w:rsidRDefault="00316262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1.1 – ПК 1.3, </w:t>
            </w:r>
          </w:p>
          <w:p w:rsidR="00316262" w:rsidRPr="006C13F7" w:rsidRDefault="00316262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ПК 2.1 – ПК 2.5, </w:t>
            </w:r>
          </w:p>
          <w:p w:rsidR="00316262" w:rsidRPr="006C13F7" w:rsidRDefault="00316262" w:rsidP="006C13F7">
            <w:pPr>
              <w:tabs>
                <w:tab w:val="left" w:pos="126"/>
                <w:tab w:val="left" w:pos="306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ind w:left="7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3.1 – ПК 3.6,</w:t>
            </w:r>
          </w:p>
          <w:p w:rsidR="00316262" w:rsidRDefault="00316262" w:rsidP="006C13F7">
            <w:pPr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pacing w:val="-3"/>
                <w:sz w:val="24"/>
                <w:szCs w:val="24"/>
              </w:rPr>
              <w:t>ПК 4.1 – ПК 4.4</w:t>
            </w:r>
          </w:p>
          <w:p w:rsidR="00E108AA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</w:t>
            </w:r>
          </w:p>
          <w:p w:rsidR="00E108AA" w:rsidRPr="006C13F7" w:rsidRDefault="00E108AA" w:rsidP="00E108A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19,27,28,30</w:t>
            </w:r>
          </w:p>
        </w:tc>
      </w:tr>
      <w:tr w:rsidR="00316262" w:rsidRPr="006C13F7" w:rsidTr="00316262">
        <w:tc>
          <w:tcPr>
            <w:tcW w:w="3652" w:type="dxa"/>
            <w:vMerge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Основные понятия о наружном и внутреннем водоотведении. Подготовительные работы. Разбивка трассы дворовой сети. Прокладка трубопроводов. Контроль за соблюдением уклонов.</w:t>
            </w:r>
          </w:p>
        </w:tc>
        <w:tc>
          <w:tcPr>
            <w:tcW w:w="1181" w:type="dxa"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62" w:rsidRPr="006C13F7" w:rsidTr="00316262">
        <w:tc>
          <w:tcPr>
            <w:tcW w:w="3652" w:type="dxa"/>
            <w:vMerge/>
            <w:vAlign w:val="center"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</w:tcPr>
          <w:p w:rsidR="00316262" w:rsidRPr="006C13F7" w:rsidRDefault="00316262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81" w:type="dxa"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62" w:rsidRPr="006C13F7" w:rsidTr="001F067A">
        <w:trPr>
          <w:trHeight w:val="211"/>
        </w:trPr>
        <w:tc>
          <w:tcPr>
            <w:tcW w:w="3652" w:type="dxa"/>
            <w:vMerge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3" w:type="dxa"/>
            <w:hideMark/>
          </w:tcPr>
          <w:p w:rsidR="00316262" w:rsidRPr="006C13F7" w:rsidRDefault="00316262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81" w:type="dxa"/>
            <w:vMerge w:val="restart"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Merge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62" w:rsidRPr="006C13F7" w:rsidTr="00316262">
        <w:trPr>
          <w:trHeight w:val="405"/>
        </w:trPr>
        <w:tc>
          <w:tcPr>
            <w:tcW w:w="3652" w:type="dxa"/>
            <w:vMerge/>
            <w:vAlign w:val="center"/>
            <w:hideMark/>
          </w:tcPr>
          <w:p w:rsidR="00316262" w:rsidRPr="006C13F7" w:rsidRDefault="00316262" w:rsidP="006C13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3" w:type="dxa"/>
            <w:vAlign w:val="center"/>
            <w:hideMark/>
          </w:tcPr>
          <w:p w:rsidR="00316262" w:rsidRPr="006C13F7" w:rsidRDefault="00316262" w:rsidP="006C13F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sz w:val="24"/>
                <w:szCs w:val="24"/>
              </w:rPr>
              <w:t>Приемники сточных вод. Монтаж смотровых колодцев.  Засыпка траншеи. Прокладка выпусков. Устройства для прочистки сети. Монтаж внутренних систем водоотведения промышленных зданий.</w:t>
            </w:r>
          </w:p>
        </w:tc>
        <w:tc>
          <w:tcPr>
            <w:tcW w:w="1181" w:type="dxa"/>
            <w:vMerge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316262" w:rsidRPr="006C13F7" w:rsidRDefault="00316262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11255" w:type="dxa"/>
            <w:gridSpan w:val="2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экзамен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334C4B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925" w:rsidRPr="006C13F7" w:rsidTr="00316262">
        <w:tc>
          <w:tcPr>
            <w:tcW w:w="11255" w:type="dxa"/>
            <w:gridSpan w:val="2"/>
            <w:hideMark/>
          </w:tcPr>
          <w:p w:rsidR="00053925" w:rsidRPr="006C13F7" w:rsidRDefault="00053925" w:rsidP="006C13F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81" w:type="dxa"/>
            <w:vAlign w:val="center"/>
            <w:hideMark/>
          </w:tcPr>
          <w:p w:rsidR="00053925" w:rsidRPr="006C13F7" w:rsidRDefault="00334C4B" w:rsidP="006C13F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3F7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819" w:type="dxa"/>
            <w:vAlign w:val="center"/>
          </w:tcPr>
          <w:p w:rsidR="00053925" w:rsidRPr="006C13F7" w:rsidRDefault="00053925" w:rsidP="006C13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925" w:rsidRPr="00053925" w:rsidRDefault="00053925" w:rsidP="00053925">
      <w:pPr>
        <w:rPr>
          <w:rFonts w:ascii="Times New Roman" w:hAnsi="Times New Roman"/>
        </w:rPr>
        <w:sectPr w:rsidR="00053925" w:rsidRPr="00053925" w:rsidSect="00053925">
          <w:pgSz w:w="16840" w:h="11907" w:orient="landscape"/>
          <w:pgMar w:top="851" w:right="992" w:bottom="851" w:left="1134" w:header="709" w:footer="709" w:gutter="0"/>
          <w:cols w:space="720"/>
          <w:docGrid w:linePitch="299"/>
        </w:sectPr>
      </w:pPr>
      <w:bookmarkStart w:id="0" w:name="_Hlk531213598"/>
    </w:p>
    <w:bookmarkEnd w:id="0"/>
    <w:p w:rsidR="00D62D67" w:rsidRDefault="008B0548" w:rsidP="00E108AA">
      <w:pPr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E108AA">
        <w:rPr>
          <w:rFonts w:ascii="Times New Roman" w:hAnsi="Times New Roman"/>
          <w:b/>
          <w:bCs/>
          <w:sz w:val="28"/>
          <w:szCs w:val="28"/>
        </w:rPr>
        <w:lastRenderedPageBreak/>
        <w:t xml:space="preserve">3. УСЛОВИЯ РЕАЛИЗАЦИИ ПРОГРАММЫ УЧЕБНОЙ </w:t>
      </w:r>
      <w:r w:rsidR="00D62D6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B0548" w:rsidRPr="00E108AA" w:rsidRDefault="008B0548" w:rsidP="00E108AA">
      <w:pPr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E108AA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8B0548" w:rsidRPr="00E108AA" w:rsidRDefault="008B0548" w:rsidP="00E108A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0548" w:rsidRPr="00E108AA" w:rsidRDefault="008B0548" w:rsidP="00E108A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08AA">
        <w:rPr>
          <w:rFonts w:ascii="Times New Roman" w:hAnsi="Times New Roman"/>
          <w:b/>
          <w:bCs/>
          <w:sz w:val="28"/>
          <w:szCs w:val="28"/>
        </w:rPr>
        <w:t>3.1. Для реализации программ</w:t>
      </w:r>
      <w:r w:rsidR="005369CA" w:rsidRPr="00E108AA">
        <w:rPr>
          <w:rFonts w:ascii="Times New Roman" w:hAnsi="Times New Roman"/>
          <w:b/>
          <w:bCs/>
          <w:sz w:val="28"/>
          <w:szCs w:val="28"/>
        </w:rPr>
        <w:t>ы учебной дисциплины</w:t>
      </w:r>
      <w:r w:rsidRPr="00E108AA">
        <w:rPr>
          <w:rFonts w:ascii="Times New Roman" w:hAnsi="Times New Roman"/>
          <w:b/>
          <w:bCs/>
          <w:sz w:val="28"/>
          <w:szCs w:val="28"/>
        </w:rPr>
        <w:t xml:space="preserve"> предусмотрены следующие специальные помещения:</w:t>
      </w:r>
    </w:p>
    <w:p w:rsidR="008B0548" w:rsidRPr="00E108AA" w:rsidRDefault="008B0548" w:rsidP="00E10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08AA">
        <w:rPr>
          <w:rFonts w:ascii="Times New Roman" w:hAnsi="Times New Roman"/>
          <w:bCs/>
          <w:sz w:val="28"/>
          <w:szCs w:val="28"/>
        </w:rPr>
        <w:t xml:space="preserve">Кабинет «Основ строительного производства», </w:t>
      </w:r>
    </w:p>
    <w:p w:rsidR="008B0548" w:rsidRPr="00E108AA" w:rsidRDefault="008B0548" w:rsidP="00E10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108AA">
        <w:rPr>
          <w:rFonts w:ascii="Times New Roman" w:hAnsi="Times New Roman"/>
          <w:sz w:val="28"/>
          <w:szCs w:val="28"/>
          <w:lang w:eastAsia="en-US"/>
        </w:rPr>
        <w:t>оснащенный о</w:t>
      </w:r>
      <w:r w:rsidRPr="00E108AA">
        <w:rPr>
          <w:rFonts w:ascii="Times New Roman" w:hAnsi="Times New Roman"/>
          <w:bCs/>
          <w:sz w:val="28"/>
          <w:szCs w:val="28"/>
          <w:lang w:eastAsia="en-US"/>
        </w:rPr>
        <w:t xml:space="preserve">борудованием: </w:t>
      </w:r>
      <w:r w:rsidRPr="00E108AA">
        <w:rPr>
          <w:rFonts w:ascii="Times New Roman" w:hAnsi="Times New Roman"/>
          <w:sz w:val="28"/>
          <w:szCs w:val="28"/>
        </w:rPr>
        <w:t xml:space="preserve">рабочее место преподавателя и рабочие места по количеству обучающихся; </w:t>
      </w:r>
      <w:r w:rsidRPr="00E108AA">
        <w:rPr>
          <w:rFonts w:ascii="Times New Roman" w:hAnsi="Times New Roman"/>
          <w:sz w:val="28"/>
          <w:szCs w:val="28"/>
          <w:lang w:eastAsia="en-US"/>
        </w:rPr>
        <w:t>комплект справочной, нормативной, технической документации; комплект учебно-методической документации; комплект бланков технологической документации; наглядные пособия (плакаты и планшеты по выполнению строительно-монтажных работ возможно в электронном варианте).</w:t>
      </w:r>
    </w:p>
    <w:p w:rsidR="008B0548" w:rsidRPr="00E108AA" w:rsidRDefault="008B0548" w:rsidP="00E10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AA">
        <w:rPr>
          <w:rFonts w:ascii="Times New Roman" w:hAnsi="Times New Roman"/>
          <w:sz w:val="28"/>
          <w:szCs w:val="28"/>
          <w:lang w:eastAsia="en-US"/>
        </w:rPr>
        <w:t>т</w:t>
      </w:r>
      <w:r w:rsidRPr="00E108AA">
        <w:rPr>
          <w:rFonts w:ascii="Times New Roman" w:hAnsi="Times New Roman"/>
          <w:bCs/>
          <w:sz w:val="28"/>
          <w:szCs w:val="28"/>
          <w:lang w:eastAsia="en-US"/>
        </w:rPr>
        <w:t>ехническими средствами обучения:</w:t>
      </w:r>
      <w:r w:rsidRPr="00E108AA">
        <w:rPr>
          <w:rFonts w:ascii="Times New Roman" w:hAnsi="Times New Roman"/>
          <w:sz w:val="28"/>
          <w:szCs w:val="28"/>
        </w:rPr>
        <w:t xml:space="preserve"> компьютер с программным обеспечением, графическим редактором; проектор; экран; аудиовизуальные средства – схемы и рисунки к занятиям в виде слайдов и электронных презентаций, видеофильмы по строительству и монтажу систем газораспределения и газопотребления.</w:t>
      </w:r>
    </w:p>
    <w:p w:rsidR="008B0548" w:rsidRPr="00E108AA" w:rsidRDefault="008B0548" w:rsidP="00E108A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548" w:rsidRPr="00E108AA" w:rsidRDefault="008B0548" w:rsidP="00E108A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08AA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8B0548" w:rsidRPr="00E108AA" w:rsidRDefault="008B0548" w:rsidP="00E108A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AA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</w:t>
      </w:r>
      <w:r w:rsidR="005369CA" w:rsidRPr="00E108AA">
        <w:rPr>
          <w:rFonts w:ascii="Times New Roman" w:hAnsi="Times New Roman"/>
          <w:bCs/>
          <w:sz w:val="28"/>
          <w:szCs w:val="28"/>
        </w:rPr>
        <w:t>азовательной организации  имеет</w:t>
      </w:r>
      <w:r w:rsidRPr="00E108AA">
        <w:rPr>
          <w:rFonts w:ascii="Times New Roman" w:hAnsi="Times New Roman"/>
          <w:bCs/>
          <w:sz w:val="28"/>
          <w:szCs w:val="28"/>
        </w:rPr>
        <w:t xml:space="preserve"> п</w:t>
      </w:r>
      <w:r w:rsidRPr="00E108AA">
        <w:rPr>
          <w:rFonts w:ascii="Times New Roman" w:hAnsi="Times New Roman"/>
          <w:sz w:val="28"/>
          <w:szCs w:val="28"/>
        </w:rPr>
        <w:t>ечатные и/или электронные образовательные и информационные ресурсы, рекомендуемых ФУМО для использования в образовательном процессе.</w:t>
      </w:r>
      <w:r w:rsidR="005369CA" w:rsidRPr="00E108AA">
        <w:rPr>
          <w:rFonts w:ascii="Times New Roman" w:hAnsi="Times New Roman"/>
          <w:sz w:val="28"/>
          <w:szCs w:val="28"/>
        </w:rPr>
        <w:t xml:space="preserve"> </w:t>
      </w:r>
      <w:r w:rsidRPr="00E108AA">
        <w:rPr>
          <w:rFonts w:ascii="Times New Roman" w:hAnsi="Times New Roman"/>
          <w:sz w:val="28"/>
          <w:szCs w:val="28"/>
        </w:rPr>
        <w:t xml:space="preserve">В качестве основного образовательная организация должна использовать, хотя бы одно из изданий, приведенных в разделе 3.2.1. </w:t>
      </w:r>
    </w:p>
    <w:p w:rsidR="008B0548" w:rsidRPr="00E108AA" w:rsidRDefault="008B0548" w:rsidP="00E108AA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8B0548" w:rsidRPr="00E108AA" w:rsidRDefault="008B0548" w:rsidP="00E108AA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E108AA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CC14A4" w:rsidRPr="00E108AA" w:rsidRDefault="00CC14A4" w:rsidP="00E10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AA">
        <w:rPr>
          <w:rFonts w:ascii="Times New Roman" w:hAnsi="Times New Roman"/>
          <w:sz w:val="28"/>
          <w:szCs w:val="28"/>
        </w:rPr>
        <w:t>1. Барабанщиков Ю.Г. Строительные материалы и изделия – М.:  ОИЦ «Академия», 2018.</w:t>
      </w:r>
    </w:p>
    <w:p w:rsidR="00CC14A4" w:rsidRPr="00E108AA" w:rsidRDefault="00CC14A4" w:rsidP="00E10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AA">
        <w:rPr>
          <w:rFonts w:ascii="Times New Roman" w:hAnsi="Times New Roman"/>
          <w:sz w:val="28"/>
          <w:szCs w:val="28"/>
        </w:rPr>
        <w:t xml:space="preserve">2. Орлов К.С. Изготовление санитарно-технических, вентиляционных систем и технологических трубопроводов: учебник / К.С. Орлов. – М.: ИНФРА-М, 2018. – 270 с. </w:t>
      </w:r>
    </w:p>
    <w:p w:rsidR="008B0548" w:rsidRPr="00E108AA" w:rsidRDefault="00CC14A4" w:rsidP="00E10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AA">
        <w:rPr>
          <w:rFonts w:ascii="Times New Roman" w:hAnsi="Times New Roman"/>
          <w:sz w:val="28"/>
          <w:szCs w:val="28"/>
        </w:rPr>
        <w:lastRenderedPageBreak/>
        <w:t>3. Орлов К.С. Материалы и изделия для санитарно-технических устройств и систем обеспечения микроклимата: учебник / К.С. Орлов. – М.: ИНФРА-М, 2018. – 183 с.</w:t>
      </w:r>
    </w:p>
    <w:p w:rsidR="00CC14A4" w:rsidRPr="00E108AA" w:rsidRDefault="00CC14A4" w:rsidP="00E10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C14A4" w:rsidRPr="00E108AA" w:rsidRDefault="00CC14A4" w:rsidP="00E108AA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E108AA">
        <w:rPr>
          <w:rFonts w:ascii="Times New Roman" w:hAnsi="Times New Roman"/>
          <w:b/>
          <w:sz w:val="28"/>
          <w:szCs w:val="28"/>
        </w:rPr>
        <w:t xml:space="preserve">             3.2.2.Электронные издания (электронные ресурсы)</w:t>
      </w:r>
    </w:p>
    <w:p w:rsidR="00CC14A4" w:rsidRDefault="00CC14A4" w:rsidP="00E108AA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108AA">
        <w:rPr>
          <w:rFonts w:ascii="Times New Roman" w:hAnsi="Times New Roman"/>
          <w:sz w:val="28"/>
          <w:szCs w:val="28"/>
        </w:rPr>
        <w:t xml:space="preserve">             1. Орлов К.С. Материалы и изделия для санитарно-технических устройств и систем обеспечения микроклимата: учебник – М.: ИНФРА-М, 2005, 2019 (Режим доступа Информационный портал Электронно-библиотечная система Znanium.com): URL: http://znanium.com/ (дата обращения 28.11.2018)</w:t>
      </w:r>
    </w:p>
    <w:p w:rsidR="00C4399F" w:rsidRPr="001D0656" w:rsidRDefault="00C4399F" w:rsidP="00C4399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  <w:highlight w:val="yellow"/>
        </w:rPr>
        <w:t>2</w:t>
      </w:r>
      <w:r w:rsidRPr="001D0656">
        <w:rPr>
          <w:rFonts w:ascii="Times New Roman" w:hAnsi="Times New Roman"/>
          <w:bCs/>
          <w:sz w:val="28"/>
          <w:szCs w:val="28"/>
          <w:highlight w:val="yellow"/>
        </w:rPr>
        <w:t>. Информационный портал Национальная электронная библиотека (Режим доступа): URL:</w:t>
      </w:r>
      <w:hyperlink r:id="rId10" w:history="1">
        <w:r w:rsidRPr="001D0656">
          <w:rPr>
            <w:rStyle w:val="a3"/>
            <w:bCs/>
            <w:sz w:val="28"/>
            <w:szCs w:val="28"/>
            <w:highlight w:val="yellow"/>
          </w:rPr>
          <w:t>http://нэб.рф</w:t>
        </w:r>
      </w:hyperlink>
      <w:r w:rsidRPr="001D0656">
        <w:rPr>
          <w:rFonts w:ascii="Times New Roman" w:hAnsi="Times New Roman"/>
          <w:bCs/>
          <w:sz w:val="28"/>
          <w:szCs w:val="28"/>
          <w:highlight w:val="yellow"/>
        </w:rPr>
        <w:t xml:space="preserve"> (дата обращения 17.11.2018)</w:t>
      </w:r>
    </w:p>
    <w:p w:rsidR="00C4399F" w:rsidRPr="001D0656" w:rsidRDefault="00C4399F" w:rsidP="00C4399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  <w:highlight w:val="yellow"/>
        </w:rPr>
        <w:t>3</w:t>
      </w:r>
      <w:r w:rsidRPr="001D0656">
        <w:rPr>
          <w:rFonts w:ascii="Times New Roman" w:hAnsi="Times New Roman"/>
          <w:bCs/>
          <w:sz w:val="28"/>
          <w:szCs w:val="28"/>
          <w:highlight w:val="yellow"/>
        </w:rPr>
        <w:t xml:space="preserve">. Информационный портал Электронно-библиотечнаясистема Znanium.com (Режим доступа): URL: </w:t>
      </w:r>
      <w:hyperlink r:id="rId11" w:history="1">
        <w:r w:rsidRPr="001D0656">
          <w:rPr>
            <w:rStyle w:val="a3"/>
            <w:bCs/>
            <w:sz w:val="28"/>
            <w:szCs w:val="28"/>
            <w:highlight w:val="yellow"/>
          </w:rPr>
          <w:t>http://znanium.com/</w:t>
        </w:r>
      </w:hyperlink>
      <w:r w:rsidRPr="001D0656">
        <w:rPr>
          <w:rFonts w:ascii="Times New Roman" w:hAnsi="Times New Roman"/>
          <w:bCs/>
          <w:sz w:val="28"/>
          <w:szCs w:val="28"/>
          <w:highlight w:val="yellow"/>
        </w:rPr>
        <w:t xml:space="preserve"> (дата обращения 17.11.2018)</w:t>
      </w:r>
    </w:p>
    <w:p w:rsidR="00C4399F" w:rsidRPr="001D0656" w:rsidRDefault="00C4399F" w:rsidP="00C4399F">
      <w:pPr>
        <w:shd w:val="clear" w:color="auto" w:fill="FFFFFF" w:themeFill="background1"/>
        <w:spacing w:after="0" w:line="360" w:lineRule="auto"/>
        <w:ind w:firstLine="709"/>
        <w:jc w:val="both"/>
        <w:rPr>
          <w:rStyle w:val="a3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bCs/>
          <w:color w:val="FF0000"/>
          <w:sz w:val="28"/>
          <w:szCs w:val="28"/>
          <w:highlight w:val="yellow"/>
        </w:rPr>
        <w:t>4</w:t>
      </w:r>
      <w:r w:rsidRPr="001D0656">
        <w:rPr>
          <w:rFonts w:ascii="Times New Roman" w:hAnsi="Times New Roman"/>
          <w:bCs/>
          <w:color w:val="FF0000"/>
          <w:sz w:val="28"/>
          <w:szCs w:val="28"/>
          <w:highlight w:val="yellow"/>
        </w:rPr>
        <w:t>. Информационный порталЭлектронная библиотека Юрайт(Режим доступа): URL:</w:t>
      </w:r>
      <w:hyperlink r:id="rId12" w:history="1">
        <w:r w:rsidRPr="001D0656">
          <w:rPr>
            <w:rStyle w:val="a3"/>
            <w:bCs/>
            <w:color w:val="FF0000"/>
            <w:sz w:val="28"/>
            <w:szCs w:val="28"/>
            <w:highlight w:val="yellow"/>
          </w:rPr>
          <w:t>https://biblio-online.ru/</w:t>
        </w:r>
      </w:hyperlink>
      <w:r w:rsidRPr="001D0656">
        <w:rPr>
          <w:rFonts w:ascii="Times New Roman" w:hAnsi="Times New Roman"/>
          <w:bCs/>
          <w:color w:val="FF0000"/>
          <w:sz w:val="28"/>
          <w:szCs w:val="28"/>
          <w:highlight w:val="yellow"/>
        </w:rPr>
        <w:t>(дата обращения 17.11.2018)</w:t>
      </w:r>
    </w:p>
    <w:p w:rsidR="00C4399F" w:rsidRPr="00E108AA" w:rsidRDefault="00C4399F" w:rsidP="00E108AA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8B0548" w:rsidRPr="00E108AA" w:rsidRDefault="008B0548" w:rsidP="00E108AA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108AA">
        <w:rPr>
          <w:rFonts w:ascii="Times New Roman" w:hAnsi="Times New Roman"/>
          <w:b/>
          <w:sz w:val="28"/>
          <w:szCs w:val="28"/>
        </w:rPr>
        <w:br w:type="page"/>
      </w:r>
      <w:r w:rsidRPr="00E108AA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8B0548" w:rsidRPr="009D16C9" w:rsidRDefault="008B0548" w:rsidP="008B0548">
      <w:pPr>
        <w:spacing w:after="0"/>
        <w:contextualSpacing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8"/>
        <w:gridCol w:w="4623"/>
        <w:gridCol w:w="2430"/>
      </w:tblGrid>
      <w:tr w:rsidR="008B0548" w:rsidRPr="00E108AA" w:rsidTr="000562CC">
        <w:tc>
          <w:tcPr>
            <w:tcW w:w="1616" w:type="pct"/>
            <w:hideMark/>
          </w:tcPr>
          <w:p w:rsidR="008B0548" w:rsidRPr="00E108AA" w:rsidRDefault="008B0548" w:rsidP="00E108A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531214854"/>
            <w:r w:rsidRPr="00E108A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218" w:type="pct"/>
            <w:hideMark/>
          </w:tcPr>
          <w:p w:rsidR="008B0548" w:rsidRPr="00E108AA" w:rsidRDefault="008B0548" w:rsidP="00E108A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166" w:type="pct"/>
            <w:hideMark/>
          </w:tcPr>
          <w:p w:rsidR="008B0548" w:rsidRPr="00E108AA" w:rsidRDefault="008B0548" w:rsidP="00E108A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8B0548" w:rsidRPr="00E108AA" w:rsidTr="000562CC">
        <w:tc>
          <w:tcPr>
            <w:tcW w:w="1616" w:type="pct"/>
            <w:hideMark/>
          </w:tcPr>
          <w:p w:rsidR="008B0548" w:rsidRPr="00E108AA" w:rsidRDefault="008B0548" w:rsidP="00E108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  <w:p w:rsidR="008B0548" w:rsidRPr="00E108AA" w:rsidRDefault="008B0548" w:rsidP="00E108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основы строительного производства: основные свойства строительных материалов;</w:t>
            </w:r>
          </w:p>
          <w:p w:rsidR="008B0548" w:rsidRPr="00E108AA" w:rsidRDefault="008B0548" w:rsidP="00E108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классификацию зданий и сооружений;</w:t>
            </w:r>
          </w:p>
          <w:p w:rsidR="008B0548" w:rsidRPr="00E108AA" w:rsidRDefault="008B0548" w:rsidP="00E108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технологию строительного производства;</w:t>
            </w:r>
          </w:p>
          <w:p w:rsidR="008B0548" w:rsidRPr="00E108AA" w:rsidRDefault="008B0548" w:rsidP="00E108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основы монтажа сетей газораспределения и газопотребления, санитарно-технических систем.</w:t>
            </w:r>
          </w:p>
        </w:tc>
        <w:tc>
          <w:tcPr>
            <w:tcW w:w="2218" w:type="pct"/>
            <w:hideMark/>
          </w:tcPr>
          <w:p w:rsidR="008B0548" w:rsidRPr="00E108AA" w:rsidRDefault="008B0548" w:rsidP="00E108A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Cs/>
                <w:sz w:val="24"/>
                <w:szCs w:val="24"/>
              </w:rPr>
              <w:t>Знает</w:t>
            </w:r>
          </w:p>
          <w:p w:rsidR="008B0548" w:rsidRPr="00E108AA" w:rsidRDefault="008B0548" w:rsidP="00E108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основы строительного производства: основные свойства строительных материалов;</w:t>
            </w:r>
          </w:p>
          <w:p w:rsidR="008B0548" w:rsidRPr="00E108AA" w:rsidRDefault="008B0548" w:rsidP="00E108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классификацию зданий и сооружений;</w:t>
            </w:r>
          </w:p>
          <w:p w:rsidR="008B0548" w:rsidRPr="00E108AA" w:rsidRDefault="008B0548" w:rsidP="00E108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технологию строительного производства;</w:t>
            </w:r>
          </w:p>
          <w:p w:rsidR="008B0548" w:rsidRPr="00E108AA" w:rsidRDefault="008B0548" w:rsidP="00E108A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основы монтажа сетей газораспределения и газопотребления, санитарно-технических систем.</w:t>
            </w:r>
          </w:p>
        </w:tc>
        <w:tc>
          <w:tcPr>
            <w:tcW w:w="1166" w:type="pct"/>
          </w:tcPr>
          <w:p w:rsidR="008B0548" w:rsidRPr="00E108AA" w:rsidRDefault="008B0548" w:rsidP="00E108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  <w:p w:rsidR="008B0548" w:rsidRPr="00E108AA" w:rsidRDefault="008B0548" w:rsidP="00E108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  <w:p w:rsidR="008B0548" w:rsidRPr="00E108AA" w:rsidRDefault="008B0548" w:rsidP="00E108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Cs/>
                <w:sz w:val="24"/>
                <w:szCs w:val="24"/>
              </w:rPr>
              <w:t>Письменный опрос</w:t>
            </w:r>
          </w:p>
          <w:p w:rsidR="008B0548" w:rsidRPr="00E108AA" w:rsidRDefault="008B0548" w:rsidP="00E108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B0548" w:rsidRPr="00E108AA" w:rsidTr="000562CC">
        <w:trPr>
          <w:trHeight w:val="4965"/>
        </w:trPr>
        <w:tc>
          <w:tcPr>
            <w:tcW w:w="1616" w:type="pct"/>
            <w:hideMark/>
          </w:tcPr>
          <w:p w:rsidR="008B0548" w:rsidRPr="00E108AA" w:rsidRDefault="008B0548" w:rsidP="00E108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Cs/>
                <w:sz w:val="24"/>
                <w:szCs w:val="24"/>
              </w:rPr>
              <w:t>Перечень умений, осваиваемых в рамках дисциплины:</w:t>
            </w:r>
          </w:p>
          <w:p w:rsidR="008B0548" w:rsidRPr="00E108AA" w:rsidRDefault="008B0548" w:rsidP="00E108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подбирать строительные материалы для конструктивных элементов зданий и сооружений в зависимости от их свойств и назначения здания или сооружения;</w:t>
            </w:r>
          </w:p>
          <w:p w:rsidR="00E108AA" w:rsidRPr="00E108AA" w:rsidRDefault="008B0548" w:rsidP="00E108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определять возможность газификации здания.</w:t>
            </w:r>
          </w:p>
        </w:tc>
        <w:tc>
          <w:tcPr>
            <w:tcW w:w="2218" w:type="pct"/>
            <w:hideMark/>
          </w:tcPr>
          <w:p w:rsidR="008B0548" w:rsidRPr="00E108AA" w:rsidRDefault="008B0548" w:rsidP="00E108A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Умеет</w:t>
            </w:r>
          </w:p>
          <w:p w:rsidR="008B0548" w:rsidRPr="00E108AA" w:rsidRDefault="008B0548" w:rsidP="00E108A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подбирать строительные материалы для конструктивных элементов зданий и сооружений в зависимости от их свойств и назначения здания или сооружения;</w:t>
            </w:r>
          </w:p>
          <w:p w:rsidR="008B0548" w:rsidRPr="00E108AA" w:rsidRDefault="008B0548" w:rsidP="00E108A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spacing w:val="-3"/>
                <w:sz w:val="24"/>
                <w:szCs w:val="24"/>
              </w:rPr>
              <w:t>определять возможность газификации здания.</w:t>
            </w:r>
          </w:p>
        </w:tc>
        <w:tc>
          <w:tcPr>
            <w:tcW w:w="1166" w:type="pct"/>
            <w:hideMark/>
          </w:tcPr>
          <w:p w:rsidR="008B0548" w:rsidRPr="00E108AA" w:rsidRDefault="008B0548" w:rsidP="00E108AA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деятельности обучающегося при выполнении и защите результатов практических занятий</w:t>
            </w:r>
          </w:p>
        </w:tc>
      </w:tr>
      <w:tr w:rsidR="00E108AA" w:rsidRPr="00E108AA" w:rsidTr="000562CC">
        <w:trPr>
          <w:trHeight w:val="420"/>
        </w:trPr>
        <w:tc>
          <w:tcPr>
            <w:tcW w:w="1616" w:type="pct"/>
            <w:hideMark/>
          </w:tcPr>
          <w:p w:rsidR="00E108AA" w:rsidRPr="00E108AA" w:rsidRDefault="00E108AA" w:rsidP="00E108A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C13F7">
              <w:rPr>
                <w:rFonts w:ascii="Times New Roman" w:hAnsi="Times New Roman"/>
                <w:sz w:val="24"/>
                <w:szCs w:val="24"/>
              </w:rPr>
              <w:t>7,14,16,17,19,27,28,30</w:t>
            </w:r>
          </w:p>
        </w:tc>
        <w:tc>
          <w:tcPr>
            <w:tcW w:w="3384" w:type="pct"/>
            <w:gridSpan w:val="2"/>
            <w:hideMark/>
          </w:tcPr>
          <w:p w:rsidR="00E108AA" w:rsidRPr="00E108AA" w:rsidRDefault="00E108AA" w:rsidP="00E108A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8AA">
              <w:rPr>
                <w:rFonts w:ascii="Times New Roman" w:hAnsi="Times New Roman"/>
                <w:bCs/>
                <w:sz w:val="24"/>
                <w:szCs w:val="24"/>
              </w:rPr>
              <w:t>Критерии и методы для личностных результатов не планируются.</w:t>
            </w:r>
          </w:p>
        </w:tc>
      </w:tr>
      <w:bookmarkEnd w:id="1"/>
    </w:tbl>
    <w:p w:rsidR="00E60734" w:rsidRDefault="00E60734" w:rsidP="00E60734">
      <w:pPr>
        <w:spacing w:after="0" w:line="240" w:lineRule="auto"/>
        <w:rPr>
          <w:rFonts w:ascii="Times New Roman" w:hAnsi="Times New Roman"/>
        </w:rPr>
        <w:sectPr w:rsidR="00E60734" w:rsidSect="00882CCB">
          <w:pgSz w:w="11907" w:h="16840"/>
          <w:pgMar w:top="992" w:right="851" w:bottom="1134" w:left="851" w:header="709" w:footer="709" w:gutter="0"/>
          <w:cols w:space="720"/>
          <w:docGrid w:linePitch="299"/>
        </w:sectPr>
      </w:pPr>
    </w:p>
    <w:p w:rsidR="003C2CC0" w:rsidRDefault="003C2CC0" w:rsidP="00AA65EF">
      <w:pPr>
        <w:spacing w:after="0" w:line="240" w:lineRule="auto"/>
      </w:pPr>
    </w:p>
    <w:sectPr w:rsidR="003C2CC0" w:rsidSect="003C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13B" w:rsidRDefault="00B2213B" w:rsidP="00E60734">
      <w:pPr>
        <w:spacing w:after="0" w:line="240" w:lineRule="auto"/>
      </w:pPr>
      <w:r>
        <w:separator/>
      </w:r>
    </w:p>
  </w:endnote>
  <w:endnote w:type="continuationSeparator" w:id="0">
    <w:p w:rsidR="00B2213B" w:rsidRDefault="00B2213B" w:rsidP="00E6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207"/>
      <w:docPartObj>
        <w:docPartGallery w:val="Page Numbers (Bottom of Page)"/>
        <w:docPartUnique/>
      </w:docPartObj>
    </w:sdtPr>
    <w:sdtContent>
      <w:p w:rsidR="00D62D67" w:rsidRDefault="003D20AD">
        <w:pPr>
          <w:pStyle w:val="ae"/>
          <w:jc w:val="center"/>
        </w:pPr>
        <w:fldSimple w:instr=" PAGE   \* MERGEFORMAT ">
          <w:r w:rsidR="00D10D95">
            <w:rPr>
              <w:noProof/>
            </w:rPr>
            <w:t>3</w:t>
          </w:r>
        </w:fldSimple>
      </w:p>
    </w:sdtContent>
  </w:sdt>
  <w:p w:rsidR="00D62D67" w:rsidRDefault="00D62D6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392"/>
      <w:docPartObj>
        <w:docPartGallery w:val="Page Numbers (Bottom of Page)"/>
        <w:docPartUnique/>
      </w:docPartObj>
    </w:sdtPr>
    <w:sdtContent>
      <w:p w:rsidR="00D10D95" w:rsidRDefault="00D10D95">
        <w:pPr>
          <w:pStyle w:val="a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562CC" w:rsidRDefault="000562C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13B" w:rsidRDefault="00B2213B" w:rsidP="00E60734">
      <w:pPr>
        <w:spacing w:after="0" w:line="240" w:lineRule="auto"/>
      </w:pPr>
      <w:r>
        <w:separator/>
      </w:r>
    </w:p>
  </w:footnote>
  <w:footnote w:type="continuationSeparator" w:id="0">
    <w:p w:rsidR="00B2213B" w:rsidRDefault="00B2213B" w:rsidP="00E6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D52DD"/>
    <w:multiLevelType w:val="hybridMultilevel"/>
    <w:tmpl w:val="448E7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734"/>
    <w:rsid w:val="00006E9E"/>
    <w:rsid w:val="00024AA5"/>
    <w:rsid w:val="0003615A"/>
    <w:rsid w:val="00053925"/>
    <w:rsid w:val="00055C4A"/>
    <w:rsid w:val="000562CC"/>
    <w:rsid w:val="00160DDD"/>
    <w:rsid w:val="001735C0"/>
    <w:rsid w:val="001825BD"/>
    <w:rsid w:val="001900F3"/>
    <w:rsid w:val="001D1B98"/>
    <w:rsid w:val="001F067A"/>
    <w:rsid w:val="001F40DA"/>
    <w:rsid w:val="002033FC"/>
    <w:rsid w:val="00237282"/>
    <w:rsid w:val="00295D4E"/>
    <w:rsid w:val="002F26EA"/>
    <w:rsid w:val="002F602E"/>
    <w:rsid w:val="00316262"/>
    <w:rsid w:val="003301CE"/>
    <w:rsid w:val="00334C4B"/>
    <w:rsid w:val="003C2CC0"/>
    <w:rsid w:val="003D20AD"/>
    <w:rsid w:val="003E46C6"/>
    <w:rsid w:val="00402DB3"/>
    <w:rsid w:val="004419D3"/>
    <w:rsid w:val="004C2AF8"/>
    <w:rsid w:val="0050651D"/>
    <w:rsid w:val="00513CCD"/>
    <w:rsid w:val="005369CA"/>
    <w:rsid w:val="005756E1"/>
    <w:rsid w:val="00595DDB"/>
    <w:rsid w:val="005A2E87"/>
    <w:rsid w:val="005C0021"/>
    <w:rsid w:val="005C2902"/>
    <w:rsid w:val="00612D56"/>
    <w:rsid w:val="00645369"/>
    <w:rsid w:val="00696AE8"/>
    <w:rsid w:val="006B6F68"/>
    <w:rsid w:val="006C13F7"/>
    <w:rsid w:val="006C3280"/>
    <w:rsid w:val="007A3D5E"/>
    <w:rsid w:val="00802040"/>
    <w:rsid w:val="00842B6B"/>
    <w:rsid w:val="00882CCB"/>
    <w:rsid w:val="00890585"/>
    <w:rsid w:val="008A6BA7"/>
    <w:rsid w:val="008B0548"/>
    <w:rsid w:val="008D2851"/>
    <w:rsid w:val="0099259A"/>
    <w:rsid w:val="009D5914"/>
    <w:rsid w:val="009D6403"/>
    <w:rsid w:val="00AA65EF"/>
    <w:rsid w:val="00AE0441"/>
    <w:rsid w:val="00B03BDE"/>
    <w:rsid w:val="00B2213B"/>
    <w:rsid w:val="00B420FC"/>
    <w:rsid w:val="00B610C0"/>
    <w:rsid w:val="00B81588"/>
    <w:rsid w:val="00C03A36"/>
    <w:rsid w:val="00C4399F"/>
    <w:rsid w:val="00CC14A4"/>
    <w:rsid w:val="00D10D95"/>
    <w:rsid w:val="00D25996"/>
    <w:rsid w:val="00D30D3F"/>
    <w:rsid w:val="00D62D67"/>
    <w:rsid w:val="00D80A3F"/>
    <w:rsid w:val="00E108AA"/>
    <w:rsid w:val="00E40D05"/>
    <w:rsid w:val="00E60734"/>
    <w:rsid w:val="00E918DF"/>
    <w:rsid w:val="00F03272"/>
    <w:rsid w:val="00F7563A"/>
    <w:rsid w:val="00F75E19"/>
    <w:rsid w:val="00F76541"/>
    <w:rsid w:val="00F9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0734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734"/>
    <w:rPr>
      <w:rFonts w:ascii="Arial" w:eastAsia="Times New Roman" w:hAnsi="Arial" w:cs="Times New Roman"/>
      <w:b/>
      <w:kern w:val="32"/>
      <w:sz w:val="32"/>
      <w:szCs w:val="20"/>
    </w:rPr>
  </w:style>
  <w:style w:type="character" w:styleId="a3">
    <w:name w:val="Hyperlink"/>
    <w:uiPriority w:val="99"/>
    <w:semiHidden/>
    <w:unhideWhenUsed/>
    <w:rsid w:val="00E60734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uiPriority w:val="20"/>
    <w:qFormat/>
    <w:rsid w:val="00E60734"/>
    <w:rPr>
      <w:rFonts w:ascii="Times New Roman" w:hAnsi="Times New Roman" w:cs="Times New Roman" w:hint="default"/>
      <w:i/>
      <w:iCs w:val="0"/>
    </w:rPr>
  </w:style>
  <w:style w:type="paragraph" w:styleId="a5">
    <w:name w:val="footnote text"/>
    <w:basedOn w:val="a"/>
    <w:link w:val="a6"/>
    <w:uiPriority w:val="99"/>
    <w:semiHidden/>
    <w:unhideWhenUsed/>
    <w:qFormat/>
    <w:rsid w:val="00E60734"/>
    <w:rPr>
      <w:rFonts w:ascii="Times New Roman" w:hAnsi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E6073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Без интервала Знак"/>
    <w:link w:val="a8"/>
    <w:locked/>
    <w:rsid w:val="00E60734"/>
    <w:rPr>
      <w:rFonts w:ascii="Times New Roman" w:hAnsi="Times New Roman" w:cs="Times New Roman"/>
    </w:rPr>
  </w:style>
  <w:style w:type="paragraph" w:styleId="a8">
    <w:name w:val="No Spacing"/>
    <w:link w:val="a7"/>
    <w:qFormat/>
    <w:rsid w:val="00E60734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Абзац списка Знак"/>
    <w:aliases w:val="Содержание. 2 уровень Знак"/>
    <w:link w:val="aa"/>
    <w:uiPriority w:val="34"/>
    <w:qFormat/>
    <w:locked/>
    <w:rsid w:val="00E60734"/>
    <w:rPr>
      <w:rFonts w:ascii="Times New Roman" w:hAnsi="Times New Roman" w:cs="Times New Roman"/>
      <w:sz w:val="24"/>
    </w:rPr>
  </w:style>
  <w:style w:type="paragraph" w:styleId="aa">
    <w:name w:val="List Paragraph"/>
    <w:aliases w:val="Содержание. 2 уровень"/>
    <w:basedOn w:val="a"/>
    <w:link w:val="a9"/>
    <w:uiPriority w:val="34"/>
    <w:qFormat/>
    <w:rsid w:val="00E60734"/>
    <w:pPr>
      <w:spacing w:before="120" w:after="120"/>
      <w:ind w:left="708"/>
    </w:pPr>
    <w:rPr>
      <w:rFonts w:ascii="Times New Roman" w:eastAsiaTheme="minorHAnsi" w:hAnsi="Times New Roman"/>
      <w:sz w:val="24"/>
    </w:rPr>
  </w:style>
  <w:style w:type="paragraph" w:customStyle="1" w:styleId="ConsPlusNormal">
    <w:name w:val="ConsPlusNormal"/>
    <w:rsid w:val="00E60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E60734"/>
    <w:pPr>
      <w:widowControl w:val="0"/>
      <w:autoSpaceDE w:val="0"/>
      <w:autoSpaceDN w:val="0"/>
      <w:adjustRightInd w:val="0"/>
      <w:spacing w:line="317" w:lineRule="exact"/>
      <w:ind w:firstLine="523"/>
    </w:pPr>
  </w:style>
  <w:style w:type="paragraph" w:customStyle="1" w:styleId="Style9">
    <w:name w:val="Style9"/>
    <w:basedOn w:val="a"/>
    <w:uiPriority w:val="99"/>
    <w:rsid w:val="00E60734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5">
    <w:name w:val="Style15"/>
    <w:basedOn w:val="a"/>
    <w:uiPriority w:val="99"/>
    <w:rsid w:val="00E60734"/>
    <w:pPr>
      <w:widowControl w:val="0"/>
      <w:autoSpaceDE w:val="0"/>
      <w:autoSpaceDN w:val="0"/>
      <w:adjustRightInd w:val="0"/>
      <w:spacing w:line="206" w:lineRule="exact"/>
    </w:pPr>
  </w:style>
  <w:style w:type="character" w:styleId="ab">
    <w:name w:val="footnote reference"/>
    <w:uiPriority w:val="99"/>
    <w:semiHidden/>
    <w:unhideWhenUsed/>
    <w:rsid w:val="00E60734"/>
    <w:rPr>
      <w:rFonts w:ascii="Times New Roman" w:hAnsi="Times New Roman" w:cs="Times New Roman" w:hint="default"/>
      <w:vertAlign w:val="superscript"/>
    </w:rPr>
  </w:style>
  <w:style w:type="character" w:customStyle="1" w:styleId="FontStyle58">
    <w:name w:val="Font Style58"/>
    <w:rsid w:val="00E60734"/>
    <w:rPr>
      <w:rFonts w:ascii="Times New Roman" w:hAnsi="Times New Roman" w:cs="Times New Roman" w:hint="default"/>
      <w:sz w:val="16"/>
    </w:rPr>
  </w:style>
  <w:style w:type="paragraph" w:styleId="ac">
    <w:name w:val="header"/>
    <w:basedOn w:val="a"/>
    <w:link w:val="ad"/>
    <w:uiPriority w:val="99"/>
    <w:semiHidden/>
    <w:unhideWhenUsed/>
    <w:rsid w:val="00053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5392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53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39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5;&#1101;&#1073;.&#1088;&#1092;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76A0-E333-4C94-9EDB-8721A801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26</cp:revision>
  <dcterms:created xsi:type="dcterms:W3CDTF">2019-11-11T12:01:00Z</dcterms:created>
  <dcterms:modified xsi:type="dcterms:W3CDTF">2023-09-25T07:51:00Z</dcterms:modified>
</cp:coreProperties>
</file>