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eastAsia="Calibri" w:asciiTheme="minorAscii" w:hAnsiTheme="minorAscii"/>
          <w:b/>
          <w:sz w:val="28"/>
          <w:szCs w:val="28"/>
        </w:rPr>
      </w:pPr>
      <w:r>
        <w:rPr>
          <w:rFonts w:hint="default" w:eastAsia="Calibri" w:asciiTheme="minorAscii" w:hAnsiTheme="minorAscii"/>
          <w:b/>
          <w:sz w:val="28"/>
          <w:szCs w:val="28"/>
        </w:rPr>
        <w:t>Проект по художественно-эстетическому развитию «Волшебное творчество» в подготовительной к школе группе.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951" w:firstLineChars="1050"/>
        <w:jc w:val="both"/>
        <w:rPr>
          <w:rFonts w:hint="default" w:cs="Calibri" w:asciiTheme="minorAscii" w:hAnsiTheme="minorAscii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Ascii" w:hAnsiTheme="minorAscii"/>
          <w:b/>
          <w:bCs/>
          <w:i/>
          <w:iCs/>
          <w:caps w:val="0"/>
          <w:color w:val="000000" w:themeColor="text1"/>
          <w:spacing w:val="0"/>
          <w:sz w:val="28"/>
          <w:szCs w:val="28"/>
          <w:highlight w:val="none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Пояснительная записка</w:t>
      </w:r>
      <w:r>
        <w:rPr>
          <w:rFonts w:hint="default" w:cs="Times New Roman" w:asciiTheme="minorAscii" w:hAnsiTheme="minorAscii"/>
          <w:b/>
          <w:bCs/>
          <w:i/>
          <w:iCs/>
          <w:caps w:val="0"/>
          <w:color w:val="000000" w:themeColor="text1"/>
          <w:spacing w:val="0"/>
          <w:sz w:val="28"/>
          <w:szCs w:val="28"/>
          <w:highlight w:val="none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jc w:val="both"/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cs="Times New Roman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Художественно-эстетическое развитие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познавательную активность. Эстетическое развитие является результатом эстетического воспитания.</w:t>
      </w:r>
      <w:r>
        <w:rPr>
          <w:rFonts w:hint="default" w:cs="Times New Roman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cs="Times New Roman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Одним из важнейших факторов развития эстетического творчества детей является использование в работе с детьми нетрадиционных техник, способов и форм ее организации.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eastAsia="Calibri" w:asciiTheme="minorAscii" w:hAnsiTheme="minorAscii"/>
          <w:b/>
          <w:sz w:val="28"/>
          <w:szCs w:val="28"/>
          <w:lang w:val="ru-RU"/>
        </w:rPr>
      </w:pPr>
      <w:r>
        <w:rPr>
          <w:rFonts w:hint="default" w:cs="Times New Roman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Проект призван научить детей не только репродуктивным путём приобретать новые навыки аппликации, рисования и лепки. Осваивать новые технологии и материалы и применять их в своём творчестве, но и побудить интерес к творческой деятельности, который в дальнейшем поможет ребёнку перейти на новый уровень умственного развития и облегчит подготовку к школе</w:t>
      </w:r>
      <w:r>
        <w:rPr>
          <w:rFonts w:hint="default" w:cs="Times New Roman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</w:p>
    <w:p>
      <w:pPr>
        <w:spacing w:line="360" w:lineRule="auto"/>
        <w:jc w:val="both"/>
        <w:rPr>
          <w:rFonts w:hint="default" w:eastAsia="Calibri" w:asciiTheme="minorAscii" w:hAnsiTheme="minorAscii"/>
          <w:sz w:val="28"/>
          <w:szCs w:val="28"/>
        </w:rPr>
      </w:pPr>
      <w:r>
        <w:rPr>
          <w:rFonts w:hint="default" w:eastAsia="Calibri" w:asciiTheme="minorAscii" w:hAnsiTheme="minorAscii"/>
          <w:b/>
          <w:sz w:val="28"/>
          <w:szCs w:val="28"/>
        </w:rPr>
        <w:t>Участники проекта</w:t>
      </w:r>
      <w:r>
        <w:rPr>
          <w:rFonts w:hint="default" w:eastAsia="Calibri" w:asciiTheme="minorAscii" w:hAnsiTheme="minorAscii"/>
          <w:sz w:val="28"/>
          <w:szCs w:val="28"/>
        </w:rPr>
        <w:t>:</w:t>
      </w:r>
      <w:r>
        <w:rPr>
          <w:rFonts w:hint="default" w:eastAsia="Calibri" w:asciiTheme="minorAscii" w:hAnsiTheme="minorAscii"/>
          <w:sz w:val="28"/>
          <w:szCs w:val="28"/>
          <w:lang w:val="ru-RU"/>
        </w:rPr>
        <w:t xml:space="preserve"> Педагог</w:t>
      </w:r>
      <w:r>
        <w:rPr>
          <w:rFonts w:hint="default" w:eastAsia="Calibri" w:asciiTheme="minorAscii" w:hAnsiTheme="minorAscii"/>
          <w:sz w:val="28"/>
          <w:szCs w:val="28"/>
        </w:rPr>
        <w:t>, дети, родители.</w:t>
      </w:r>
    </w:p>
    <w:p>
      <w:pPr>
        <w:spacing w:line="360" w:lineRule="auto"/>
        <w:jc w:val="both"/>
        <w:rPr>
          <w:rFonts w:hint="default" w:eastAsia="Calibri" w:asciiTheme="minorAscii" w:hAnsiTheme="minorAscii"/>
          <w:b/>
          <w:sz w:val="28"/>
          <w:szCs w:val="28"/>
        </w:rPr>
      </w:pPr>
      <w:r>
        <w:rPr>
          <w:rFonts w:hint="default" w:eastAsia="Calibri" w:asciiTheme="minorAscii" w:hAnsiTheme="minorAscii"/>
          <w:b/>
          <w:sz w:val="28"/>
          <w:szCs w:val="28"/>
        </w:rPr>
        <w:t>Сроки</w:t>
      </w:r>
      <w:r>
        <w:rPr>
          <w:rFonts w:hint="default" w:eastAsia="Calibri" w:asciiTheme="minorAscii" w:hAnsiTheme="minorAscii"/>
          <w:b w:val="0"/>
          <w:bCs/>
          <w:i w:val="0"/>
          <w:iCs w:val="0"/>
          <w:sz w:val="28"/>
          <w:szCs w:val="28"/>
        </w:rPr>
        <w:t>: долгосрочный</w:t>
      </w:r>
      <w:r>
        <w:rPr>
          <w:rFonts w:hint="default" w:eastAsia="Calibri" w:asciiTheme="minorAscii" w:hAnsiTheme="minorAscii"/>
          <w:b/>
          <w:sz w:val="28"/>
          <w:szCs w:val="28"/>
        </w:rPr>
        <w:t>.</w:t>
      </w:r>
    </w:p>
    <w:p>
      <w:pPr>
        <w:spacing w:line="240" w:lineRule="auto"/>
        <w:jc w:val="both"/>
        <w:rPr>
          <w:rFonts w:hint="default" w:eastAsia="Calibri" w:asciiTheme="minorAscii" w:hAnsiTheme="minorAscii"/>
          <w:sz w:val="28"/>
          <w:szCs w:val="28"/>
        </w:rPr>
      </w:pPr>
      <w:r>
        <w:rPr>
          <w:rFonts w:hint="default" w:eastAsia="Calibri" w:asciiTheme="minorAscii" w:hAnsiTheme="minorAscii"/>
          <w:b/>
          <w:sz w:val="28"/>
          <w:szCs w:val="28"/>
        </w:rPr>
        <w:t>Актуальность:</w:t>
      </w:r>
      <w:r>
        <w:rPr>
          <w:rFonts w:hint="default" w:eastAsia="Calibri" w:asciiTheme="minorAscii" w:hAnsiTheme="minorAscii"/>
          <w:sz w:val="28"/>
          <w:szCs w:val="28"/>
        </w:rPr>
        <w:t xml:space="preserve"> </w:t>
      </w:r>
      <w:r>
        <w:rPr>
          <w:rFonts w:hint="default" w:eastAsia="Calibri" w:asciiTheme="minorAscii" w:hAnsiTheme="minorAscii"/>
          <w:bCs/>
          <w:sz w:val="28"/>
          <w:szCs w:val="28"/>
        </w:rPr>
        <w:t>Художественно-эстетическое развитие</w:t>
      </w:r>
      <w:r>
        <w:rPr>
          <w:rFonts w:hint="default" w:eastAsia="Calibri" w:asciiTheme="minorAscii" w:hAnsiTheme="minorAscii"/>
          <w:sz w:val="28"/>
          <w:szCs w:val="28"/>
        </w:rPr>
        <w:t xml:space="preserve">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познавательную активность. Одним из важнейших факторов </w:t>
      </w:r>
      <w:r>
        <w:rPr>
          <w:rFonts w:hint="default" w:eastAsia="Calibri" w:asciiTheme="minorAscii" w:hAnsiTheme="minorAscii"/>
          <w:bCs/>
          <w:sz w:val="28"/>
          <w:szCs w:val="28"/>
        </w:rPr>
        <w:t>развития эстетического творчества детей</w:t>
      </w:r>
      <w:r>
        <w:rPr>
          <w:rFonts w:hint="default" w:eastAsia="Calibri" w:asciiTheme="minorAscii" w:hAnsiTheme="minorAscii"/>
          <w:sz w:val="28"/>
          <w:szCs w:val="28"/>
        </w:rPr>
        <w:t xml:space="preserve"> является использование в работе с детьми нетрадиционных техник, способов и форм ее организации.</w:t>
      </w:r>
      <w:r>
        <w:rPr>
          <w:rFonts w:hint="default" w:eastAsia="Calibri" w:asciiTheme="minorAscii" w:hAnsiTheme="minorAscii"/>
          <w:b/>
          <w:sz w:val="28"/>
          <w:szCs w:val="28"/>
        </w:rPr>
        <w:t xml:space="preserve"> </w:t>
      </w:r>
      <w:r>
        <w:rPr>
          <w:rFonts w:hint="default" w:eastAsia="Calibri" w:asciiTheme="minorAscii" w:hAnsiTheme="minorAscii"/>
          <w:bCs/>
          <w:sz w:val="28"/>
          <w:szCs w:val="28"/>
        </w:rPr>
        <w:t>Проект призван научить детей</w:t>
      </w:r>
      <w:r>
        <w:rPr>
          <w:rFonts w:hint="default" w:eastAsia="Calibri" w:asciiTheme="minorAscii" w:hAnsiTheme="minorAscii"/>
          <w:sz w:val="28"/>
          <w:szCs w:val="28"/>
        </w:rPr>
        <w:t xml:space="preserve"> не только репродуктивным путём приобретать новые навыки аппликации, рисования и лепки. Осваивать новые технологии и материалы и применять их в своём </w:t>
      </w:r>
      <w:r>
        <w:rPr>
          <w:rFonts w:hint="default" w:eastAsia="Calibri" w:asciiTheme="minorAscii" w:hAnsiTheme="minorAscii"/>
          <w:bCs/>
          <w:sz w:val="28"/>
          <w:szCs w:val="28"/>
        </w:rPr>
        <w:t>творчестве</w:t>
      </w:r>
      <w:r>
        <w:rPr>
          <w:rFonts w:hint="default" w:eastAsia="Calibri" w:asciiTheme="minorAscii" w:hAnsiTheme="minorAscii"/>
          <w:sz w:val="28"/>
          <w:szCs w:val="28"/>
        </w:rPr>
        <w:t xml:space="preserve">, но и побудить интерес к </w:t>
      </w:r>
      <w:r>
        <w:rPr>
          <w:rFonts w:hint="default" w:eastAsia="Calibri" w:asciiTheme="minorAscii" w:hAnsiTheme="minorAscii"/>
          <w:bCs/>
          <w:sz w:val="28"/>
          <w:szCs w:val="28"/>
        </w:rPr>
        <w:t>творческой деятельности</w:t>
      </w:r>
      <w:r>
        <w:rPr>
          <w:rFonts w:hint="default" w:eastAsia="Calibri" w:asciiTheme="minorAscii" w:hAnsiTheme="minorAscii"/>
          <w:sz w:val="28"/>
          <w:szCs w:val="28"/>
        </w:rPr>
        <w:t xml:space="preserve">, который в дальнейшем поможет ребёнку перейти на новый уровень умственного </w:t>
      </w:r>
      <w:r>
        <w:rPr>
          <w:rFonts w:hint="default" w:eastAsia="Calibri" w:asciiTheme="minorAscii" w:hAnsiTheme="minorAscii"/>
          <w:bCs/>
          <w:sz w:val="28"/>
          <w:szCs w:val="28"/>
        </w:rPr>
        <w:t>развития</w:t>
      </w:r>
      <w:r>
        <w:rPr>
          <w:rFonts w:hint="default" w:eastAsia="Calibri" w:asciiTheme="minorAscii" w:hAnsiTheme="minorAscii"/>
          <w:sz w:val="28"/>
          <w:szCs w:val="28"/>
        </w:rPr>
        <w:t xml:space="preserve"> и облегчит подготовку к школе.</w:t>
      </w:r>
      <w:r>
        <w:rPr>
          <w:rFonts w:hint="default" w:eastAsia="Calibri" w:asciiTheme="minorAscii" w:hAnsiTheme="minorAscii"/>
          <w:b/>
          <w:sz w:val="28"/>
          <w:szCs w:val="28"/>
        </w:rPr>
        <w:t xml:space="preserve"> </w:t>
      </w:r>
      <w:r>
        <w:rPr>
          <w:rFonts w:hint="default" w:eastAsia="Calibri" w:asciiTheme="minorAscii" w:hAnsiTheme="minorAscii"/>
          <w:bCs/>
          <w:sz w:val="28"/>
          <w:szCs w:val="28"/>
        </w:rPr>
        <w:t>Творчество</w:t>
      </w:r>
      <w:r>
        <w:rPr>
          <w:rFonts w:hint="default" w:eastAsia="Calibri" w:asciiTheme="minorAscii" w:hAnsiTheme="minorAscii"/>
          <w:sz w:val="28"/>
          <w:szCs w:val="28"/>
        </w:rPr>
        <w:t xml:space="preserve"> – это обязательное условие всестороннего </w:t>
      </w:r>
      <w:r>
        <w:rPr>
          <w:rFonts w:hint="default" w:eastAsia="Calibri" w:asciiTheme="minorAscii" w:hAnsiTheme="minorAscii"/>
          <w:bCs/>
          <w:sz w:val="28"/>
          <w:szCs w:val="28"/>
        </w:rPr>
        <w:t>развития ребенка</w:t>
      </w:r>
      <w:r>
        <w:rPr>
          <w:rFonts w:hint="default" w:eastAsia="Calibri" w:asciiTheme="minorAscii" w:hAnsiTheme="minorAscii"/>
          <w:sz w:val="28"/>
          <w:szCs w:val="28"/>
        </w:rPr>
        <w:t xml:space="preserve">, оно делает его богаче, полнее, радостнее, пробуждает фантазию, учит мечтать, придумывать что-то новое и еще неизвестное. В процессе </w:t>
      </w:r>
      <w:r>
        <w:rPr>
          <w:rFonts w:hint="default" w:eastAsia="Calibri" w:asciiTheme="minorAscii" w:hAnsiTheme="minorAscii"/>
          <w:bCs/>
          <w:sz w:val="28"/>
          <w:szCs w:val="28"/>
        </w:rPr>
        <w:t>творчества ребенок развивается</w:t>
      </w:r>
      <w:r>
        <w:rPr>
          <w:rFonts w:hint="default" w:eastAsia="Calibri" w:asciiTheme="minorAscii" w:hAnsiTheme="minorAscii"/>
          <w:sz w:val="28"/>
          <w:szCs w:val="28"/>
        </w:rPr>
        <w:t xml:space="preserve"> интеллектуально и эмоционально, определяет своё отношение к жизни, и своё место в ней, выражает себя и свои чувства, приобретает опыт взаимоотношений, совершенствует навыки работы с различными инструментами и материалами. Рисуя, ребенок формирует и </w:t>
      </w:r>
      <w:r>
        <w:rPr>
          <w:rFonts w:hint="default" w:eastAsia="Calibri" w:asciiTheme="minorAscii" w:hAnsiTheme="minorAscii"/>
          <w:bCs/>
          <w:sz w:val="28"/>
          <w:szCs w:val="28"/>
        </w:rPr>
        <w:t>развивает</w:t>
      </w:r>
      <w:r>
        <w:rPr>
          <w:rFonts w:hint="default" w:eastAsia="Calibri" w:asciiTheme="minorAscii" w:hAnsiTheme="minorAscii"/>
          <w:sz w:val="28"/>
          <w:szCs w:val="28"/>
        </w:rPr>
        <w:t xml:space="preserve"> у себя определенные способности: зрительную оценку формы, ориентирование в пространстве, чувство цвета. Также </w:t>
      </w:r>
      <w:r>
        <w:rPr>
          <w:rFonts w:hint="default" w:eastAsia="Calibri" w:asciiTheme="minorAscii" w:hAnsiTheme="minorAscii"/>
          <w:bCs/>
          <w:sz w:val="28"/>
          <w:szCs w:val="28"/>
        </w:rPr>
        <w:t>развиваются</w:t>
      </w:r>
      <w:r>
        <w:rPr>
          <w:rFonts w:hint="default" w:eastAsia="Calibri" w:asciiTheme="minorAscii" w:hAnsiTheme="minorAscii"/>
          <w:sz w:val="28"/>
          <w:szCs w:val="28"/>
        </w:rPr>
        <w:t xml:space="preserve"> специальные умения и навыки: координация глаза и руки, владение кистью руки.</w:t>
      </w:r>
      <w:r>
        <w:rPr>
          <w:rFonts w:hint="default" w:eastAsia="Calibri" w:asciiTheme="minorAscii" w:hAnsiTheme="minorAscii"/>
          <w:b/>
          <w:sz w:val="28"/>
          <w:szCs w:val="28"/>
        </w:rPr>
        <w:t xml:space="preserve"> </w:t>
      </w:r>
      <w:r>
        <w:rPr>
          <w:rFonts w:hint="default" w:eastAsia="Calibri" w:asciiTheme="minorAscii" w:hAnsiTheme="minorAscii"/>
          <w:bCs/>
          <w:sz w:val="28"/>
          <w:szCs w:val="28"/>
        </w:rPr>
        <w:t>Развитие</w:t>
      </w:r>
      <w:r>
        <w:rPr>
          <w:rFonts w:hint="default" w:eastAsia="Calibri" w:asciiTheme="minorAscii" w:hAnsiTheme="minorAscii"/>
          <w:sz w:val="28"/>
          <w:szCs w:val="28"/>
        </w:rPr>
        <w:t xml:space="preserve"> мелкой моторики обеспечивает возможность успешного обучения к школе. Решение проблемы у </w:t>
      </w:r>
      <w:r>
        <w:rPr>
          <w:rFonts w:hint="default" w:eastAsia="Calibri" w:asciiTheme="minorAscii" w:hAnsiTheme="minorAscii"/>
          <w:bCs/>
          <w:sz w:val="28"/>
          <w:szCs w:val="28"/>
        </w:rPr>
        <w:t>дошкольников</w:t>
      </w:r>
      <w:r>
        <w:rPr>
          <w:rFonts w:hint="default" w:eastAsia="Calibri" w:asciiTheme="minorAscii" w:hAnsiTheme="minorAscii"/>
          <w:sz w:val="28"/>
          <w:szCs w:val="28"/>
        </w:rPr>
        <w:t xml:space="preserve"> лучше осуществляется в разных видах деятельности, среди которых особое место занимает</w:t>
      </w:r>
      <w:r>
        <w:rPr>
          <w:rFonts w:hint="default" w:eastAsia="Calibri" w:asciiTheme="minorAscii" w:hAnsiTheme="minorAscii"/>
          <w:bCs/>
          <w:sz w:val="28"/>
          <w:szCs w:val="28"/>
        </w:rPr>
        <w:t>художественное творчество</w:t>
      </w:r>
      <w:r>
        <w:rPr>
          <w:rFonts w:hint="default" w:eastAsia="Calibri" w:asciiTheme="minorAscii" w:hAnsiTheme="minorAscii"/>
          <w:sz w:val="28"/>
          <w:szCs w:val="28"/>
        </w:rPr>
        <w:t>.</w:t>
      </w:r>
      <w:r>
        <w:rPr>
          <w:rFonts w:hint="default" w:eastAsia="Calibri" w:asciiTheme="minorAscii" w:hAnsiTheme="minorAscii"/>
          <w:b/>
          <w:sz w:val="28"/>
          <w:szCs w:val="28"/>
        </w:rPr>
        <w:t xml:space="preserve"> </w:t>
      </w:r>
      <w:r>
        <w:rPr>
          <w:rFonts w:hint="default" w:eastAsia="Calibri" w:asciiTheme="minorAscii" w:hAnsiTheme="minorAscii"/>
          <w:sz w:val="28"/>
          <w:szCs w:val="28"/>
        </w:rPr>
        <w:t xml:space="preserve">Изобразительная деятельность с использованием нетрадиционной, </w:t>
      </w:r>
      <w:r>
        <w:rPr>
          <w:rFonts w:hint="default" w:eastAsia="Calibri" w:asciiTheme="minorAscii" w:hAnsiTheme="minorAscii"/>
          <w:bCs/>
          <w:sz w:val="28"/>
          <w:szCs w:val="28"/>
        </w:rPr>
        <w:t>художественной</w:t>
      </w:r>
      <w:r>
        <w:rPr>
          <w:rFonts w:hint="default" w:eastAsia="Calibri" w:asciiTheme="minorAscii" w:hAnsiTheme="minorAscii"/>
          <w:sz w:val="28"/>
          <w:szCs w:val="28"/>
        </w:rPr>
        <w:t xml:space="preserve"> техники изобразительного искусства дает возможность для </w:t>
      </w:r>
      <w:r>
        <w:rPr>
          <w:rFonts w:hint="default" w:eastAsia="Calibri" w:asciiTheme="minorAscii" w:hAnsiTheme="minorAscii"/>
          <w:bCs/>
          <w:sz w:val="28"/>
          <w:szCs w:val="28"/>
        </w:rPr>
        <w:t>развития творческих способностей дошкольников</w:t>
      </w:r>
      <w:r>
        <w:rPr>
          <w:rFonts w:hint="default" w:eastAsia="Calibri" w:asciiTheme="minorAscii" w:hAnsiTheme="minorAscii"/>
          <w:sz w:val="28"/>
          <w:szCs w:val="28"/>
        </w:rPr>
        <w:t xml:space="preserve">. А также, важность данной темы заключается в том, что </w:t>
      </w:r>
      <w:r>
        <w:rPr>
          <w:rFonts w:hint="default" w:eastAsia="Calibri" w:asciiTheme="minorAscii" w:hAnsiTheme="minorAscii"/>
          <w:bCs/>
          <w:sz w:val="28"/>
          <w:szCs w:val="28"/>
        </w:rPr>
        <w:t>развитие моторики у детей дошкольного возраста</w:t>
      </w:r>
      <w:r>
        <w:rPr>
          <w:rFonts w:hint="default" w:eastAsia="Calibri" w:asciiTheme="minorAscii" w:hAnsiTheme="minorAscii"/>
          <w:sz w:val="28"/>
          <w:szCs w:val="28"/>
        </w:rPr>
        <w:t xml:space="preserve"> позволяет сформировать координацию движений пальцев рук, </w:t>
      </w:r>
      <w:r>
        <w:rPr>
          <w:rFonts w:hint="default" w:eastAsia="Calibri" w:asciiTheme="minorAscii" w:hAnsiTheme="minorAscii"/>
          <w:bCs/>
          <w:sz w:val="28"/>
          <w:szCs w:val="28"/>
        </w:rPr>
        <w:t>развить</w:t>
      </w:r>
      <w:r>
        <w:rPr>
          <w:rFonts w:hint="default" w:eastAsia="Calibri" w:asciiTheme="minorAscii" w:hAnsiTheme="minorAscii"/>
          <w:sz w:val="28"/>
          <w:szCs w:val="28"/>
        </w:rPr>
        <w:t xml:space="preserve"> речевую и умственную деятельность и подготовить ребенка к школе. Побуждать пальцы работать – одна из важнейших задач занятий по нетрадиционному рисованию, обрывной и салфеточной аппликации, аппликации из нетрадиционных материалов, лепка. Так </w:t>
      </w:r>
      <w:r>
        <w:rPr>
          <w:rFonts w:hint="default" w:eastAsia="Calibri" w:asciiTheme="minorAscii" w:hAnsiTheme="minorAscii"/>
          <w:bCs/>
          <w:sz w:val="28"/>
          <w:szCs w:val="28"/>
        </w:rPr>
        <w:t>развивается мелкая моторика</w:t>
      </w:r>
      <w:r>
        <w:rPr>
          <w:rFonts w:hint="default" w:eastAsia="Calibri" w:asciiTheme="minorAscii" w:hAnsiTheme="minorAscii"/>
          <w:sz w:val="28"/>
          <w:szCs w:val="28"/>
        </w:rPr>
        <w:t xml:space="preserve">. 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</w:t>
      </w:r>
      <w:r>
        <w:rPr>
          <w:rFonts w:hint="default" w:eastAsia="Calibri" w:asciiTheme="minorAscii" w:hAnsiTheme="minorAscii"/>
          <w:bCs/>
          <w:sz w:val="28"/>
          <w:szCs w:val="28"/>
        </w:rPr>
        <w:t>детей</w:t>
      </w:r>
      <w:r>
        <w:rPr>
          <w:rFonts w:hint="default" w:eastAsia="Calibri" w:asciiTheme="minorAscii" w:hAnsiTheme="minorAscii"/>
          <w:sz w:val="28"/>
          <w:szCs w:val="28"/>
        </w:rPr>
        <w:t>, делает ее более увлекательной и интересной.</w:t>
      </w:r>
      <w:r>
        <w:rPr>
          <w:rFonts w:hint="default" w:eastAsia="Calibri" w:asciiTheme="minorAscii" w:hAnsiTheme="minorAscii"/>
          <w:b/>
          <w:sz w:val="28"/>
          <w:szCs w:val="28"/>
        </w:rPr>
        <w:t xml:space="preserve"> </w:t>
      </w:r>
      <w:r>
        <w:rPr>
          <w:rFonts w:hint="default" w:eastAsia="Calibri" w:asciiTheme="minorAscii" w:hAnsiTheme="minorAscii"/>
          <w:sz w:val="28"/>
          <w:szCs w:val="28"/>
        </w:rPr>
        <w:t xml:space="preserve">Педагогическая целесообразность обусловлена необходимостью раскрытия у </w:t>
      </w:r>
      <w:r>
        <w:rPr>
          <w:rFonts w:hint="default" w:eastAsia="Calibri" w:asciiTheme="minorAscii" w:hAnsiTheme="minorAscii"/>
          <w:bCs/>
          <w:sz w:val="28"/>
          <w:szCs w:val="28"/>
        </w:rPr>
        <w:t>детей творческих навыков</w:t>
      </w:r>
      <w:r>
        <w:rPr>
          <w:rFonts w:hint="default" w:eastAsia="Calibri" w:asciiTheme="minorAscii" w:hAnsiTheme="minorAscii"/>
          <w:sz w:val="28"/>
          <w:szCs w:val="28"/>
        </w:rPr>
        <w:t>, воображения, приобщением к окружающему миру и искусству, расширением кругозора, созданием условий, в которых дети могут проявить свои как индивидуальные способности, так и способности при участии в коллективной работе.</w:t>
      </w:r>
    </w:p>
    <w:p>
      <w:pPr>
        <w:spacing w:line="240" w:lineRule="auto"/>
        <w:jc w:val="both"/>
        <w:rPr>
          <w:rFonts w:hint="default" w:eastAsia="Calibri" w:asciiTheme="minorAscii" w:hAnsiTheme="minorAscii"/>
          <w:sz w:val="28"/>
          <w:szCs w:val="28"/>
        </w:rPr>
      </w:pPr>
      <w:r>
        <w:rPr>
          <w:rFonts w:hint="default" w:eastAsia="Calibri" w:asciiTheme="minorAscii" w:hAnsiTheme="minorAscii"/>
          <w:b/>
          <w:sz w:val="28"/>
          <w:szCs w:val="28"/>
        </w:rPr>
        <w:t xml:space="preserve">Цель </w:t>
      </w:r>
      <w:r>
        <w:rPr>
          <w:rFonts w:hint="default" w:eastAsia="Calibri" w:asciiTheme="minorAscii" w:hAnsiTheme="minorAscii"/>
          <w:b/>
          <w:bCs/>
          <w:sz w:val="28"/>
          <w:szCs w:val="28"/>
        </w:rPr>
        <w:t>проекта</w:t>
      </w:r>
      <w:r>
        <w:rPr>
          <w:rFonts w:hint="default" w:eastAsia="Calibri" w:asciiTheme="minorAscii" w:hAnsiTheme="minorAscii"/>
          <w:b/>
          <w:sz w:val="28"/>
          <w:szCs w:val="28"/>
        </w:rPr>
        <w:t>:</w:t>
      </w:r>
      <w:r>
        <w:rPr>
          <w:rFonts w:hint="default" w:eastAsia="Calibri" w:asciiTheme="minorAscii" w:hAnsiTheme="minorAscii"/>
          <w:sz w:val="28"/>
          <w:szCs w:val="28"/>
        </w:rPr>
        <w:t xml:space="preserve"> </w:t>
      </w:r>
      <w:r>
        <w:rPr>
          <w:rFonts w:hint="default" w:eastAsia="Calibri" w:asciiTheme="minorAscii" w:hAnsiTheme="minorAscii"/>
          <w:bCs/>
          <w:sz w:val="28"/>
          <w:szCs w:val="28"/>
        </w:rPr>
        <w:t>развитие художественного творчества и активизация творческого</w:t>
      </w:r>
      <w:r>
        <w:rPr>
          <w:rFonts w:hint="default" w:eastAsia="Calibri" w:asciiTheme="minorAscii" w:hAnsiTheme="minorAscii"/>
          <w:sz w:val="28"/>
          <w:szCs w:val="28"/>
        </w:rPr>
        <w:t xml:space="preserve"> потенциала через различные виды изобразительной и прикладной деятельности.</w:t>
      </w:r>
    </w:p>
    <w:p>
      <w:pPr>
        <w:spacing w:line="240" w:lineRule="auto"/>
        <w:jc w:val="both"/>
        <w:rPr>
          <w:rFonts w:hint="default" w:eastAsia="Calibri" w:asciiTheme="minorAscii" w:hAnsiTheme="minorAscii"/>
          <w:sz w:val="28"/>
          <w:szCs w:val="28"/>
        </w:rPr>
      </w:pPr>
      <w:r>
        <w:rPr>
          <w:rFonts w:hint="default" w:eastAsia="Calibri" w:asciiTheme="minorAscii" w:hAnsiTheme="minorAscii"/>
          <w:b/>
          <w:sz w:val="28"/>
          <w:szCs w:val="28"/>
        </w:rPr>
        <w:t xml:space="preserve">Задачи: </w:t>
      </w:r>
      <w:r>
        <w:rPr>
          <w:rFonts w:hint="default" w:eastAsia="Calibri" w:asciiTheme="minorAscii" w:hAnsiTheme="minorAscii"/>
          <w:sz w:val="28"/>
          <w:szCs w:val="28"/>
        </w:rPr>
        <w:t>1. Дать знания о нетрадиционных техниках рисования, видах изобразительной и прикладной деятельности.</w:t>
      </w:r>
    </w:p>
    <w:p>
      <w:pPr>
        <w:spacing w:line="240" w:lineRule="auto"/>
        <w:jc w:val="both"/>
        <w:rPr>
          <w:rFonts w:hint="default" w:eastAsia="Calibri" w:asciiTheme="minorAscii" w:hAnsiTheme="minorAscii"/>
          <w:b/>
          <w:sz w:val="28"/>
          <w:szCs w:val="28"/>
        </w:rPr>
      </w:pPr>
      <w:r>
        <w:rPr>
          <w:rFonts w:hint="default" w:eastAsia="Calibri" w:asciiTheme="minorAscii" w:hAnsiTheme="minorAscii"/>
          <w:b/>
          <w:sz w:val="28"/>
          <w:szCs w:val="28"/>
        </w:rPr>
        <w:t xml:space="preserve"> </w:t>
      </w:r>
      <w:r>
        <w:rPr>
          <w:rFonts w:hint="default" w:eastAsia="Calibri" w:asciiTheme="minorAscii" w:hAnsiTheme="minorAscii"/>
          <w:sz w:val="28"/>
          <w:szCs w:val="28"/>
        </w:rPr>
        <w:t>2. Научить создавать свой неповторимый образ, проявлять фантазию, воображение.</w:t>
      </w:r>
      <w:r>
        <w:rPr>
          <w:rFonts w:hint="default" w:eastAsia="Calibri" w:asciiTheme="minorAscii" w:hAnsiTheme="minorAscii"/>
          <w:b/>
          <w:sz w:val="28"/>
          <w:szCs w:val="28"/>
        </w:rPr>
        <w:t xml:space="preserve"> </w:t>
      </w:r>
    </w:p>
    <w:p>
      <w:pPr>
        <w:spacing w:line="240" w:lineRule="auto"/>
        <w:jc w:val="both"/>
        <w:rPr>
          <w:rFonts w:hint="default" w:eastAsia="Calibri" w:asciiTheme="minorAscii" w:hAnsiTheme="minorAscii"/>
          <w:sz w:val="28"/>
          <w:szCs w:val="28"/>
        </w:rPr>
      </w:pPr>
      <w:r>
        <w:rPr>
          <w:rFonts w:hint="default" w:eastAsia="Calibri" w:asciiTheme="minorAscii" w:hAnsiTheme="minorAscii"/>
          <w:sz w:val="28"/>
          <w:szCs w:val="28"/>
        </w:rPr>
        <w:t xml:space="preserve">3. Способствовать овладению детьми простейшими техническими приемами работы с различными изобразительными материалами. </w:t>
      </w:r>
    </w:p>
    <w:p>
      <w:pPr>
        <w:spacing w:line="240" w:lineRule="auto"/>
        <w:jc w:val="both"/>
        <w:rPr>
          <w:rFonts w:hint="default" w:eastAsia="Calibri" w:asciiTheme="minorAscii" w:hAnsiTheme="minorAscii"/>
          <w:b/>
          <w:sz w:val="28"/>
          <w:szCs w:val="28"/>
        </w:rPr>
      </w:pPr>
      <w:r>
        <w:rPr>
          <w:rFonts w:hint="default" w:eastAsia="Calibri" w:asciiTheme="minorAscii" w:hAnsiTheme="minorAscii"/>
          <w:sz w:val="28"/>
          <w:szCs w:val="28"/>
        </w:rPr>
        <w:t xml:space="preserve">4. Побуждать воспитанников самостоятельно применять нетрадиционные </w:t>
      </w:r>
      <w:r>
        <w:rPr>
          <w:rFonts w:hint="default" w:eastAsia="Calibri" w:asciiTheme="minorAscii" w:hAnsiTheme="minorAscii"/>
          <w:sz w:val="28"/>
          <w:szCs w:val="28"/>
        </w:rPr>
        <w:t xml:space="preserve">рисования </w:t>
      </w:r>
      <w:r>
        <w:rPr>
          <w:rFonts w:hint="default" w:eastAsia="Calibri" w:asciiTheme="minorAscii" w:hAnsiTheme="minorAscii"/>
          <w:i/>
          <w:iCs/>
          <w:sz w:val="28"/>
          <w:szCs w:val="28"/>
        </w:rPr>
        <w:t>(монотипия, печатание листьями, тиснение, тычкование и т. д.)</w:t>
      </w:r>
    </w:p>
    <w:p>
      <w:pPr>
        <w:spacing w:line="240" w:lineRule="auto"/>
        <w:jc w:val="both"/>
        <w:rPr>
          <w:rFonts w:hint="default" w:eastAsia="Calibri" w:asciiTheme="minorAscii" w:hAnsiTheme="minorAscii"/>
          <w:sz w:val="28"/>
          <w:szCs w:val="28"/>
        </w:rPr>
      </w:pPr>
      <w:r>
        <w:rPr>
          <w:rFonts w:hint="default" w:eastAsia="Calibri" w:asciiTheme="minorAscii" w:hAnsiTheme="minorAscii"/>
          <w:sz w:val="28"/>
          <w:szCs w:val="28"/>
        </w:rPr>
        <w:t xml:space="preserve">5. Содействовать знакомству родителей с нетрадиционными техниками рисования, прикладной деятельностью; стимулировать совместное </w:t>
      </w:r>
      <w:r>
        <w:rPr>
          <w:rFonts w:hint="default" w:eastAsia="Calibri" w:asciiTheme="minorAscii" w:hAnsiTheme="minorAscii"/>
          <w:bCs/>
          <w:sz w:val="28"/>
          <w:szCs w:val="28"/>
        </w:rPr>
        <w:t>творчество с детьми</w:t>
      </w:r>
      <w:r>
        <w:rPr>
          <w:rFonts w:hint="default" w:eastAsia="Calibri" w:asciiTheme="minorAscii" w:hAnsiTheme="minorAscii"/>
          <w:sz w:val="28"/>
          <w:szCs w:val="28"/>
        </w:rPr>
        <w:t>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Theme="minorAscii" w:hAnsiTheme="minorAscii"/>
          <w:color w:val="000000"/>
          <w:sz w:val="28"/>
          <w:szCs w:val="28"/>
        </w:rPr>
      </w:pPr>
      <w:r>
        <w:rPr>
          <w:rStyle w:val="6"/>
          <w:rFonts w:hint="default" w:asciiTheme="minorAscii" w:hAnsiTheme="minorAscii"/>
          <w:b/>
          <w:bCs/>
          <w:color w:val="000000"/>
          <w:sz w:val="28"/>
          <w:szCs w:val="28"/>
        </w:rPr>
        <w:t>Методы обучения</w:t>
      </w:r>
      <w:r>
        <w:rPr>
          <w:rStyle w:val="7"/>
          <w:rFonts w:hint="default" w:asciiTheme="minorAscii" w:hAnsiTheme="minorAscii"/>
          <w:b/>
          <w:bCs/>
          <w:color w:val="000000"/>
          <w:sz w:val="28"/>
          <w:szCs w:val="28"/>
        </w:rPr>
        <w:t xml:space="preserve">: </w:t>
      </w:r>
      <w:r>
        <w:rPr>
          <w:rStyle w:val="7"/>
          <w:rFonts w:hint="default" w:asciiTheme="minorAscii" w:hAnsiTheme="minorAscii"/>
          <w:color w:val="000000"/>
          <w:sz w:val="28"/>
          <w:szCs w:val="28"/>
        </w:rPr>
        <w:t>словесные (объяснение, рассказ, описание, наглядные (наблюдения, показ способов действия, практические (обследование предметов, готовых образцов, выполнение творческих работ).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Theme="minorAscii" w:hAnsiTheme="minorAscii"/>
          <w:color w:val="000000"/>
          <w:sz w:val="28"/>
          <w:szCs w:val="28"/>
        </w:rPr>
      </w:pPr>
      <w:r>
        <w:rPr>
          <w:rStyle w:val="7"/>
          <w:rFonts w:hint="default" w:asciiTheme="minorAscii" w:hAnsiTheme="minorAscii"/>
          <w:color w:val="000000"/>
          <w:sz w:val="28"/>
          <w:szCs w:val="28"/>
        </w:rPr>
        <w:t>Все средства направлены на освоение технических навыков и умений, овладение способами изображения предметов, развитие умений составлять узоры, украшать предметы, передавать сюжет, создание выразительного образа, что способствует развитию мелкой моторики пальцев рук.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7"/>
          <w:rFonts w:hint="default" w:asciiTheme="minorAscii" w:hAnsiTheme="minorAscii"/>
          <w:color w:val="000000"/>
          <w:sz w:val="28"/>
          <w:szCs w:val="28"/>
          <w:lang w:val="ru-RU"/>
        </w:rPr>
      </w:pPr>
      <w:r>
        <w:rPr>
          <w:rStyle w:val="6"/>
          <w:rFonts w:hint="default" w:asciiTheme="minorAscii" w:hAnsiTheme="minorAscii"/>
          <w:b/>
          <w:bCs/>
          <w:color w:val="000000"/>
          <w:sz w:val="28"/>
          <w:szCs w:val="28"/>
        </w:rPr>
        <w:t>Форма обучения</w:t>
      </w:r>
      <w:r>
        <w:rPr>
          <w:rStyle w:val="7"/>
          <w:rFonts w:hint="default" w:asciiTheme="minorAscii" w:hAnsiTheme="minorAscii"/>
          <w:b/>
          <w:bCs/>
          <w:color w:val="000000"/>
          <w:sz w:val="28"/>
          <w:szCs w:val="28"/>
        </w:rPr>
        <w:t>:</w:t>
      </w:r>
      <w:r>
        <w:rPr>
          <w:rStyle w:val="7"/>
          <w:rFonts w:hint="default" w:asciiTheme="minorAscii" w:hAnsiTheme="minorAscii"/>
          <w:color w:val="000000"/>
          <w:sz w:val="28"/>
          <w:szCs w:val="28"/>
        </w:rPr>
        <w:t xml:space="preserve"> специально организованная деятельность; игровые упражнения; подгрупповые упражнения по овладению техниками нетрадиционного рисования, аппликации, лепки</w:t>
      </w:r>
      <w:r>
        <w:rPr>
          <w:rStyle w:val="7"/>
          <w:rFonts w:hint="default" w:asciiTheme="minorAscii" w:hAnsiTheme="minorAscii"/>
          <w:color w:val="000000"/>
          <w:sz w:val="28"/>
          <w:szCs w:val="28"/>
          <w:lang w:val="ru-RU"/>
        </w:rPr>
        <w:t>.</w:t>
      </w:r>
    </w:p>
    <w:p>
      <w:pPr>
        <w:spacing w:after="0" w:line="360" w:lineRule="auto"/>
        <w:jc w:val="both"/>
        <w:rPr>
          <w:rStyle w:val="7"/>
          <w:rFonts w:hint="default" w:asciiTheme="minorAscii" w:hAnsiTheme="minorAscii"/>
          <w:color w:val="000000"/>
          <w:sz w:val="28"/>
          <w:szCs w:val="28"/>
          <w:lang w:val="ru-RU"/>
        </w:rPr>
      </w:pPr>
      <w:r>
        <w:rPr>
          <w:rStyle w:val="7"/>
          <w:rFonts w:hint="default" w:asciiTheme="minorAscii" w:hAnsiTheme="minorAscii"/>
          <w:b/>
          <w:bCs/>
          <w:i w:val="0"/>
          <w:iCs w:val="0"/>
          <w:color w:val="000000"/>
          <w:sz w:val="28"/>
          <w:szCs w:val="28"/>
          <w:lang w:val="ru-RU"/>
        </w:rPr>
        <w:t>Образовательные области</w:t>
      </w:r>
      <w:r>
        <w:rPr>
          <w:rStyle w:val="7"/>
          <w:rFonts w:hint="default" w:asciiTheme="minorAscii" w:hAnsiTheme="minorAscii"/>
          <w:b/>
          <w:bCs/>
          <w:color w:val="000000"/>
          <w:sz w:val="28"/>
          <w:szCs w:val="28"/>
          <w:lang w:val="ru-RU"/>
        </w:rPr>
        <w:t>:</w:t>
      </w:r>
      <w:r>
        <w:rPr>
          <w:rStyle w:val="7"/>
          <w:rFonts w:hint="default" w:asciiTheme="minorAscii" w:hAnsiTheme="minorAscii"/>
          <w:color w:val="000000"/>
          <w:sz w:val="28"/>
          <w:szCs w:val="28"/>
          <w:lang w:val="ru-RU"/>
        </w:rPr>
        <w:t xml:space="preserve"> познавательное развитие, речевое развитие, художественно-эстетическое развитию.</w:t>
      </w:r>
    </w:p>
    <w:p>
      <w:pPr>
        <w:spacing w:after="0" w:line="360" w:lineRule="auto"/>
        <w:jc w:val="both"/>
        <w:rPr>
          <w:rFonts w:hint="default" w:cs="Times New Roman" w:asciiTheme="minorAscii" w:hAnsiTheme="minorAscii"/>
          <w:b/>
          <w:sz w:val="28"/>
          <w:szCs w:val="28"/>
        </w:rPr>
      </w:pPr>
      <w:r>
        <w:rPr>
          <w:rFonts w:hint="default" w:cs="Times New Roman" w:asciiTheme="minorAscii" w:hAnsiTheme="minorAscii"/>
          <w:b/>
          <w:sz w:val="28"/>
          <w:szCs w:val="28"/>
          <w:lang w:val="ru-RU"/>
        </w:rPr>
        <w:t>Ожидаемые</w:t>
      </w:r>
      <w:r>
        <w:rPr>
          <w:rFonts w:hint="default" w:cs="Times New Roman" w:asciiTheme="minorAscii" w:hAnsiTheme="minorAscii"/>
          <w:b/>
          <w:sz w:val="28"/>
          <w:szCs w:val="28"/>
        </w:rPr>
        <w:t xml:space="preserve"> результат</w:t>
      </w:r>
      <w:r>
        <w:rPr>
          <w:rFonts w:hint="default" w:cs="Times New Roman" w:asciiTheme="minorAscii" w:hAnsiTheme="minorAscii"/>
          <w:b/>
          <w:sz w:val="28"/>
          <w:szCs w:val="28"/>
          <w:lang w:val="ru-RU"/>
        </w:rPr>
        <w:t>ы</w:t>
      </w:r>
      <w:r>
        <w:rPr>
          <w:rFonts w:hint="default" w:cs="Times New Roman" w:asciiTheme="minorAscii" w:hAnsiTheme="minorAscii"/>
          <w:b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1. Дети освоят техники рисования нетрадиционными способами, разные техники аппликации, лепки с различными материалами.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2. Способствование самореализации личности ребенка в </w:t>
      </w:r>
      <w:r>
        <w:rPr>
          <w:rFonts w:hint="default" w:cs="Times New Roman" w:asciiTheme="minorAscii" w:hAnsiTheme="minorAscii"/>
          <w:bCs/>
          <w:sz w:val="28"/>
          <w:szCs w:val="28"/>
        </w:rPr>
        <w:t>художественном творчестве</w:t>
      </w:r>
      <w:r>
        <w:rPr>
          <w:rFonts w:hint="default" w:cs="Times New Roman" w:asciiTheme="minorAscii" w:hAnsiTheme="minorAscii"/>
          <w:sz w:val="28"/>
          <w:szCs w:val="28"/>
        </w:rPr>
        <w:t>, стимулирование стремления быть оригинальным в выборе средств своего замысла, давать оценку продуктам своей и чужой деятельности.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3. Овладение детьми простейшими техническими приемами работы с различными изобразительными материалами.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4. Умение воспитанников самостоятельно применять нетрадиционные техники рисования.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5. Повышение компетентности родителей по использованию нетрадиционной техники, активное участие родителей в совместной </w:t>
      </w:r>
      <w:r>
        <w:rPr>
          <w:rFonts w:hint="default" w:cs="Times New Roman" w:asciiTheme="minorAscii" w:hAnsiTheme="minorAscii"/>
          <w:bCs/>
          <w:sz w:val="28"/>
          <w:szCs w:val="28"/>
        </w:rPr>
        <w:t>творческой деятельности</w:t>
      </w:r>
      <w:r>
        <w:rPr>
          <w:rFonts w:hint="default" w:cs="Times New Roman" w:asciiTheme="minorAscii" w:hAnsiTheme="minorAscii"/>
          <w:sz w:val="28"/>
          <w:szCs w:val="28"/>
        </w:rPr>
        <w:t>.</w:t>
      </w:r>
    </w:p>
    <w:p>
      <w:pPr>
        <w:spacing w:after="0" w:line="240" w:lineRule="auto"/>
        <w:jc w:val="left"/>
        <w:rPr>
          <w:rFonts w:hint="default" w:cs="Times New Roman" w:asciiTheme="minorAscii" w:hAnsiTheme="minorAscii"/>
          <w:b/>
          <w:sz w:val="28"/>
          <w:szCs w:val="28"/>
        </w:rPr>
      </w:pPr>
      <w:r>
        <w:rPr>
          <w:rFonts w:hint="default" w:cs="Times New Roman" w:asciiTheme="minorAscii" w:hAnsiTheme="minorAscii"/>
          <w:b/>
          <w:sz w:val="28"/>
          <w:szCs w:val="28"/>
        </w:rPr>
        <w:t>Работа с родителями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Беседы с родителями. Консультации для родителей. Оформление уголка для родителей по данной теме. Выставка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(коллективные работы </w:t>
      </w:r>
      <w:r>
        <w:rPr>
          <w:rFonts w:hint="default" w:cs="Times New Roman" w:asciiTheme="minorAscii" w:hAnsiTheme="minorAscii"/>
          <w:bCs/>
          <w:i/>
          <w:iCs/>
          <w:sz w:val="28"/>
          <w:szCs w:val="28"/>
        </w:rPr>
        <w:t>детей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)</w:t>
      </w:r>
      <w:r>
        <w:rPr>
          <w:rFonts w:hint="default" w:cs="Times New Roman" w:asciiTheme="minorAscii" w:hAnsiTheme="minorAscii"/>
          <w:sz w:val="28"/>
          <w:szCs w:val="28"/>
        </w:rPr>
        <w:t>. Семейная </w:t>
      </w:r>
      <w:r>
        <w:rPr>
          <w:rFonts w:hint="default" w:cs="Times New Roman" w:asciiTheme="minorAscii" w:hAnsiTheme="minorAscii"/>
          <w:bCs/>
          <w:sz w:val="28"/>
          <w:szCs w:val="28"/>
        </w:rPr>
        <w:t>творческая деятельность</w:t>
      </w:r>
      <w:r>
        <w:rPr>
          <w:rFonts w:hint="default" w:cs="Times New Roman" w:asciiTheme="minorAscii" w:hAnsiTheme="minorAscii"/>
          <w:sz w:val="28"/>
          <w:szCs w:val="28"/>
        </w:rPr>
        <w:t>. Демонстрация занятий с детьми. Пополнение уголков по изобразительной деятельности нетрадиционными материалами рисования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(зубные щетки, ватные палочки, нитки, свечи, пробки т. д.)</w:t>
      </w:r>
      <w:r>
        <w:rPr>
          <w:rFonts w:hint="default" w:cs="Times New Roman" w:asciiTheme="minorAscii" w:hAnsiTheme="minorAscii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b/>
          <w:sz w:val="28"/>
          <w:szCs w:val="28"/>
        </w:rPr>
      </w:pPr>
      <w:r>
        <w:rPr>
          <w:rFonts w:hint="default" w:cs="Times New Roman" w:asciiTheme="minorAscii" w:hAnsiTheme="minorAscii"/>
          <w:b/>
          <w:sz w:val="28"/>
          <w:szCs w:val="28"/>
        </w:rPr>
        <w:t>Работа с детьми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cs="Times New Roman" w:asciiTheme="minorAscii" w:hAnsiTheme="minorAscii"/>
          <w:sz w:val="28"/>
          <w:szCs w:val="28"/>
          <w:lang w:val="ru-RU"/>
        </w:rPr>
      </w:pPr>
      <w:r>
        <w:rPr>
          <w:rFonts w:hint="default" w:cs="Times New Roman" w:asciiTheme="minorAscii" w:hAnsiTheme="minorAscii"/>
          <w:sz w:val="28"/>
          <w:szCs w:val="28"/>
        </w:rPr>
        <w:t>Совместная деятельность взрослого и ребенка; самостоятельная деятельность </w:t>
      </w:r>
      <w:r>
        <w:rPr>
          <w:rFonts w:hint="default" w:cs="Times New Roman" w:asciiTheme="minorAscii" w:hAnsiTheme="minorAscii"/>
          <w:bCs/>
          <w:sz w:val="28"/>
          <w:szCs w:val="28"/>
        </w:rPr>
        <w:t>детей</w:t>
      </w:r>
      <w:r>
        <w:rPr>
          <w:rFonts w:hint="default" w:cs="Times New Roman" w:asciiTheme="minorAscii" w:hAnsiTheme="minorAscii"/>
          <w:sz w:val="28"/>
          <w:szCs w:val="28"/>
        </w:rPr>
        <w:t>; рассматривание образцов, фотографий, иллюстраций; чтение и обсуждение </w:t>
      </w:r>
      <w:r>
        <w:rPr>
          <w:rFonts w:hint="default" w:cs="Times New Roman" w:asciiTheme="minorAscii" w:hAnsiTheme="minorAscii"/>
          <w:bCs/>
          <w:sz w:val="28"/>
          <w:szCs w:val="28"/>
        </w:rPr>
        <w:t>художественной литературы</w:t>
      </w:r>
      <w:r>
        <w:rPr>
          <w:rFonts w:hint="default" w:cs="Times New Roman" w:asciiTheme="minorAscii" w:hAnsiTheme="minorAscii"/>
          <w:sz w:val="28"/>
          <w:szCs w:val="28"/>
        </w:rPr>
        <w:t>, рисование иллюстраций; игры и упражнения; наблюдение за природой; рассматривание и обсуждение предметов; динамические паузы, физкультминутки; оформление выставо</w:t>
      </w:r>
      <w:r>
        <w:rPr>
          <w:rFonts w:hint="default" w:cs="Times New Roman" w:asciiTheme="minorAscii" w:hAnsiTheme="minorAscii"/>
          <w:sz w:val="28"/>
          <w:szCs w:val="28"/>
          <w:lang w:val="ru-RU"/>
        </w:rPr>
        <w:t>к</w:t>
      </w:r>
      <w:r>
        <w:rPr>
          <w:rFonts w:hint="default" w:cs="Times New Roman" w:asciiTheme="minorAscii" w:hAnsiTheme="minorAscii"/>
          <w:sz w:val="28"/>
          <w:szCs w:val="28"/>
          <w:lang w:val="ru-RU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1" w:firstLineChars="1000"/>
        <w:jc w:val="both"/>
        <w:rPr>
          <w:rFonts w:hint="default" w:eastAsia="sans-serif" w:cs="sans-serif" w:asciiTheme="minorAscii" w:hAnsiTheme="minorAscii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eastAsia="Times New Roman CYR" w:cs="Times New Roman CYR" w:asciiTheme="minorAscii" w:hAnsiTheme="minorAscii"/>
          <w:b/>
          <w:bCs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Этапы реализации проекта: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sans-serif" w:cs="sans-serif" w:asciiTheme="minorAscii" w:hAnsiTheme="minorAscii"/>
          <w:b/>
          <w:bCs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  <w:r>
        <w:rPr>
          <w:rFonts w:hint="default" w:eastAsia="sans-serif" w:cs="sans-serif" w:asciiTheme="minorAscii" w:hAnsiTheme="minorAscii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I. Подготовительный</w:t>
      </w:r>
    </w:p>
    <w:p>
      <w:pPr>
        <w:keepNext w:val="0"/>
        <w:keepLines w:val="0"/>
        <w:widowControl/>
        <w:numPr>
          <w:ilvl w:val="-3"/>
          <w:numId w:val="1"/>
        </w:numPr>
        <w:suppressLineNumbers w:val="0"/>
        <w:shd w:val="clear" w:fill="FFFFFF"/>
        <w:tabs>
          <w:tab w:val="left" w:pos="720"/>
        </w:tabs>
        <w:spacing w:before="0" w:beforeAutospacing="0" w:after="200" w:afterAutospacing="0" w:line="240" w:lineRule="atLeast"/>
        <w:ind w:left="0" w:right="0" w:hanging="36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     </w: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Изучение и анализ научно-исследовательской, методической литературы, интернет-ресурсов по данной проблеме;</w:t>
      </w:r>
    </w:p>
    <w:p>
      <w:pPr>
        <w:keepNext w:val="0"/>
        <w:keepLines w:val="0"/>
        <w:widowControl/>
        <w:numPr>
          <w:ilvl w:val="-3"/>
          <w:numId w:val="1"/>
        </w:numPr>
        <w:suppressLineNumbers w:val="0"/>
        <w:shd w:val="clear" w:fill="FFFFFF"/>
        <w:tabs>
          <w:tab w:val="left" w:pos="720"/>
        </w:tabs>
        <w:spacing w:before="0" w:beforeAutospacing="0" w:after="200" w:afterAutospacing="0" w:line="240" w:lineRule="atLeast"/>
        <w:ind w:left="0" w:right="0" w:hanging="36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   П</w: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одбор программно-методического обеспечения по данной проблеме;</w:t>
      </w:r>
    </w:p>
    <w:p>
      <w:pPr>
        <w:keepNext w:val="0"/>
        <w:keepLines w:val="0"/>
        <w:widowControl/>
        <w:numPr>
          <w:ilvl w:val="-3"/>
          <w:numId w:val="1"/>
        </w:numPr>
        <w:suppressLineNumbers w:val="0"/>
        <w:shd w:val="clear" w:fill="FFFFFF"/>
        <w:tabs>
          <w:tab w:val="left" w:pos="720"/>
        </w:tabs>
        <w:spacing w:before="0" w:beforeAutospacing="0" w:after="200" w:afterAutospacing="0" w:line="240" w:lineRule="atLeast"/>
        <w:ind w:left="0" w:right="0" w:hanging="36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   Н</w: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аглядно-демонстрационного, раздаточного материала;</w:t>
      </w:r>
    </w:p>
    <w:p>
      <w:pPr>
        <w:keepNext w:val="0"/>
        <w:keepLines w:val="0"/>
        <w:widowControl/>
        <w:numPr>
          <w:ilvl w:val="-3"/>
          <w:numId w:val="1"/>
        </w:numPr>
        <w:suppressLineNumbers w:val="0"/>
        <w:shd w:val="clear" w:fill="FFFFFF"/>
        <w:tabs>
          <w:tab w:val="left" w:pos="720"/>
        </w:tabs>
        <w:spacing w:before="0" w:beforeAutospacing="0" w:after="200" w:afterAutospacing="0" w:line="240" w:lineRule="atLeast"/>
        <w:ind w:left="0" w:right="0" w:hanging="36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   </w: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Разработка содержания проекта «Волшебное творчество»;</w:t>
      </w:r>
    </w:p>
    <w:p>
      <w:pPr>
        <w:keepNext w:val="0"/>
        <w:keepLines w:val="0"/>
        <w:widowControl/>
        <w:numPr>
          <w:ilvl w:val="-3"/>
          <w:numId w:val="1"/>
        </w:numPr>
        <w:suppressLineNumbers w:val="0"/>
        <w:shd w:val="clear" w:fill="FFFFFF"/>
        <w:tabs>
          <w:tab w:val="left" w:pos="720"/>
        </w:tabs>
        <w:spacing w:before="0" w:beforeAutospacing="0" w:after="200" w:afterAutospacing="0" w:line="240" w:lineRule="atLeast"/>
        <w:ind w:left="0" w:right="0" w:hanging="36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   </w: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Планирование предстоящей деятельности, направленной на реализацию п</w: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роекта.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140" w:firstLineChars="50"/>
        <w:jc w:val="both"/>
        <w:rPr>
          <w:rFonts w:hint="default" w:eastAsia="sans-serif" w:cs="sans-serif" w:asciiTheme="minorAscii" w:hAnsiTheme="minorAscii"/>
          <w:b/>
          <w:bCs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eastAsia="sans-serif" w:cs="sans-serif" w:asciiTheme="minorAscii" w:hAnsiTheme="minorAscii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II. Практический – реализация проекта.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Создание условий, способствующих стимулированию развития творческих способностей детей дошкольного возраста.</w:t>
      </w:r>
    </w:p>
    <w:p>
      <w:pPr>
        <w:keepNext w:val="0"/>
        <w:keepLines w:val="0"/>
        <w:widowControl/>
        <w:numPr>
          <w:ilvl w:val="-3"/>
          <w:numId w:val="2"/>
        </w:numPr>
        <w:suppressLineNumbers w:val="0"/>
        <w:shd w:val="clear" w:fill="FFFFFF"/>
        <w:tabs>
          <w:tab w:val="left" w:pos="720"/>
        </w:tabs>
        <w:spacing w:before="0" w:beforeAutospacing="0" w:after="200" w:afterAutospacing="0" w:line="240" w:lineRule="auto"/>
        <w:ind w:left="0" w:right="0" w:hanging="360"/>
        <w:jc w:val="both"/>
        <w:rPr>
          <w:rFonts w:hint="default" w:eastAsia="sans-serif" w:cs="sans-serif" w:asciiTheme="minorAscii" w:hAnsiTheme="minorAscii"/>
          <w:i w:val="0"/>
          <w:iCs w:val="0"/>
          <w:caps w:val="0"/>
          <w:color w:val="181818"/>
          <w:spacing w:val="0"/>
          <w:sz w:val="28"/>
          <w:szCs w:val="28"/>
          <w:lang w:val="ru-RU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    </w: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Формирование навыков художественной деятельности детей дошкольного возраста, организация совместной деятельности педагога, детей и родителей</w: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>
      <w:pPr>
        <w:keepNext w:val="0"/>
        <w:keepLines w:val="0"/>
        <w:widowControl/>
        <w:numPr>
          <w:ilvl w:val="-3"/>
          <w:numId w:val="2"/>
        </w:numPr>
        <w:suppressLineNumbers w:val="0"/>
        <w:shd w:val="clear" w:fill="FFFFFF"/>
        <w:tabs>
          <w:tab w:val="left" w:pos="720"/>
        </w:tabs>
        <w:spacing w:before="0" w:beforeAutospacing="0" w:after="200" w:afterAutospacing="0" w:line="240" w:lineRule="auto"/>
        <w:ind w:left="0" w:right="0" w:hanging="360"/>
        <w:jc w:val="both"/>
        <w:rPr>
          <w:rFonts w:hint="default" w:eastAsia="sans-serif" w:cs="sans-serif" w:asciiTheme="minorAscii" w:hAnsiTheme="minorAscii"/>
          <w:i w:val="0"/>
          <w:iCs w:val="0"/>
          <w:caps w:val="0"/>
          <w:color w:val="181818"/>
          <w:spacing w:val="0"/>
          <w:sz w:val="28"/>
          <w:szCs w:val="28"/>
          <w:lang w:val="ru-RU"/>
        </w:rPr>
      </w:pPr>
      <w:r>
        <w:rPr>
          <w:rFonts w:hint="default" w:eastAsia="sans-serif" w:cs="Times New Roman" w:asciiTheme="minorAscii" w:hAnsiTheme="minorAscii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        </w:t>
      </w:r>
      <w:r>
        <w:rPr>
          <w:rFonts w:hint="default" w:eastAsia="sans-serif" w:cs="sans-serif" w:asciiTheme="minorAscii" w:hAnsiTheme="minorAsci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III. Итоговый </w: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– </w: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выставка творческих работ.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b/>
          <w:sz w:val="28"/>
          <w:szCs w:val="28"/>
          <w:lang w:val="ru-RU"/>
        </w:rPr>
      </w:pPr>
      <w:r>
        <w:rPr>
          <w:rFonts w:hint="default" w:eastAsia="sans-serif" w:cs="sans-serif" w:asciiTheme="minorAscii" w:hAnsiTheme="minorAscii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  <w:r>
        <w:rPr>
          <w:rFonts w:hint="default" w:cs="Times New Roman" w:asciiTheme="minorAscii" w:hAnsiTheme="minorAscii"/>
          <w:b/>
          <w:sz w:val="28"/>
          <w:szCs w:val="28"/>
        </w:rPr>
        <w:t>Календарно – тематическое планирование</w:t>
      </w:r>
      <w:r>
        <w:rPr>
          <w:rFonts w:hint="default" w:cs="Times New Roman" w:asciiTheme="minorAscii" w:hAnsiTheme="minorAscii"/>
          <w:b/>
          <w:sz w:val="28"/>
          <w:szCs w:val="28"/>
          <w:lang w:val="ru-RU"/>
        </w:rPr>
        <w:t>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Сентябрь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 xml:space="preserve">1 Знакомство с разнообразием красок.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 xml:space="preserve">2 Знакомство с бумагой.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 xml:space="preserve">3 Знакомство с различными способами нетрадиционного рисования.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 xml:space="preserve">4 Знакомство с различными способами лепки.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Октябрь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1 Ниткография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«Осенние деревья»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2 Аппликация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«Золотые подсолнухи»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3 Конструирование из бумаги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«Домик»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4 Аппликация обрывная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«Ручеек и кораблик»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5 Рисование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«Падают, падают листья»</w:t>
      </w:r>
      <w:r>
        <w:rPr>
          <w:rFonts w:hint="default" w:cs="Times New Roman" w:asciiTheme="minorAscii" w:hAnsiTheme="minorAscii"/>
          <w:sz w:val="28"/>
          <w:szCs w:val="28"/>
        </w:rPr>
        <w:t> 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Ноябрь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 xml:space="preserve">1 Рисование кляксографией.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2 Аппликация из гофрированной бумаги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«Ежик»</w:t>
      </w:r>
      <w:r>
        <w:rPr>
          <w:rFonts w:hint="default" w:cs="Times New Roman" w:asciiTheme="minorAscii" w:hAnsiTheme="minorAscii"/>
          <w:sz w:val="28"/>
          <w:szCs w:val="28"/>
        </w:rPr>
        <w:t> 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3 Аппликация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«Тарелка с фруктами»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4 Лепка из пластилина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«Олень»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Декабрь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1 Аппликация из ватных дисков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«Лебедь»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 xml:space="preserve">2 Рисование орнамента и раскрашивания.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3 Аппликация из салфеток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«Новогодняя елочка»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4 Елочная гирлянда</w:t>
      </w:r>
      <w:r>
        <w:rPr>
          <w:rFonts w:hint="default" w:cs="Times New Roman" w:asciiTheme="minorAscii" w:hAnsiTheme="minorAscii"/>
          <w:sz w:val="28"/>
          <w:szCs w:val="28"/>
          <w:lang w:val="ru-RU"/>
        </w:rPr>
        <w:t xml:space="preserve"> из</w:t>
      </w:r>
      <w:r>
        <w:rPr>
          <w:rFonts w:hint="default" w:cs="Times New Roman" w:asciiTheme="minorAscii" w:hAnsiTheme="minorAscii"/>
          <w:sz w:val="28"/>
          <w:szCs w:val="28"/>
        </w:rPr>
        <w:t xml:space="preserve"> бумаги.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5 Рисование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«Новогодняя игрушка»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Январь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1 Пластилинография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«Новогодний сапожок»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  <w:lang w:val="ru-RU"/>
        </w:rPr>
      </w:pPr>
      <w:r>
        <w:rPr>
          <w:rFonts w:hint="default" w:cs="Times New Roman" w:asciiTheme="minorAscii" w:hAnsiTheme="minorAscii"/>
          <w:sz w:val="28"/>
          <w:szCs w:val="28"/>
        </w:rPr>
        <w:t>2 Поделка из тарелочек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«Ночное небо»</w:t>
      </w:r>
      <w:r>
        <w:rPr>
          <w:rFonts w:hint="default" w:cs="Times New Roman" w:asciiTheme="minorAscii" w:hAnsiTheme="minorAscii"/>
          <w:sz w:val="28"/>
          <w:szCs w:val="28"/>
        </w:rPr>
        <w:t> и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«Меся</w:t>
      </w:r>
      <w:r>
        <w:rPr>
          <w:rFonts w:hint="default" w:cs="Times New Roman" w:asciiTheme="minorAscii" w:hAnsiTheme="minorAscii"/>
          <w:i/>
          <w:iCs/>
          <w:sz w:val="28"/>
          <w:szCs w:val="28"/>
          <w:lang w:val="ru-RU"/>
        </w:rPr>
        <w:t>ц</w:t>
      </w:r>
      <w:r>
        <w:rPr>
          <w:rFonts w:hint="default" w:cs="Times New Roman" w:asciiTheme="minorAscii" w:hAnsiTheme="minorAscii"/>
          <w:i/>
          <w:iCs/>
          <w:sz w:val="28"/>
          <w:szCs w:val="28"/>
          <w:lang w:val="ru-RU"/>
        </w:rPr>
        <w:t>»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3 Аппликация из  салфет</w:t>
      </w:r>
      <w:r>
        <w:rPr>
          <w:rFonts w:hint="default" w:cs="Times New Roman" w:asciiTheme="minorAscii" w:hAnsiTheme="minorAscii"/>
          <w:sz w:val="28"/>
          <w:szCs w:val="28"/>
          <w:lang w:val="ru-RU"/>
        </w:rPr>
        <w:t>о</w:t>
      </w:r>
      <w:r>
        <w:rPr>
          <w:rFonts w:hint="default" w:cs="Times New Roman" w:asciiTheme="minorAscii" w:hAnsiTheme="minorAscii"/>
          <w:sz w:val="28"/>
          <w:szCs w:val="28"/>
        </w:rPr>
        <w:t>к</w:t>
      </w:r>
      <w:r>
        <w:rPr>
          <w:rFonts w:hint="default" w:cs="Times New Roman" w:asciiTheme="minorAscii" w:hAnsiTheme="minorAscii"/>
          <w:sz w:val="28"/>
          <w:szCs w:val="28"/>
          <w:lang w:val="ru-RU"/>
        </w:rPr>
        <w:t xml:space="preserve"> 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«Снеговичок»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4 Рисование нетрадиционной техникой рисования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«Снегирь»</w:t>
      </w:r>
      <w:r>
        <w:rPr>
          <w:rFonts w:hint="default" w:cs="Times New Roman" w:asciiTheme="minorAscii" w:hAnsiTheme="minorAscii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Февраль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 xml:space="preserve">1 </w:t>
      </w:r>
      <w:r>
        <w:rPr>
          <w:rFonts w:hint="default" w:cs="Times New Roman" w:asciiTheme="minorAscii" w:hAnsiTheme="minorAscii"/>
          <w:sz w:val="28"/>
          <w:szCs w:val="28"/>
          <w:lang w:val="ru-RU"/>
        </w:rPr>
        <w:t>Оригами</w:t>
      </w:r>
      <w:r>
        <w:rPr>
          <w:rFonts w:hint="default" w:cs="Times New Roman" w:asciiTheme="minorAscii" w:hAnsiTheme="minorAscii"/>
          <w:sz w:val="28"/>
          <w:szCs w:val="28"/>
          <w:lang w:val="ru-RU"/>
        </w:rPr>
        <w:t xml:space="preserve"> </w:t>
      </w:r>
      <w:r>
        <w:rPr>
          <w:rFonts w:hint="default" w:cs="Times New Roman" w:asciiTheme="minorAscii" w:hAnsiTheme="minorAscii"/>
          <w:sz w:val="28"/>
          <w:szCs w:val="28"/>
        </w:rPr>
        <w:t>«</w:t>
      </w:r>
      <w:r>
        <w:rPr>
          <w:rFonts w:hint="default" w:cs="Times New Roman" w:asciiTheme="minorAscii" w:hAnsiTheme="minorAscii"/>
          <w:sz w:val="28"/>
          <w:szCs w:val="28"/>
          <w:lang w:val="ru-RU"/>
        </w:rPr>
        <w:t>Пароход</w:t>
      </w:r>
      <w:r>
        <w:rPr>
          <w:rFonts w:hint="default" w:cs="Times New Roman" w:asciiTheme="minorAscii" w:hAnsiTheme="minorAscii"/>
          <w:sz w:val="28"/>
          <w:szCs w:val="28"/>
          <w:lang w:val="ru-RU"/>
        </w:rPr>
        <w:t xml:space="preserve"> на рейде»</w:t>
      </w:r>
      <w:r>
        <w:rPr>
          <w:rFonts w:hint="default" w:cs="Times New Roman" w:asciiTheme="minorAscii" w:hAnsiTheme="minorAscii"/>
          <w:sz w:val="28"/>
          <w:szCs w:val="28"/>
        </w:rPr>
        <w:t>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(папин день)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2 Поделка ко дню влюбленных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«Валентяшка – обаяшка»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3 Аппликация из гофрированной бумаги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«Кораблик»</w:t>
      </w:r>
      <w:r>
        <w:rPr>
          <w:rFonts w:hint="default" w:cs="Times New Roman" w:asciiTheme="minorAscii" w:hAnsiTheme="minorAscii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4 Рисование по замыслу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«Фантастические цветы»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Март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1 Аппликация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«Открытки для мамы»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2 Лепка 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«Ваза с цветами»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3 Аппликация декоративная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«Солнышко улыбнись»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4 Рисование в технике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(по мокрому)</w:t>
      </w:r>
      <w:r>
        <w:rPr>
          <w:rFonts w:hint="default" w:cs="Times New Roman" w:asciiTheme="minorAscii" w:hAnsiTheme="minorAscii"/>
          <w:sz w:val="28"/>
          <w:szCs w:val="28"/>
        </w:rPr>
        <w:t>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«Весеннее небо»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Апрель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1 Рисование экспериментирование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«Я рисую свою мечту…»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2 Папье-маше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«Веселый стаканчик»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 xml:space="preserve">3 </w:t>
      </w:r>
      <w:r>
        <w:rPr>
          <w:rFonts w:hint="default" w:cs="Times New Roman" w:asciiTheme="minorAscii" w:hAnsiTheme="minorAscii"/>
          <w:sz w:val="28"/>
          <w:szCs w:val="28"/>
          <w:lang w:val="ru-RU"/>
        </w:rPr>
        <w:t>Пластилинография</w:t>
      </w:r>
      <w:r>
        <w:rPr>
          <w:rFonts w:hint="default" w:cs="Times New Roman" w:asciiTheme="minorAscii" w:hAnsiTheme="minorAscii"/>
          <w:sz w:val="28"/>
          <w:szCs w:val="28"/>
          <w:lang w:val="ru-RU"/>
        </w:rPr>
        <w:t xml:space="preserve"> </w:t>
      </w:r>
      <w:r>
        <w:rPr>
          <w:rFonts w:hint="default" w:cs="Times New Roman" w:asciiTheme="minorAscii" w:hAnsiTheme="minorAscii"/>
          <w:sz w:val="28"/>
          <w:szCs w:val="28"/>
        </w:rPr>
        <w:t>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«Пасхальное яйцо»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4 Нетрадиционное рисование с элементами аппликации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«День весны»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5 Аппликация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«Букет к 1 мая»</w:t>
      </w:r>
      <w:r>
        <w:rPr>
          <w:rFonts w:hint="default" w:cs="Times New Roman" w:asciiTheme="minorAscii" w:hAnsiTheme="minorAscii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Май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1 Аппликация из салфеток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«Открытка к 9 мая»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2 Рисование методом тычка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«Одуванчики»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3 Рисование красками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«Портрет друга»</w:t>
      </w:r>
      <w:r>
        <w:rPr>
          <w:rFonts w:hint="default" w:cs="Times New Roman" w:asciiTheme="minorAscii" w:hAnsiTheme="minorAscii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4 Лепка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«Нарядная бабочка»</w:t>
      </w:r>
      <w:r>
        <w:rPr>
          <w:rFonts w:hint="default" w:cs="Times New Roman" w:asciiTheme="minorAscii" w:hAnsiTheme="minorAscii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b/>
          <w:sz w:val="28"/>
          <w:szCs w:val="28"/>
        </w:rPr>
      </w:pPr>
      <w:r>
        <w:rPr>
          <w:rFonts w:hint="default" w:cs="Times New Roman" w:asciiTheme="minorAscii" w:hAnsiTheme="minorAscii"/>
          <w:b/>
          <w:sz w:val="28"/>
          <w:szCs w:val="28"/>
        </w:rPr>
        <w:t>Используемая литература: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• Дубровская Н. В.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«Аппликация из гофрированной бумаги»</w:t>
      </w:r>
      <w:r>
        <w:rPr>
          <w:rFonts w:hint="default" w:cs="Times New Roman" w:asciiTheme="minorAscii" w:hAnsiTheme="minorAscii"/>
          <w:sz w:val="28"/>
          <w:szCs w:val="28"/>
        </w:rPr>
        <w:t>. – СПб. : ООО «ИЗДАТЕЛЬСТВА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«ДЕТСТВО-ПРЕСС»</w:t>
      </w:r>
      <w:r>
        <w:rPr>
          <w:rFonts w:hint="default" w:cs="Times New Roman" w:asciiTheme="minorAscii" w:hAnsiTheme="minorAscii"/>
          <w:sz w:val="28"/>
          <w:szCs w:val="28"/>
        </w:rPr>
        <w:t>, 2013.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• Дубровская Н. В. Чудесные тарелочки. подделки из тарелок. Для </w:t>
      </w:r>
      <w:r>
        <w:rPr>
          <w:rFonts w:hint="default" w:cs="Times New Roman" w:asciiTheme="minorAscii" w:hAnsiTheme="minorAscii"/>
          <w:bCs/>
          <w:sz w:val="28"/>
          <w:szCs w:val="28"/>
        </w:rPr>
        <w:t>дошкольников</w:t>
      </w:r>
      <w:r>
        <w:rPr>
          <w:rFonts w:hint="default" w:cs="Times New Roman" w:asciiTheme="minorAscii" w:hAnsiTheme="minorAscii"/>
          <w:sz w:val="28"/>
          <w:szCs w:val="28"/>
        </w:rPr>
        <w:t> и младших школьников. – СПб. : ООО «ИЗДАТЕЛЬСТВА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«ДЕТСТВО-ПРЕСС»</w:t>
      </w:r>
      <w:r>
        <w:rPr>
          <w:rFonts w:hint="default" w:cs="Times New Roman" w:asciiTheme="minorAscii" w:hAnsiTheme="minorAscii"/>
          <w:sz w:val="28"/>
          <w:szCs w:val="28"/>
        </w:rPr>
        <w:t>, 2014.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• Лыкова И. А. «Дидактические игры и занятия. </w:t>
      </w:r>
      <w:r>
        <w:rPr>
          <w:rFonts w:hint="default" w:cs="Times New Roman" w:asciiTheme="minorAscii" w:hAnsiTheme="minorAscii"/>
          <w:bCs/>
          <w:sz w:val="28"/>
          <w:szCs w:val="28"/>
        </w:rPr>
        <w:t>Художественное воспитание и развитие детей 1–7 лет</w:t>
      </w:r>
      <w:r>
        <w:rPr>
          <w:rFonts w:hint="default" w:cs="Times New Roman" w:asciiTheme="minorAscii" w:hAnsiTheme="minorAscii"/>
          <w:sz w:val="28"/>
          <w:szCs w:val="28"/>
        </w:rPr>
        <w:t>». Методическое пособие для специалистов </w:t>
      </w:r>
      <w:r>
        <w:rPr>
          <w:rFonts w:hint="default" w:cs="Times New Roman" w:asciiTheme="minorAscii" w:hAnsiTheme="minorAscii"/>
          <w:bCs/>
          <w:sz w:val="28"/>
          <w:szCs w:val="28"/>
        </w:rPr>
        <w:t>дошкольных</w:t>
      </w:r>
      <w:r>
        <w:rPr>
          <w:rFonts w:hint="default" w:cs="Times New Roman" w:asciiTheme="minorAscii" w:hAnsiTheme="minorAscii"/>
          <w:sz w:val="28"/>
          <w:szCs w:val="28"/>
        </w:rPr>
        <w:t> образовательных учреждений.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«Карапуз-дидактика»</w:t>
      </w:r>
      <w:r>
        <w:rPr>
          <w:rFonts w:hint="default" w:cs="Times New Roman" w:asciiTheme="minorAscii" w:hAnsiTheme="minorAscii"/>
          <w:sz w:val="28"/>
          <w:szCs w:val="28"/>
        </w:rPr>
        <w:t>. </w:t>
      </w:r>
      <w:r>
        <w:rPr>
          <w:rFonts w:hint="default" w:cs="Times New Roman" w:asciiTheme="minorAscii" w:hAnsiTheme="minorAscii"/>
          <w:bCs/>
          <w:sz w:val="28"/>
          <w:szCs w:val="28"/>
        </w:rPr>
        <w:t>Творческий центр СФЕРА</w:t>
      </w:r>
      <w:r>
        <w:rPr>
          <w:rFonts w:hint="default" w:cs="Times New Roman" w:asciiTheme="minorAscii" w:hAnsiTheme="minorAscii"/>
          <w:sz w:val="28"/>
          <w:szCs w:val="28"/>
        </w:rPr>
        <w:t>. Москва 2009 г.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• Малышева А. Н., Ермолаева Н. В.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«Аппликация в детском саду»</w:t>
      </w:r>
      <w:r>
        <w:rPr>
          <w:rFonts w:hint="default" w:cs="Times New Roman" w:asciiTheme="minorAscii" w:hAnsiTheme="minorAscii"/>
          <w:sz w:val="28"/>
          <w:szCs w:val="28"/>
        </w:rPr>
        <w:t> – </w:t>
      </w:r>
      <w:r>
        <w:rPr>
          <w:rFonts w:hint="default" w:cs="Times New Roman" w:asciiTheme="minorAscii" w:hAnsiTheme="minorAscii"/>
          <w:sz w:val="28"/>
          <w:szCs w:val="28"/>
          <w:u w:val="single"/>
        </w:rPr>
        <w:t>Ярославль</w:t>
      </w:r>
      <w:r>
        <w:rPr>
          <w:rFonts w:hint="default" w:cs="Times New Roman" w:asciiTheme="minorAscii" w:hAnsiTheme="minorAscii"/>
          <w:sz w:val="28"/>
          <w:szCs w:val="28"/>
        </w:rPr>
        <w:t>: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«Академия </w:t>
      </w:r>
      <w:r>
        <w:rPr>
          <w:rFonts w:hint="default" w:cs="Times New Roman" w:asciiTheme="minorAscii" w:hAnsiTheme="minorAscii"/>
          <w:bCs/>
          <w:i/>
          <w:iCs/>
          <w:sz w:val="28"/>
          <w:szCs w:val="28"/>
        </w:rPr>
        <w:t>развития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, Академия холдинг»</w:t>
      </w:r>
      <w:r>
        <w:rPr>
          <w:rFonts w:hint="default" w:cs="Times New Roman" w:asciiTheme="minorAscii" w:hAnsiTheme="minorAscii"/>
          <w:sz w:val="28"/>
          <w:szCs w:val="28"/>
        </w:rPr>
        <w:t>, 2002.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• Комарова Т. С., Сакулина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«Изобразительная деятельность в детском саду»</w:t>
      </w:r>
      <w:r>
        <w:rPr>
          <w:rFonts w:hint="default" w:cs="Times New Roman" w:asciiTheme="minorAscii" w:hAnsiTheme="minorAscii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• Конышева Н. М.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«Наш </w:t>
      </w:r>
      <w:r>
        <w:rPr>
          <w:rFonts w:hint="default" w:cs="Times New Roman" w:asciiTheme="minorAscii" w:hAnsiTheme="minorAscii"/>
          <w:bCs/>
          <w:i/>
          <w:iCs/>
          <w:sz w:val="28"/>
          <w:szCs w:val="28"/>
        </w:rPr>
        <w:t>рукотворный мир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»</w:t>
      </w:r>
      <w:r>
        <w:rPr>
          <w:rFonts w:hint="default" w:cs="Times New Roman" w:asciiTheme="minorAscii" w:hAnsiTheme="minorAscii"/>
          <w:sz w:val="28"/>
          <w:szCs w:val="28"/>
        </w:rPr>
        <w:t>. </w:t>
      </w:r>
      <w:r>
        <w:rPr>
          <w:rFonts w:hint="default" w:cs="Times New Roman" w:asciiTheme="minorAscii" w:hAnsiTheme="minorAscii"/>
          <w:sz w:val="28"/>
          <w:szCs w:val="28"/>
          <w:u w:val="single"/>
        </w:rPr>
        <w:t>Учебник для учащихся 3 класса четырехлетней начальной школы</w:t>
      </w:r>
      <w:r>
        <w:rPr>
          <w:rFonts w:hint="default" w:cs="Times New Roman" w:asciiTheme="minorAscii" w:hAnsiTheme="minorAscii"/>
          <w:sz w:val="28"/>
          <w:szCs w:val="28"/>
        </w:rPr>
        <w:t>: 4-е изд., перераб. И доп. – </w:t>
      </w:r>
      <w:r>
        <w:rPr>
          <w:rFonts w:hint="default" w:cs="Times New Roman" w:asciiTheme="minorAscii" w:hAnsiTheme="minorAscii"/>
          <w:sz w:val="28"/>
          <w:szCs w:val="28"/>
          <w:u w:val="single"/>
        </w:rPr>
        <w:t>Смоленск</w:t>
      </w:r>
      <w:r>
        <w:rPr>
          <w:rFonts w:hint="default" w:cs="Times New Roman" w:asciiTheme="minorAscii" w:hAnsiTheme="minorAscii"/>
          <w:sz w:val="28"/>
          <w:szCs w:val="28"/>
        </w:rPr>
        <w:t>: Издательства Ассоциации XXI век», 2007.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• Никитина А. В., Нетрадиционные техники рисования в детском саду. - СПб, 2007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• Г. Н. Давыдова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«Нетрадиционные техники рисования в детском саду»</w:t>
      </w:r>
      <w:r>
        <w:rPr>
          <w:rFonts w:hint="default" w:cs="Times New Roman" w:asciiTheme="minorAscii" w:hAnsiTheme="minorAscii"/>
          <w:sz w:val="28"/>
          <w:szCs w:val="28"/>
        </w:rPr>
        <w:t> 1,2 часть.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• И. А. Лыкова </w:t>
      </w:r>
      <w:r>
        <w:rPr>
          <w:rFonts w:hint="default" w:cs="Times New Roman" w:asciiTheme="minorAscii" w:hAnsiTheme="minorAscii"/>
          <w:i/>
          <w:iCs/>
          <w:sz w:val="28"/>
          <w:szCs w:val="28"/>
        </w:rPr>
        <w:t>«Изобразительная деятельность в детском саду»</w:t>
      </w:r>
      <w:r>
        <w:rPr>
          <w:rFonts w:hint="default" w:cs="Times New Roman" w:asciiTheme="minorAscii" w:hAnsiTheme="minorAscii"/>
          <w:sz w:val="28"/>
          <w:szCs w:val="28"/>
        </w:rPr>
        <w:t>;</w:t>
      </w:r>
    </w:p>
    <w:p>
      <w:pPr>
        <w:spacing w:after="0" w:line="240" w:lineRule="auto"/>
        <w:jc w:val="both"/>
        <w:rPr>
          <w:rFonts w:hint="default" w:cs="Times New Roman" w:asciiTheme="minorAscii" w:hAnsiTheme="minorAscii"/>
          <w:sz w:val="28"/>
          <w:szCs w:val="28"/>
        </w:rPr>
      </w:pPr>
      <w:r>
        <w:rPr>
          <w:rFonts w:hint="default" w:cs="Times New Roman" w:asciiTheme="minorAscii" w:hAnsiTheme="minorAscii"/>
          <w:sz w:val="28"/>
          <w:szCs w:val="28"/>
        </w:rPr>
        <w:t>• Е. В. Потапова «Изобразительная деятельность и </w:t>
      </w:r>
      <w:r>
        <w:rPr>
          <w:rFonts w:hint="default" w:cs="Times New Roman" w:asciiTheme="minorAscii" w:hAnsiTheme="minorAscii"/>
          <w:bCs/>
          <w:sz w:val="28"/>
          <w:szCs w:val="28"/>
        </w:rPr>
        <w:t>художественный</w:t>
      </w:r>
      <w:r>
        <w:rPr>
          <w:rFonts w:hint="default" w:cs="Times New Roman" w:asciiTheme="minorAscii" w:hAnsiTheme="minorAscii"/>
          <w:sz w:val="28"/>
          <w:szCs w:val="28"/>
        </w:rPr>
        <w:t> труд с использованием современных материалов в ДОУ»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240" w:lineRule="atLeast"/>
        <w:ind w:left="0" w:right="0" w:firstLine="0"/>
        <w:jc w:val="left"/>
        <w:rPr>
          <w:rFonts w:hint="default" w:eastAsia="sans-serif" w:cs="sans-serif" w:asciiTheme="minorAscii" w:hAnsiTheme="minorAscii"/>
          <w:i w:val="0"/>
          <w:iCs w:val="0"/>
          <w:caps w:val="0"/>
          <w:color w:val="181818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7"/>
          <w:rFonts w:hint="default"/>
          <w:color w:val="000000"/>
          <w:sz w:val="28"/>
          <w:szCs w:val="28"/>
          <w:lang w:val="ru-RU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7"/>
          <w:rFonts w:hint="default"/>
          <w:color w:val="000000"/>
          <w:sz w:val="28"/>
          <w:szCs w:val="28"/>
          <w:lang w:val="ru-RU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7"/>
          <w:rFonts w:hint="default"/>
          <w:color w:val="000000"/>
          <w:sz w:val="28"/>
          <w:szCs w:val="28"/>
          <w:lang w:val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100AE"/>
    <w:multiLevelType w:val="multilevel"/>
    <w:tmpl w:val="A3E100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4F5DBD4"/>
    <w:multiLevelType w:val="multilevel"/>
    <w:tmpl w:val="B4F5DB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5F"/>
    <w:rsid w:val="005E3F62"/>
    <w:rsid w:val="00732A1B"/>
    <w:rsid w:val="007C5943"/>
    <w:rsid w:val="00E06978"/>
    <w:rsid w:val="00EB6F31"/>
    <w:rsid w:val="00F57E5F"/>
    <w:rsid w:val="0EDD78AC"/>
    <w:rsid w:val="199732FD"/>
    <w:rsid w:val="20542CE3"/>
    <w:rsid w:val="289135EC"/>
    <w:rsid w:val="604C06DE"/>
    <w:rsid w:val="77FF0B4C"/>
    <w:rsid w:val="791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5">
    <w:name w:val="c0"/>
    <w:basedOn w:val="1"/>
    <w:qFormat/>
    <w:uiPriority w:val="0"/>
    <w:pPr>
      <w:spacing w:line="240" w:lineRule="auto"/>
    </w:pPr>
    <w:rPr>
      <w:rFonts w:ascii="Times New Roman" w:hAnsi="Times New Roman"/>
    </w:rPr>
  </w:style>
  <w:style w:type="character" w:customStyle="1" w:styleId="6">
    <w:name w:val="c5"/>
    <w:basedOn w:val="2"/>
    <w:qFormat/>
    <w:uiPriority w:val="0"/>
  </w:style>
  <w:style w:type="character" w:customStyle="1" w:styleId="7">
    <w:name w:val="c3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3734</Characters>
  <Lines>31</Lines>
  <Paragraphs>8</Paragraphs>
  <TotalTime>19</TotalTime>
  <ScaleCrop>false</ScaleCrop>
  <LinksUpToDate>false</LinksUpToDate>
  <CharactersWithSpaces>4381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2024-02-25T16:44:00Z</dcterms:created>
  <dc:creator>Пользователь</dc:creator>
  <cp:lastModifiedBy>User</cp:lastModifiedBy>
  <dcterms:modified xsi:type="dcterms:W3CDTF">2024-02-28T17:24:32Z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FE8EE05B905A4A5C9F5D337DD774F614_12</vt:lpwstr>
  </property>
</Properties>
</file>