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2EB" w:rsidRPr="00271C6C" w:rsidRDefault="003522EB" w:rsidP="00271C6C">
      <w:pPr>
        <w:spacing w:after="118" w:line="240" w:lineRule="auto"/>
        <w:ind w:left="0" w:right="56" w:firstLine="142"/>
        <w:jc w:val="center"/>
        <w:rPr>
          <w:b/>
          <w:color w:val="auto"/>
          <w:sz w:val="28"/>
          <w:szCs w:val="28"/>
        </w:rPr>
      </w:pPr>
      <w:r w:rsidRPr="00271C6C">
        <w:rPr>
          <w:b/>
          <w:color w:val="auto"/>
          <w:sz w:val="28"/>
          <w:szCs w:val="28"/>
        </w:rPr>
        <w:t>Эмиграция из России в ХХ и ХХ</w:t>
      </w:r>
      <w:r w:rsidRPr="00271C6C">
        <w:rPr>
          <w:b/>
          <w:color w:val="auto"/>
          <w:sz w:val="28"/>
          <w:szCs w:val="28"/>
          <w:lang w:val="en-US"/>
        </w:rPr>
        <w:t>I</w:t>
      </w:r>
      <w:r w:rsidRPr="00271C6C">
        <w:rPr>
          <w:b/>
          <w:color w:val="auto"/>
          <w:sz w:val="28"/>
          <w:szCs w:val="28"/>
        </w:rPr>
        <w:t xml:space="preserve"> веках</w:t>
      </w:r>
      <w:r w:rsidR="00271C6C" w:rsidRPr="00271C6C">
        <w:rPr>
          <w:b/>
          <w:color w:val="auto"/>
          <w:sz w:val="28"/>
          <w:szCs w:val="28"/>
        </w:rPr>
        <w:t>.</w:t>
      </w:r>
    </w:p>
    <w:p w:rsidR="00E97128" w:rsidRPr="00E97128" w:rsidRDefault="00E97128" w:rsidP="00271C6C"/>
    <w:p w:rsidR="003522EB" w:rsidRPr="00085B18" w:rsidRDefault="003522EB" w:rsidP="006F33A7">
      <w:pPr>
        <w:spacing w:line="240" w:lineRule="auto"/>
        <w:ind w:left="0" w:firstLine="709"/>
        <w:rPr>
          <w:color w:val="auto"/>
          <w:sz w:val="28"/>
          <w:szCs w:val="28"/>
        </w:rPr>
      </w:pPr>
      <w:r w:rsidRPr="00085B18">
        <w:rPr>
          <w:color w:val="auto"/>
          <w:sz w:val="28"/>
          <w:szCs w:val="28"/>
        </w:rPr>
        <w:t xml:space="preserve">Тема эмиграции всегда была насущна для России. На территории нашей страны из века в век </w:t>
      </w:r>
      <w:r>
        <w:rPr>
          <w:color w:val="auto"/>
          <w:sz w:val="28"/>
          <w:szCs w:val="28"/>
        </w:rPr>
        <w:t xml:space="preserve">были </w:t>
      </w:r>
      <w:r w:rsidRPr="00085B18">
        <w:rPr>
          <w:color w:val="auto"/>
          <w:sz w:val="28"/>
          <w:szCs w:val="28"/>
        </w:rPr>
        <w:t xml:space="preserve">люди, </w:t>
      </w:r>
      <w:r>
        <w:rPr>
          <w:color w:val="auto"/>
          <w:sz w:val="28"/>
          <w:szCs w:val="28"/>
        </w:rPr>
        <w:t xml:space="preserve">которые </w:t>
      </w:r>
      <w:r w:rsidRPr="00085B18">
        <w:rPr>
          <w:color w:val="auto"/>
          <w:sz w:val="28"/>
          <w:szCs w:val="28"/>
        </w:rPr>
        <w:t>выбирали другие земли для своей жизни. Сегодня эта тема стала опять актуальной и поэтому интересно разобраться в вопросах кто уезжал, куда и почему, какие были последствия для России и есть ли способы предотвратить эмиграцию.</w:t>
      </w:r>
    </w:p>
    <w:p w:rsidR="003522EB" w:rsidRPr="00085B18" w:rsidRDefault="003522EB" w:rsidP="006F33A7">
      <w:pPr>
        <w:spacing w:line="240" w:lineRule="auto"/>
        <w:ind w:left="0" w:firstLine="709"/>
        <w:rPr>
          <w:color w:val="auto"/>
          <w:sz w:val="28"/>
          <w:szCs w:val="28"/>
        </w:rPr>
      </w:pPr>
    </w:p>
    <w:p w:rsidR="003522EB" w:rsidRDefault="002419EB" w:rsidP="006F33A7">
      <w:pPr>
        <w:pStyle w:val="a3"/>
        <w:spacing w:after="116" w:line="240" w:lineRule="auto"/>
        <w:ind w:left="0" w:right="12" w:firstLine="709"/>
        <w:jc w:val="left"/>
        <w:rPr>
          <w:color w:val="auto"/>
          <w:sz w:val="28"/>
          <w:szCs w:val="28"/>
        </w:rPr>
      </w:pPr>
      <w:r>
        <w:rPr>
          <w:color w:val="auto"/>
          <w:sz w:val="28"/>
          <w:szCs w:val="28"/>
        </w:rPr>
        <w:t xml:space="preserve">Для начала разберемся, что такое </w:t>
      </w:r>
      <w:r w:rsidR="003522EB" w:rsidRPr="00085B18">
        <w:rPr>
          <w:color w:val="auto"/>
          <w:sz w:val="28"/>
          <w:szCs w:val="28"/>
        </w:rPr>
        <w:t>Эмиграция</w:t>
      </w:r>
      <w:r>
        <w:rPr>
          <w:color w:val="auto"/>
          <w:sz w:val="28"/>
          <w:szCs w:val="28"/>
        </w:rPr>
        <w:t>. Она</w:t>
      </w:r>
      <w:r w:rsidR="003522EB" w:rsidRPr="00085B18">
        <w:rPr>
          <w:color w:val="auto"/>
          <w:sz w:val="28"/>
          <w:szCs w:val="28"/>
        </w:rPr>
        <w:t xml:space="preserve"> представляет собой самостоятельное решение о смен</w:t>
      </w:r>
      <w:r w:rsidR="003522EB">
        <w:rPr>
          <w:color w:val="auto"/>
          <w:sz w:val="28"/>
          <w:szCs w:val="28"/>
        </w:rPr>
        <w:t>е</w:t>
      </w:r>
      <w:r w:rsidR="003522EB" w:rsidRPr="00085B18">
        <w:rPr>
          <w:color w:val="auto"/>
          <w:sz w:val="28"/>
          <w:szCs w:val="28"/>
        </w:rPr>
        <w:t xml:space="preserve"> постоянного места жительства.</w:t>
      </w:r>
      <w:r w:rsidR="003522EB">
        <w:rPr>
          <w:color w:val="auto"/>
          <w:sz w:val="28"/>
          <w:szCs w:val="28"/>
        </w:rPr>
        <w:t xml:space="preserve"> Она </w:t>
      </w:r>
      <w:r w:rsidR="003522EB" w:rsidRPr="00085B18">
        <w:rPr>
          <w:color w:val="auto"/>
          <w:sz w:val="28"/>
          <w:szCs w:val="28"/>
        </w:rPr>
        <w:t xml:space="preserve">совсем не обязательно подразумевает приобретение или смену </w:t>
      </w:r>
      <w:proofErr w:type="gramStart"/>
      <w:r w:rsidR="003522EB" w:rsidRPr="00085B18">
        <w:rPr>
          <w:color w:val="auto"/>
          <w:sz w:val="28"/>
          <w:szCs w:val="28"/>
        </w:rPr>
        <w:t>гражданства</w:t>
      </w:r>
      <w:proofErr w:type="gramEnd"/>
      <w:r w:rsidR="003522EB" w:rsidRPr="00085B18">
        <w:rPr>
          <w:color w:val="auto"/>
          <w:sz w:val="28"/>
          <w:szCs w:val="28"/>
        </w:rPr>
        <w:t xml:space="preserve"> или подданства. Россия, например, разрешает своим гражданам иметь второе гражданство.</w:t>
      </w:r>
      <w:r w:rsidR="003522EB" w:rsidRPr="000F7827">
        <w:rPr>
          <w:color w:val="auto"/>
          <w:sz w:val="28"/>
          <w:szCs w:val="28"/>
        </w:rPr>
        <w:t xml:space="preserve"> </w:t>
      </w:r>
    </w:p>
    <w:p w:rsidR="003522EB" w:rsidRPr="00085B18" w:rsidRDefault="003522EB" w:rsidP="006F33A7">
      <w:pPr>
        <w:pStyle w:val="a3"/>
        <w:spacing w:after="116" w:line="240" w:lineRule="auto"/>
        <w:ind w:left="0" w:right="12" w:firstLine="709"/>
        <w:jc w:val="left"/>
        <w:rPr>
          <w:color w:val="auto"/>
          <w:sz w:val="28"/>
          <w:szCs w:val="28"/>
        </w:rPr>
      </w:pPr>
      <w:r w:rsidRPr="00085B18">
        <w:rPr>
          <w:color w:val="auto"/>
          <w:sz w:val="28"/>
          <w:szCs w:val="28"/>
        </w:rPr>
        <w:t xml:space="preserve">«Эмиграция» и «иммиграция» похожие слова, но по своим значениям </w:t>
      </w:r>
      <w:r w:rsidRPr="000F7827">
        <w:rPr>
          <w:color w:val="auto"/>
          <w:sz w:val="28"/>
          <w:szCs w:val="28"/>
        </w:rPr>
        <w:t xml:space="preserve">– </w:t>
      </w:r>
      <w:r w:rsidRPr="00085B18">
        <w:rPr>
          <w:color w:val="auto"/>
          <w:sz w:val="28"/>
          <w:szCs w:val="28"/>
        </w:rPr>
        <w:t xml:space="preserve"> антонимы. Человек, который уехал из России жить во Францию, в России будет называться эмигрантом, а во Франции — мигрантом.</w:t>
      </w:r>
    </w:p>
    <w:p w:rsidR="003522EB" w:rsidRDefault="003522EB" w:rsidP="006F33A7">
      <w:pPr>
        <w:pStyle w:val="a3"/>
        <w:spacing w:after="116" w:line="240" w:lineRule="auto"/>
        <w:ind w:left="0" w:right="12" w:firstLine="709"/>
        <w:jc w:val="left"/>
        <w:rPr>
          <w:color w:val="auto"/>
          <w:sz w:val="28"/>
          <w:szCs w:val="28"/>
        </w:rPr>
      </w:pPr>
      <w:r w:rsidRPr="00085B18">
        <w:rPr>
          <w:color w:val="auto"/>
          <w:sz w:val="28"/>
          <w:szCs w:val="28"/>
        </w:rPr>
        <w:t xml:space="preserve">Научным изучением эмиграции занимается </w:t>
      </w:r>
      <w:proofErr w:type="spellStart"/>
      <w:r w:rsidRPr="00085B18">
        <w:rPr>
          <w:color w:val="auto"/>
          <w:sz w:val="28"/>
          <w:szCs w:val="28"/>
        </w:rPr>
        <w:t>миграциология</w:t>
      </w:r>
      <w:proofErr w:type="spellEnd"/>
      <w:r w:rsidRPr="00085B18">
        <w:rPr>
          <w:color w:val="auto"/>
          <w:sz w:val="28"/>
          <w:szCs w:val="28"/>
        </w:rPr>
        <w:t>.</w:t>
      </w:r>
    </w:p>
    <w:p w:rsidR="003522EB" w:rsidRPr="005114E6" w:rsidRDefault="003522EB" w:rsidP="00271C6C">
      <w:r w:rsidRPr="005114E6">
        <w:t>‍</w:t>
      </w:r>
    </w:p>
    <w:p w:rsidR="00000000" w:rsidRDefault="002419EB" w:rsidP="0053145F">
      <w:pPr>
        <w:spacing w:line="240" w:lineRule="auto"/>
        <w:ind w:left="0" w:firstLine="709"/>
        <w:rPr>
          <w:color w:val="auto"/>
          <w:sz w:val="28"/>
          <w:szCs w:val="28"/>
        </w:rPr>
      </w:pPr>
      <w:r>
        <w:rPr>
          <w:color w:val="auto"/>
          <w:sz w:val="28"/>
          <w:szCs w:val="28"/>
        </w:rPr>
        <w:t>Б</w:t>
      </w:r>
      <w:r w:rsidR="00261BF6">
        <w:rPr>
          <w:color w:val="auto"/>
          <w:sz w:val="28"/>
          <w:szCs w:val="28"/>
        </w:rPr>
        <w:t xml:space="preserve">олее, чем </w:t>
      </w:r>
      <w:r>
        <w:rPr>
          <w:color w:val="auto"/>
          <w:sz w:val="28"/>
          <w:szCs w:val="28"/>
        </w:rPr>
        <w:t xml:space="preserve">за </w:t>
      </w:r>
      <w:r w:rsidR="00261BF6">
        <w:rPr>
          <w:color w:val="auto"/>
          <w:sz w:val="28"/>
          <w:szCs w:val="28"/>
        </w:rPr>
        <w:t xml:space="preserve">сто лет причины эмиграции почти не изменились. В первую очередь люди стремились за более </w:t>
      </w:r>
      <w:r w:rsidR="003918AA" w:rsidRPr="003918AA">
        <w:rPr>
          <w:color w:val="auto"/>
          <w:sz w:val="28"/>
          <w:szCs w:val="28"/>
        </w:rPr>
        <w:t>высоки</w:t>
      </w:r>
      <w:r w:rsidR="00261BF6">
        <w:rPr>
          <w:color w:val="auto"/>
          <w:sz w:val="28"/>
          <w:szCs w:val="28"/>
        </w:rPr>
        <w:t>м</w:t>
      </w:r>
      <w:r w:rsidR="003918AA" w:rsidRPr="003918AA">
        <w:rPr>
          <w:color w:val="auto"/>
          <w:sz w:val="28"/>
          <w:szCs w:val="28"/>
        </w:rPr>
        <w:t xml:space="preserve"> уровн</w:t>
      </w:r>
      <w:r w:rsidR="00261BF6">
        <w:rPr>
          <w:color w:val="auto"/>
          <w:sz w:val="28"/>
          <w:szCs w:val="28"/>
        </w:rPr>
        <w:t>ем</w:t>
      </w:r>
      <w:r w:rsidR="003918AA" w:rsidRPr="003918AA">
        <w:rPr>
          <w:color w:val="auto"/>
          <w:sz w:val="28"/>
          <w:szCs w:val="28"/>
        </w:rPr>
        <w:t xml:space="preserve"> жизни</w:t>
      </w:r>
      <w:r w:rsidR="0053145F" w:rsidRPr="0053145F">
        <w:rPr>
          <w:color w:val="auto"/>
          <w:sz w:val="28"/>
          <w:szCs w:val="28"/>
        </w:rPr>
        <w:t>.</w:t>
      </w:r>
      <w:r w:rsidR="0053145F">
        <w:rPr>
          <w:color w:val="auto"/>
          <w:sz w:val="28"/>
          <w:szCs w:val="28"/>
        </w:rPr>
        <w:t xml:space="preserve"> Далее следует </w:t>
      </w:r>
      <w:r w:rsidR="00261BF6">
        <w:rPr>
          <w:color w:val="auto"/>
          <w:sz w:val="28"/>
          <w:szCs w:val="28"/>
        </w:rPr>
        <w:t>потребность в</w:t>
      </w:r>
      <w:r w:rsidR="00C70EC6" w:rsidRPr="0053145F">
        <w:rPr>
          <w:color w:val="auto"/>
          <w:sz w:val="28"/>
          <w:szCs w:val="28"/>
        </w:rPr>
        <w:t xml:space="preserve"> большей </w:t>
      </w:r>
      <w:r w:rsidR="003918AA">
        <w:rPr>
          <w:color w:val="auto"/>
          <w:sz w:val="28"/>
          <w:szCs w:val="28"/>
        </w:rPr>
        <w:t>социальной</w:t>
      </w:r>
      <w:r w:rsidR="003918AA" w:rsidRPr="003918AA">
        <w:rPr>
          <w:color w:val="auto"/>
          <w:sz w:val="28"/>
          <w:szCs w:val="28"/>
        </w:rPr>
        <w:t xml:space="preserve"> безопасност</w:t>
      </w:r>
      <w:r w:rsidR="003918AA">
        <w:rPr>
          <w:color w:val="auto"/>
          <w:sz w:val="28"/>
          <w:szCs w:val="28"/>
        </w:rPr>
        <w:t>и</w:t>
      </w:r>
      <w:r w:rsidR="0053145F">
        <w:rPr>
          <w:color w:val="auto"/>
          <w:sz w:val="28"/>
          <w:szCs w:val="28"/>
        </w:rPr>
        <w:t>. Кто-то выбирает эмиграцию потому</w:t>
      </w:r>
      <w:r w:rsidR="0050174F">
        <w:rPr>
          <w:color w:val="auto"/>
          <w:sz w:val="28"/>
          <w:szCs w:val="28"/>
        </w:rPr>
        <w:t>,</w:t>
      </w:r>
      <w:r w:rsidR="0053145F">
        <w:rPr>
          <w:color w:val="auto"/>
          <w:sz w:val="28"/>
          <w:szCs w:val="28"/>
        </w:rPr>
        <w:t xml:space="preserve"> что ему </w:t>
      </w:r>
      <w:r w:rsidR="00C70EC6" w:rsidRPr="0053145F">
        <w:rPr>
          <w:color w:val="auto"/>
          <w:sz w:val="28"/>
          <w:szCs w:val="28"/>
        </w:rPr>
        <w:t>нравится какая–л</w:t>
      </w:r>
      <w:r w:rsidR="0053145F">
        <w:rPr>
          <w:color w:val="auto"/>
          <w:sz w:val="28"/>
          <w:szCs w:val="28"/>
        </w:rPr>
        <w:t>ибо определенная страна или есть желание жить рядом с родными</w:t>
      </w:r>
      <w:r w:rsidR="0050174F">
        <w:rPr>
          <w:color w:val="auto"/>
          <w:sz w:val="28"/>
          <w:szCs w:val="28"/>
        </w:rPr>
        <w:t>, а</w:t>
      </w:r>
      <w:r w:rsidR="003918AA">
        <w:rPr>
          <w:color w:val="auto"/>
          <w:sz w:val="28"/>
          <w:szCs w:val="28"/>
        </w:rPr>
        <w:t xml:space="preserve"> кого-то не устраивает политика власти</w:t>
      </w:r>
      <w:r w:rsidR="00261BF6">
        <w:rPr>
          <w:color w:val="auto"/>
          <w:sz w:val="28"/>
          <w:szCs w:val="28"/>
        </w:rPr>
        <w:t>.</w:t>
      </w:r>
      <w:r w:rsidR="003918AA">
        <w:rPr>
          <w:color w:val="auto"/>
          <w:sz w:val="28"/>
          <w:szCs w:val="28"/>
        </w:rPr>
        <w:t xml:space="preserve"> </w:t>
      </w:r>
    </w:p>
    <w:p w:rsidR="0053145F" w:rsidRDefault="0053145F" w:rsidP="0053145F">
      <w:pPr>
        <w:spacing w:line="240" w:lineRule="auto"/>
        <w:ind w:left="0" w:firstLine="709"/>
        <w:rPr>
          <w:color w:val="auto"/>
          <w:sz w:val="28"/>
          <w:szCs w:val="28"/>
        </w:rPr>
      </w:pPr>
    </w:p>
    <w:p w:rsidR="00261BF6" w:rsidRPr="00085B18" w:rsidRDefault="003918AA" w:rsidP="00261BF6">
      <w:pPr>
        <w:spacing w:after="116" w:line="240" w:lineRule="auto"/>
        <w:ind w:left="0" w:right="12" w:firstLine="709"/>
        <w:jc w:val="left"/>
        <w:rPr>
          <w:color w:val="auto"/>
          <w:sz w:val="28"/>
          <w:szCs w:val="28"/>
        </w:rPr>
      </w:pPr>
      <w:r>
        <w:rPr>
          <w:color w:val="auto"/>
          <w:sz w:val="28"/>
          <w:szCs w:val="28"/>
        </w:rPr>
        <w:t>Ученые-аналитики на основе статистики эмигрантов сделали интересное наблюдение</w:t>
      </w:r>
      <w:r w:rsidR="00261BF6">
        <w:rPr>
          <w:color w:val="auto"/>
          <w:sz w:val="28"/>
          <w:szCs w:val="28"/>
        </w:rPr>
        <w:t>:</w:t>
      </w:r>
      <w:r>
        <w:rPr>
          <w:color w:val="auto"/>
          <w:sz w:val="28"/>
          <w:szCs w:val="28"/>
        </w:rPr>
        <w:t xml:space="preserve"> </w:t>
      </w:r>
      <w:r w:rsidR="0053145F">
        <w:rPr>
          <w:color w:val="auto"/>
          <w:sz w:val="28"/>
          <w:szCs w:val="28"/>
        </w:rPr>
        <w:t xml:space="preserve">именно в России в </w:t>
      </w:r>
      <w:r w:rsidRPr="00085B18">
        <w:rPr>
          <w:color w:val="auto"/>
          <w:sz w:val="28"/>
          <w:szCs w:val="28"/>
        </w:rPr>
        <w:t>ХХ и ХХ</w:t>
      </w:r>
      <w:r w:rsidRPr="00085B18">
        <w:rPr>
          <w:color w:val="auto"/>
          <w:sz w:val="28"/>
          <w:szCs w:val="28"/>
          <w:lang w:val="en-US"/>
        </w:rPr>
        <w:t>I</w:t>
      </w:r>
      <w:r w:rsidRPr="00085B18">
        <w:rPr>
          <w:color w:val="auto"/>
          <w:sz w:val="28"/>
          <w:szCs w:val="28"/>
        </w:rPr>
        <w:t xml:space="preserve"> веках</w:t>
      </w:r>
      <w:r>
        <w:rPr>
          <w:color w:val="auto"/>
          <w:sz w:val="28"/>
          <w:szCs w:val="28"/>
        </w:rPr>
        <w:t xml:space="preserve"> </w:t>
      </w:r>
      <w:r w:rsidR="0053145F">
        <w:rPr>
          <w:color w:val="auto"/>
          <w:sz w:val="28"/>
          <w:szCs w:val="28"/>
        </w:rPr>
        <w:t>выделяют всплески, когда количество эмигрантов возрастало. Эти</w:t>
      </w:r>
      <w:r>
        <w:rPr>
          <w:color w:val="auto"/>
          <w:sz w:val="28"/>
          <w:szCs w:val="28"/>
        </w:rPr>
        <w:t xml:space="preserve"> всплески принято называть волнами</w:t>
      </w:r>
      <w:r w:rsidR="0053145F">
        <w:rPr>
          <w:color w:val="auto"/>
          <w:sz w:val="28"/>
          <w:szCs w:val="28"/>
        </w:rPr>
        <w:t xml:space="preserve"> эмиграции. </w:t>
      </w:r>
      <w:r w:rsidR="00261BF6" w:rsidRPr="00085B18">
        <w:rPr>
          <w:color w:val="auto"/>
          <w:sz w:val="28"/>
          <w:szCs w:val="28"/>
        </w:rPr>
        <w:t>В настоящее время историки и социологи выделяют 6 волн эмиграции из России в ХХ и ХХ</w:t>
      </w:r>
      <w:r w:rsidR="00261BF6" w:rsidRPr="00085B18">
        <w:rPr>
          <w:color w:val="auto"/>
          <w:sz w:val="28"/>
          <w:szCs w:val="28"/>
          <w:lang w:val="en-US"/>
        </w:rPr>
        <w:t>I</w:t>
      </w:r>
      <w:r w:rsidR="00261BF6" w:rsidRPr="00085B18">
        <w:rPr>
          <w:color w:val="auto"/>
          <w:sz w:val="28"/>
          <w:szCs w:val="28"/>
        </w:rPr>
        <w:t xml:space="preserve"> веках.</w:t>
      </w:r>
    </w:p>
    <w:p w:rsidR="00040E5B" w:rsidRDefault="00040E5B" w:rsidP="007978B8">
      <w:pPr>
        <w:spacing w:after="116" w:line="240" w:lineRule="auto"/>
        <w:ind w:left="0" w:right="12" w:firstLine="709"/>
        <w:jc w:val="left"/>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1. Постреволюционная волна: 1917</w:t>
      </w:r>
      <w:r>
        <w:rPr>
          <w:color w:val="auto"/>
          <w:sz w:val="28"/>
          <w:szCs w:val="28"/>
        </w:rPr>
        <w:t>–</w:t>
      </w:r>
      <w:r w:rsidRPr="00085B18">
        <w:rPr>
          <w:color w:val="auto"/>
          <w:sz w:val="28"/>
          <w:szCs w:val="28"/>
        </w:rPr>
        <w:t>1930</w:t>
      </w:r>
      <w:r>
        <w:rPr>
          <w:color w:val="auto"/>
          <w:sz w:val="28"/>
          <w:szCs w:val="28"/>
        </w:rPr>
        <w:t>–</w:t>
      </w:r>
      <w:r w:rsidRPr="00085B18">
        <w:rPr>
          <w:color w:val="auto"/>
          <w:sz w:val="28"/>
          <w:szCs w:val="28"/>
        </w:rPr>
        <w:t>е гг.</w:t>
      </w: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 xml:space="preserve">Русская революция 1917 года стала поворотным моментом в истории России, а последующее советское правительство привело к значительным изменениям, </w:t>
      </w:r>
      <w:r w:rsidR="00AE1B1F">
        <w:rPr>
          <w:color w:val="auto"/>
          <w:sz w:val="28"/>
          <w:szCs w:val="28"/>
        </w:rPr>
        <w:t>и как следствие к</w:t>
      </w:r>
      <w:r w:rsidRPr="00085B18">
        <w:rPr>
          <w:color w:val="auto"/>
          <w:sz w:val="28"/>
          <w:szCs w:val="28"/>
        </w:rPr>
        <w:t xml:space="preserve"> первой волне эмиграции. </w:t>
      </w:r>
    </w:p>
    <w:p w:rsidR="00AE1B1F" w:rsidRDefault="007978B8" w:rsidP="00AE1B1F">
      <w:pPr>
        <w:pStyle w:val="a6"/>
        <w:shd w:val="clear" w:color="auto" w:fill="FFFFFF"/>
        <w:spacing w:before="360" w:beforeAutospacing="0" w:after="360" w:afterAutospacing="0"/>
        <w:ind w:firstLine="709"/>
        <w:rPr>
          <w:sz w:val="28"/>
          <w:szCs w:val="28"/>
        </w:rPr>
      </w:pPr>
      <w:r w:rsidRPr="00085B18">
        <w:rPr>
          <w:sz w:val="28"/>
          <w:szCs w:val="28"/>
        </w:rPr>
        <w:t>Эту волну также называют </w:t>
      </w:r>
      <w:r w:rsidRPr="00085B18">
        <w:rPr>
          <w:sz w:val="28"/>
          <w:szCs w:val="28"/>
          <w:bdr w:val="none" w:sz="0" w:space="0" w:color="auto" w:frame="1"/>
        </w:rPr>
        <w:t xml:space="preserve">«белой </w:t>
      </w:r>
      <w:r w:rsidRPr="00855103">
        <w:rPr>
          <w:sz w:val="28"/>
          <w:szCs w:val="28"/>
          <w:bdr w:val="none" w:sz="0" w:space="0" w:color="auto" w:frame="1"/>
        </w:rPr>
        <w:t>эмиграцией»</w:t>
      </w:r>
      <w:r w:rsidRPr="00855103">
        <w:rPr>
          <w:sz w:val="28"/>
          <w:szCs w:val="28"/>
        </w:rPr>
        <w:t xml:space="preserve">.  </w:t>
      </w:r>
      <w:r w:rsidR="00AE1B1F" w:rsidRPr="00AE1B1F">
        <w:rPr>
          <w:bCs/>
          <w:sz w:val="28"/>
          <w:szCs w:val="28"/>
        </w:rPr>
        <w:t>Многие из эмигрантов были широко известны народу и слыли поборниками государственности и незыблемости устоев монархии, присягнувшие царю в и готовые отдать свою жизнь за отечество. Им было сложно смириться с крахом их принципов, жизненных устоев, принятие новой власти стало невозможным.</w:t>
      </w:r>
      <w:r w:rsidR="00AE1B1F">
        <w:rPr>
          <w:bCs/>
          <w:sz w:val="28"/>
          <w:szCs w:val="28"/>
        </w:rPr>
        <w:t xml:space="preserve"> </w:t>
      </w:r>
      <w:r w:rsidR="00AE1B1F" w:rsidRPr="00AE1B1F">
        <w:rPr>
          <w:sz w:val="28"/>
          <w:szCs w:val="28"/>
        </w:rPr>
        <w:t>Страну покидали военные, дворяне, </w:t>
      </w:r>
      <w:r w:rsidR="00AE1B1F" w:rsidRPr="00AE1B1F">
        <w:rPr>
          <w:sz w:val="28"/>
          <w:szCs w:val="28"/>
          <w:bdr w:val="none" w:sz="0" w:space="0" w:color="auto" w:frame="1"/>
        </w:rPr>
        <w:t>деятели культуры</w:t>
      </w:r>
      <w:r w:rsidR="00AE1B1F" w:rsidRPr="00AE1B1F">
        <w:rPr>
          <w:sz w:val="28"/>
          <w:szCs w:val="28"/>
        </w:rPr>
        <w:t xml:space="preserve">, </w:t>
      </w:r>
      <w:r w:rsidR="00AE1B1F">
        <w:rPr>
          <w:sz w:val="28"/>
          <w:szCs w:val="28"/>
        </w:rPr>
        <w:t>п</w:t>
      </w:r>
      <w:r w:rsidR="00AE1B1F" w:rsidRPr="00AE1B1F">
        <w:rPr>
          <w:sz w:val="28"/>
          <w:szCs w:val="28"/>
        </w:rPr>
        <w:t>редприниматели, </w:t>
      </w:r>
      <w:r w:rsidR="00AE1B1F" w:rsidRPr="00AE1B1F">
        <w:rPr>
          <w:sz w:val="28"/>
          <w:szCs w:val="28"/>
          <w:bdr w:val="none" w:sz="0" w:space="0" w:color="auto" w:frame="1"/>
        </w:rPr>
        <w:t>интеллигенты</w:t>
      </w:r>
      <w:r w:rsidR="00AE1B1F" w:rsidRPr="00AE1B1F">
        <w:rPr>
          <w:sz w:val="28"/>
          <w:szCs w:val="28"/>
        </w:rPr>
        <w:t>, а также казаки</w:t>
      </w:r>
      <w:r w:rsidR="00AE1B1F" w:rsidRPr="00855103">
        <w:rPr>
          <w:sz w:val="28"/>
          <w:szCs w:val="28"/>
        </w:rPr>
        <w:t xml:space="preserve"> </w:t>
      </w:r>
    </w:p>
    <w:p w:rsidR="007978B8" w:rsidRPr="00AE1B1F" w:rsidRDefault="007978B8" w:rsidP="00AE1B1F">
      <w:pPr>
        <w:pStyle w:val="a6"/>
        <w:shd w:val="clear" w:color="auto" w:fill="FFFFFF"/>
        <w:spacing w:before="360" w:beforeAutospacing="0" w:after="360" w:afterAutospacing="0"/>
        <w:ind w:firstLine="709"/>
        <w:rPr>
          <w:sz w:val="28"/>
          <w:szCs w:val="28"/>
        </w:rPr>
      </w:pPr>
      <w:r w:rsidRPr="00855103">
        <w:rPr>
          <w:sz w:val="28"/>
          <w:szCs w:val="28"/>
        </w:rPr>
        <w:lastRenderedPageBreak/>
        <w:t xml:space="preserve">Причиной </w:t>
      </w:r>
      <w:r w:rsidR="00AE1B1F">
        <w:rPr>
          <w:sz w:val="28"/>
          <w:szCs w:val="28"/>
        </w:rPr>
        <w:t>волны</w:t>
      </w:r>
      <w:r w:rsidRPr="00855103">
        <w:rPr>
          <w:sz w:val="28"/>
          <w:szCs w:val="28"/>
        </w:rPr>
        <w:t xml:space="preserve"> стало поражение Белого движения в Гражданской войне и последующие репрессии со стороны власти, также известные </w:t>
      </w:r>
      <w:r w:rsidRPr="00AE1B1F">
        <w:rPr>
          <w:sz w:val="28"/>
          <w:szCs w:val="28"/>
        </w:rPr>
        <w:t xml:space="preserve">как «красный террор». </w:t>
      </w:r>
      <w:r w:rsidR="00AE1B1F">
        <w:rPr>
          <w:sz w:val="28"/>
          <w:szCs w:val="28"/>
        </w:rPr>
        <w:t>Эмигранты</w:t>
      </w:r>
      <w:r w:rsidR="00AE1B1F" w:rsidRPr="00AE1B1F">
        <w:rPr>
          <w:sz w:val="28"/>
          <w:szCs w:val="28"/>
        </w:rPr>
        <w:t xml:space="preserve">, в основном, в Европе, </w:t>
      </w:r>
      <w:r w:rsidR="00AE1B1F" w:rsidRPr="00AE1B1F">
        <w:rPr>
          <w:sz w:val="28"/>
          <w:szCs w:val="28"/>
        </w:rPr>
        <w:t>Турци</w:t>
      </w:r>
      <w:r w:rsidR="00AE1B1F">
        <w:rPr>
          <w:sz w:val="28"/>
          <w:szCs w:val="28"/>
        </w:rPr>
        <w:t>и</w:t>
      </w:r>
      <w:r w:rsidR="00AE1B1F" w:rsidRPr="00AE1B1F">
        <w:rPr>
          <w:sz w:val="28"/>
          <w:szCs w:val="28"/>
        </w:rPr>
        <w:t xml:space="preserve"> и Кита</w:t>
      </w:r>
      <w:r w:rsidR="00AE1B1F">
        <w:rPr>
          <w:sz w:val="28"/>
          <w:szCs w:val="28"/>
        </w:rPr>
        <w:t>е</w:t>
      </w:r>
      <w:r w:rsidR="00AE1B1F" w:rsidRPr="00AE1B1F">
        <w:rPr>
          <w:sz w:val="28"/>
          <w:szCs w:val="28"/>
        </w:rPr>
        <w:t>. В Европе на первых местах по количеству русского населения были Париж, Берлин, Белград и София. Но позже, когда в Германии к власти пришла национал–социалистическая партия, среди русских эмигрантов появилась тенденция к движению дальше на Запад, в США и страны Латинской Америки</w:t>
      </w:r>
      <w:r w:rsidR="00AE1B1F" w:rsidRPr="00AE1B1F">
        <w:rPr>
          <w:sz w:val="28"/>
          <w:szCs w:val="28"/>
        </w:rPr>
        <w:t>.</w:t>
      </w:r>
    </w:p>
    <w:p w:rsidR="00AE1B1F" w:rsidRPr="00AE1B1F" w:rsidRDefault="00AE1B1F" w:rsidP="00AE1B1F">
      <w:pPr>
        <w:pStyle w:val="a6"/>
        <w:shd w:val="clear" w:color="auto" w:fill="FFFFFF"/>
        <w:spacing w:before="360" w:after="360"/>
        <w:ind w:firstLine="709"/>
        <w:rPr>
          <w:sz w:val="28"/>
          <w:szCs w:val="28"/>
        </w:rPr>
      </w:pPr>
      <w:r w:rsidRPr="00AE1B1F">
        <w:rPr>
          <w:sz w:val="28"/>
          <w:szCs w:val="28"/>
        </w:rPr>
        <w:t xml:space="preserve">Среди этих патриотов можно выделить следующие персоны: Александр Керенский, Павел Милюков, Василий Шульгин, Петр </w:t>
      </w:r>
      <w:proofErr w:type="spellStart"/>
      <w:proofErr w:type="gramStart"/>
      <w:r w:rsidRPr="00AE1B1F">
        <w:rPr>
          <w:sz w:val="28"/>
          <w:szCs w:val="28"/>
        </w:rPr>
        <w:t>Врангель,Иван</w:t>
      </w:r>
      <w:proofErr w:type="spellEnd"/>
      <w:proofErr w:type="gramEnd"/>
      <w:r w:rsidRPr="00AE1B1F">
        <w:rPr>
          <w:sz w:val="28"/>
          <w:szCs w:val="28"/>
        </w:rPr>
        <w:t xml:space="preserve"> Бунин, Александр Куприн, Марина Цветаева, Иван </w:t>
      </w:r>
      <w:proofErr w:type="spellStart"/>
      <w:r w:rsidRPr="00AE1B1F">
        <w:rPr>
          <w:sz w:val="28"/>
          <w:szCs w:val="28"/>
        </w:rPr>
        <w:t>Билибин</w:t>
      </w:r>
      <w:proofErr w:type="spellEnd"/>
      <w:r w:rsidRPr="00AE1B1F">
        <w:rPr>
          <w:sz w:val="28"/>
          <w:szCs w:val="28"/>
        </w:rPr>
        <w:t>, Александр Бенуа, Марк Шагал, Сергей Рахманинов, Федор Шаляпин и многие другие</w:t>
      </w:r>
    </w:p>
    <w:p w:rsidR="007978B8" w:rsidRPr="00085B18" w:rsidRDefault="007978B8" w:rsidP="007978B8">
      <w:pPr>
        <w:pStyle w:val="a6"/>
        <w:shd w:val="clear" w:color="auto" w:fill="FFFFFF"/>
        <w:spacing w:before="0" w:beforeAutospacing="0" w:after="0" w:afterAutospacing="0"/>
        <w:textAlignment w:val="baseline"/>
        <w:rPr>
          <w:sz w:val="28"/>
          <w:szCs w:val="28"/>
        </w:rPr>
      </w:pPr>
      <w:r w:rsidRPr="00855103">
        <w:rPr>
          <w:rStyle w:val="platform-content-strong"/>
          <w:bCs/>
          <w:sz w:val="28"/>
          <w:szCs w:val="28"/>
          <w:bdr w:val="none" w:sz="0" w:space="0" w:color="auto" w:frame="1"/>
        </w:rPr>
        <w:t>Количество уехавших:</w:t>
      </w:r>
      <w:r w:rsidRPr="00855103">
        <w:rPr>
          <w:sz w:val="28"/>
          <w:szCs w:val="28"/>
        </w:rPr>
        <w:t> 1–1,5 миллионов человек.</w:t>
      </w:r>
      <w:r w:rsidRPr="00085B18">
        <w:rPr>
          <w:sz w:val="28"/>
          <w:szCs w:val="28"/>
        </w:rPr>
        <w:br/>
      </w:r>
      <w:r w:rsidRPr="00085B18">
        <w:rPr>
          <w:rStyle w:val="platform-content-strong"/>
          <w:bCs/>
          <w:sz w:val="28"/>
          <w:szCs w:val="28"/>
          <w:bdr w:val="none" w:sz="0" w:space="0" w:color="auto" w:frame="1"/>
        </w:rPr>
        <w:t>Количество вернувшихся:</w:t>
      </w:r>
      <w:r w:rsidRPr="00085B18">
        <w:rPr>
          <w:sz w:val="28"/>
          <w:szCs w:val="28"/>
        </w:rPr>
        <w:t> около 300 000 человек</w:t>
      </w:r>
      <w:r>
        <w:rPr>
          <w:sz w:val="28"/>
          <w:szCs w:val="28"/>
        </w:rPr>
        <w:t>.</w:t>
      </w:r>
    </w:p>
    <w:p w:rsidR="007978B8" w:rsidRPr="00085B18" w:rsidRDefault="007978B8" w:rsidP="007978B8">
      <w:pPr>
        <w:pStyle w:val="a6"/>
        <w:shd w:val="clear" w:color="auto" w:fill="FFFFFF"/>
        <w:spacing w:before="0" w:beforeAutospacing="0" w:after="0" w:afterAutospacing="0"/>
        <w:ind w:firstLine="709"/>
        <w:textAlignment w:val="baseline"/>
        <w:rPr>
          <w:sz w:val="28"/>
          <w:szCs w:val="28"/>
        </w:rPr>
      </w:pPr>
    </w:p>
    <w:p w:rsidR="007978B8" w:rsidRPr="00085B18" w:rsidRDefault="007978B8" w:rsidP="007978B8">
      <w:pPr>
        <w:spacing w:after="116" w:line="240" w:lineRule="auto"/>
        <w:ind w:left="0" w:right="12" w:firstLine="709"/>
        <w:jc w:val="left"/>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2. Послевоенная волна: конец 1940</w:t>
      </w:r>
      <w:r>
        <w:rPr>
          <w:color w:val="auto"/>
          <w:sz w:val="28"/>
          <w:szCs w:val="28"/>
        </w:rPr>
        <w:t>–</w:t>
      </w:r>
      <w:r w:rsidRPr="00085B18">
        <w:rPr>
          <w:color w:val="auto"/>
          <w:sz w:val="28"/>
          <w:szCs w:val="28"/>
        </w:rPr>
        <w:t>х – 1960</w:t>
      </w:r>
      <w:r>
        <w:rPr>
          <w:color w:val="auto"/>
          <w:sz w:val="28"/>
          <w:szCs w:val="28"/>
        </w:rPr>
        <w:t>–</w:t>
      </w:r>
      <w:r w:rsidRPr="00085B18">
        <w:rPr>
          <w:color w:val="auto"/>
          <w:sz w:val="28"/>
          <w:szCs w:val="28"/>
        </w:rPr>
        <w:t>е гг.</w:t>
      </w:r>
    </w:p>
    <w:p w:rsidR="00AE1B1F" w:rsidRDefault="00AA6D5F" w:rsidP="00AE1B1F">
      <w:pPr>
        <w:spacing w:line="240" w:lineRule="auto"/>
        <w:ind w:left="0" w:firstLine="709"/>
        <w:rPr>
          <w:color w:val="auto"/>
          <w:sz w:val="28"/>
          <w:szCs w:val="28"/>
        </w:rPr>
      </w:pPr>
      <w:r>
        <w:rPr>
          <w:rFonts w:ascii="Helvetica" w:hAnsi="Helvetica" w:cs="Helvetica"/>
          <w:sz w:val="26"/>
          <w:szCs w:val="26"/>
          <w:shd w:val="clear" w:color="auto" w:fill="FFFFFF"/>
        </w:rPr>
        <w:t xml:space="preserve">Ко второй волне эмиграции историки относят </w:t>
      </w:r>
      <w:r w:rsidRPr="00AA6D5F">
        <w:rPr>
          <w:rFonts w:ascii="Helvetica" w:hAnsi="Helvetica" w:cs="Helvetica"/>
          <w:sz w:val="26"/>
          <w:szCs w:val="26"/>
          <w:shd w:val="clear" w:color="auto" w:fill="FFFFFF"/>
        </w:rPr>
        <w:t xml:space="preserve">граждан СССР, которые во время Второй мировой войны по разным причинам оказались на территории нацистской Германии и </w:t>
      </w:r>
      <w:r>
        <w:rPr>
          <w:rFonts w:ascii="Helvetica" w:hAnsi="Helvetica" w:cs="Helvetica"/>
          <w:sz w:val="26"/>
          <w:szCs w:val="26"/>
          <w:shd w:val="clear" w:color="auto" w:fill="FFFFFF"/>
        </w:rPr>
        <w:t>ее союзников</w:t>
      </w:r>
      <w:r w:rsidRPr="00AA6D5F">
        <w:rPr>
          <w:rFonts w:ascii="Helvetica" w:hAnsi="Helvetica" w:cs="Helvetica"/>
          <w:sz w:val="26"/>
          <w:szCs w:val="26"/>
          <w:shd w:val="clear" w:color="auto" w:fill="FFFFFF"/>
        </w:rPr>
        <w:t>, а по окончании войны не вернулись в СССР.</w:t>
      </w:r>
      <w:r w:rsidR="00AE1B1F" w:rsidRPr="00AE1B1F">
        <w:rPr>
          <w:color w:val="auto"/>
          <w:sz w:val="28"/>
          <w:szCs w:val="28"/>
        </w:rPr>
        <w:t xml:space="preserve"> </w:t>
      </w:r>
      <w:r>
        <w:rPr>
          <w:color w:val="auto"/>
          <w:sz w:val="28"/>
          <w:szCs w:val="28"/>
        </w:rPr>
        <w:t xml:space="preserve">Это были </w:t>
      </w:r>
      <w:r w:rsidR="00AE1B1F" w:rsidRPr="00AE1B1F">
        <w:rPr>
          <w:color w:val="auto"/>
          <w:sz w:val="28"/>
          <w:szCs w:val="28"/>
        </w:rPr>
        <w:t>советские военнопленные,</w:t>
      </w:r>
      <w:r w:rsidR="00AE1B1F" w:rsidRPr="00AE1B1F">
        <w:rPr>
          <w:color w:val="auto"/>
          <w:sz w:val="28"/>
          <w:szCs w:val="28"/>
        </w:rPr>
        <w:t xml:space="preserve"> гражданские лица, насильственно увезенные в Рейх</w:t>
      </w:r>
      <w:r w:rsidR="00AE1B1F" w:rsidRPr="00AE1B1F">
        <w:rPr>
          <w:color w:val="auto"/>
          <w:sz w:val="28"/>
          <w:szCs w:val="28"/>
        </w:rPr>
        <w:t xml:space="preserve"> или </w:t>
      </w:r>
      <w:r w:rsidR="00AE1B1F" w:rsidRPr="00AE1B1F">
        <w:rPr>
          <w:color w:val="auto"/>
          <w:sz w:val="28"/>
          <w:szCs w:val="28"/>
        </w:rPr>
        <w:t>самостоятельно устремившиеся в Германию,</w:t>
      </w:r>
      <w:r>
        <w:rPr>
          <w:color w:val="auto"/>
          <w:sz w:val="28"/>
          <w:szCs w:val="28"/>
        </w:rPr>
        <w:t xml:space="preserve"> этнические</w:t>
      </w:r>
      <w:r w:rsidR="00AE1B1F" w:rsidRPr="00AE1B1F">
        <w:rPr>
          <w:color w:val="auto"/>
          <w:sz w:val="28"/>
          <w:szCs w:val="28"/>
        </w:rPr>
        <w:t xml:space="preserve"> немцы и финны</w:t>
      </w:r>
      <w:r w:rsidR="00AE1B1F" w:rsidRPr="00AE1B1F">
        <w:rPr>
          <w:color w:val="auto"/>
          <w:sz w:val="28"/>
          <w:szCs w:val="28"/>
        </w:rPr>
        <w:t>,</w:t>
      </w:r>
      <w:r w:rsidR="00AE1B1F" w:rsidRPr="00AE1B1F">
        <w:rPr>
          <w:color w:val="auto"/>
          <w:sz w:val="28"/>
          <w:szCs w:val="28"/>
        </w:rPr>
        <w:t xml:space="preserve"> дипломаты, сотрудники торговых представительств, моряки, железнодорожники и др., застигнутые началом войны в Германии.</w:t>
      </w:r>
      <w:r w:rsidR="00AE1B1F">
        <w:rPr>
          <w:color w:val="auto"/>
          <w:sz w:val="28"/>
          <w:szCs w:val="28"/>
        </w:rPr>
        <w:t xml:space="preserve"> </w:t>
      </w:r>
    </w:p>
    <w:p w:rsidR="00AA6D5F" w:rsidRPr="00AE1B1F" w:rsidRDefault="00AA6D5F" w:rsidP="00AE1B1F">
      <w:pPr>
        <w:spacing w:line="240" w:lineRule="auto"/>
        <w:ind w:left="0" w:firstLine="709"/>
        <w:rPr>
          <w:color w:val="auto"/>
          <w:sz w:val="28"/>
          <w:szCs w:val="28"/>
        </w:rPr>
      </w:pPr>
      <w:r w:rsidRPr="00AA6D5F">
        <w:rPr>
          <w:color w:val="auto"/>
          <w:sz w:val="28"/>
          <w:szCs w:val="28"/>
        </w:rPr>
        <w:t>Значительная часть эмигрантов «второй волны» так или иначе была вовлечена в коллаборационистскую</w:t>
      </w:r>
      <w:r>
        <w:rPr>
          <w:color w:val="auto"/>
          <w:sz w:val="28"/>
          <w:szCs w:val="28"/>
        </w:rPr>
        <w:t xml:space="preserve"> (</w:t>
      </w:r>
      <w:r>
        <w:rPr>
          <w:rFonts w:ascii="Arial" w:hAnsi="Arial" w:cs="Arial"/>
          <w:color w:val="333333"/>
          <w:sz w:val="20"/>
          <w:szCs w:val="20"/>
          <w:shd w:val="clear" w:color="auto" w:fill="FFFFFF"/>
        </w:rPr>
        <w:t>сотрудничество с врагом против</w:t>
      </w:r>
      <w:r>
        <w:rPr>
          <w:rFonts w:ascii="Arial" w:hAnsi="Arial" w:cs="Arial"/>
          <w:color w:val="333333"/>
          <w:sz w:val="20"/>
          <w:szCs w:val="20"/>
          <w:shd w:val="clear" w:color="auto" w:fill="FFFFFF"/>
        </w:rPr>
        <w:t xml:space="preserve"> своей</w:t>
      </w:r>
      <w:r>
        <w:rPr>
          <w:rFonts w:ascii="Arial" w:hAnsi="Arial" w:cs="Arial"/>
          <w:color w:val="333333"/>
          <w:sz w:val="20"/>
          <w:szCs w:val="20"/>
          <w:shd w:val="clear" w:color="auto" w:fill="FFFFFF"/>
        </w:rPr>
        <w:t xml:space="preserve"> </w:t>
      </w:r>
      <w:proofErr w:type="gramStart"/>
      <w:r>
        <w:rPr>
          <w:rFonts w:ascii="Arial" w:hAnsi="Arial" w:cs="Arial"/>
          <w:color w:val="333333"/>
          <w:sz w:val="20"/>
          <w:szCs w:val="20"/>
          <w:shd w:val="clear" w:color="auto" w:fill="FFFFFF"/>
        </w:rPr>
        <w:t>страны </w:t>
      </w:r>
      <w:r>
        <w:rPr>
          <w:color w:val="auto"/>
          <w:sz w:val="28"/>
          <w:szCs w:val="28"/>
        </w:rPr>
        <w:t>)</w:t>
      </w:r>
      <w:proofErr w:type="gramEnd"/>
      <w:r w:rsidRPr="00AA6D5F">
        <w:rPr>
          <w:color w:val="auto"/>
          <w:sz w:val="28"/>
          <w:szCs w:val="28"/>
        </w:rPr>
        <w:t xml:space="preserve"> деятельность</w:t>
      </w:r>
      <w:r>
        <w:rPr>
          <w:color w:val="auto"/>
          <w:sz w:val="28"/>
          <w:szCs w:val="28"/>
        </w:rPr>
        <w:t>, что при возвращении повлекло бы к политическим репрессиям и преследованиям</w:t>
      </w:r>
      <w:r w:rsidRPr="00AA6D5F">
        <w:rPr>
          <w:color w:val="auto"/>
          <w:sz w:val="28"/>
          <w:szCs w:val="28"/>
        </w:rPr>
        <w:t>. Некоторые</w:t>
      </w:r>
      <w:r>
        <w:rPr>
          <w:color w:val="auto"/>
          <w:sz w:val="28"/>
          <w:szCs w:val="28"/>
        </w:rPr>
        <w:t xml:space="preserve"> </w:t>
      </w:r>
      <w:r w:rsidRPr="00AA6D5F">
        <w:rPr>
          <w:color w:val="auto"/>
          <w:sz w:val="28"/>
          <w:szCs w:val="28"/>
        </w:rPr>
        <w:t>испытывали страх перед возможными репрессиями в случае возвращения в СССР из-за своего происхождения, родства с «врагами народа»</w:t>
      </w:r>
      <w:r>
        <w:rPr>
          <w:color w:val="auto"/>
          <w:sz w:val="28"/>
          <w:szCs w:val="28"/>
        </w:rPr>
        <w:t>.</w:t>
      </w:r>
    </w:p>
    <w:p w:rsidR="007978B8" w:rsidRPr="00085B18" w:rsidRDefault="007978B8" w:rsidP="007978B8">
      <w:pPr>
        <w:pStyle w:val="a6"/>
        <w:shd w:val="clear" w:color="auto" w:fill="FFFFFF"/>
        <w:spacing w:before="0" w:beforeAutospacing="0" w:after="0" w:afterAutospacing="0"/>
        <w:textAlignment w:val="baseline"/>
        <w:rPr>
          <w:sz w:val="28"/>
          <w:szCs w:val="28"/>
        </w:rPr>
      </w:pPr>
      <w:r w:rsidRPr="00085B18">
        <w:rPr>
          <w:rStyle w:val="platform-content-strong"/>
          <w:bCs/>
          <w:sz w:val="28"/>
          <w:szCs w:val="28"/>
          <w:bdr w:val="none" w:sz="0" w:space="0" w:color="auto" w:frame="1"/>
        </w:rPr>
        <w:t>Количество уехавших:</w:t>
      </w:r>
      <w:r w:rsidRPr="00085B18">
        <w:rPr>
          <w:sz w:val="28"/>
          <w:szCs w:val="28"/>
        </w:rPr>
        <w:t> около 5 миллионов человек</w:t>
      </w:r>
      <w:r>
        <w:rPr>
          <w:sz w:val="28"/>
          <w:szCs w:val="28"/>
        </w:rPr>
        <w:t>.</w:t>
      </w:r>
      <w:r w:rsidRPr="00085B18">
        <w:rPr>
          <w:sz w:val="28"/>
          <w:szCs w:val="28"/>
        </w:rPr>
        <w:br/>
      </w:r>
      <w:r w:rsidRPr="00085B18">
        <w:rPr>
          <w:rStyle w:val="platform-content-strong"/>
          <w:bCs/>
          <w:sz w:val="28"/>
          <w:szCs w:val="28"/>
          <w:bdr w:val="none" w:sz="0" w:space="0" w:color="auto" w:frame="1"/>
        </w:rPr>
        <w:t>Количество вернувшихся:</w:t>
      </w:r>
      <w:r w:rsidRPr="00085B18">
        <w:rPr>
          <w:sz w:val="28"/>
          <w:szCs w:val="28"/>
        </w:rPr>
        <w:t> нет официальных данных</w:t>
      </w:r>
      <w:r>
        <w:rPr>
          <w:sz w:val="28"/>
          <w:szCs w:val="28"/>
        </w:rPr>
        <w:t>.</w:t>
      </w:r>
    </w:p>
    <w:p w:rsidR="007978B8" w:rsidRPr="00085B18" w:rsidRDefault="007978B8" w:rsidP="007978B8">
      <w:pPr>
        <w:pStyle w:val="a6"/>
        <w:shd w:val="clear" w:color="auto" w:fill="FFFFFF"/>
        <w:spacing w:before="0" w:beforeAutospacing="0" w:after="0" w:afterAutospacing="0"/>
        <w:ind w:firstLine="709"/>
        <w:textAlignment w:val="baseline"/>
        <w:rPr>
          <w:sz w:val="28"/>
          <w:szCs w:val="28"/>
        </w:rPr>
      </w:pPr>
    </w:p>
    <w:p w:rsidR="007978B8" w:rsidRPr="00085B18" w:rsidRDefault="007978B8" w:rsidP="007978B8">
      <w:pPr>
        <w:spacing w:after="116" w:line="240" w:lineRule="auto"/>
        <w:ind w:left="0" w:right="12" w:firstLine="709"/>
        <w:jc w:val="left"/>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3. Волна еврейской эмиграции: 1970–1980</w:t>
      </w:r>
      <w:r>
        <w:rPr>
          <w:color w:val="auto"/>
          <w:sz w:val="28"/>
          <w:szCs w:val="28"/>
        </w:rPr>
        <w:t>–</w:t>
      </w:r>
      <w:r w:rsidRPr="00085B18">
        <w:rPr>
          <w:color w:val="auto"/>
          <w:sz w:val="28"/>
          <w:szCs w:val="28"/>
        </w:rPr>
        <w:t>е гг.</w:t>
      </w:r>
    </w:p>
    <w:p w:rsidR="000E7486" w:rsidRPr="008E3477" w:rsidRDefault="000E7486" w:rsidP="00271C6C">
      <w:pPr>
        <w:pStyle w:val="a6"/>
        <w:shd w:val="clear" w:color="auto" w:fill="FFFFFF"/>
        <w:spacing w:before="0" w:beforeAutospacing="0" w:after="0" w:afterAutospacing="0"/>
        <w:ind w:firstLine="567"/>
        <w:textAlignment w:val="baseline"/>
        <w:rPr>
          <w:sz w:val="28"/>
          <w:szCs w:val="28"/>
        </w:rPr>
      </w:pPr>
      <w:bookmarkStart w:id="0" w:name="_GoBack"/>
      <w:bookmarkEnd w:id="0"/>
      <w:r w:rsidRPr="008E3477">
        <w:rPr>
          <w:sz w:val="28"/>
          <w:szCs w:val="28"/>
          <w:shd w:val="clear" w:color="auto" w:fill="FFFFFF"/>
        </w:rPr>
        <w:t>В 1971 руководство СССР решило облегчить эмиграцию совет</w:t>
      </w:r>
      <w:r w:rsidRPr="008E3477">
        <w:rPr>
          <w:sz w:val="28"/>
          <w:szCs w:val="28"/>
          <w:shd w:val="clear" w:color="auto" w:fill="FFFFFF"/>
        </w:rPr>
        <w:softHyphen/>
        <w:t>ских евреев в Изра</w:t>
      </w:r>
      <w:r w:rsidRPr="008E3477">
        <w:rPr>
          <w:sz w:val="28"/>
          <w:szCs w:val="28"/>
          <w:shd w:val="clear" w:color="auto" w:fill="FFFFFF"/>
        </w:rPr>
        <w:softHyphen/>
        <w:t>иль, чтобы улучшить отношения СССР с США.</w:t>
      </w:r>
      <w:r w:rsidRPr="008E3477">
        <w:rPr>
          <w:sz w:val="28"/>
          <w:szCs w:val="28"/>
        </w:rPr>
        <w:t xml:space="preserve"> Так началась массовая еврейская эмиграция из СССР. Если </w:t>
      </w:r>
      <w:r w:rsidRPr="008E3477">
        <w:rPr>
          <w:sz w:val="28"/>
          <w:szCs w:val="28"/>
        </w:rPr>
        <w:t>до</w:t>
      </w:r>
      <w:r w:rsidRPr="008E3477">
        <w:rPr>
          <w:sz w:val="28"/>
          <w:szCs w:val="28"/>
        </w:rPr>
        <w:t xml:space="preserve"> </w:t>
      </w:r>
      <w:r w:rsidRPr="008E3477">
        <w:rPr>
          <w:sz w:val="28"/>
          <w:szCs w:val="28"/>
        </w:rPr>
        <w:t xml:space="preserve">этого года </w:t>
      </w:r>
      <w:r w:rsidRPr="008E3477">
        <w:rPr>
          <w:sz w:val="28"/>
          <w:szCs w:val="28"/>
        </w:rPr>
        <w:t xml:space="preserve">по израильским визам из СССР </w:t>
      </w:r>
      <w:r w:rsidRPr="008E3477">
        <w:rPr>
          <w:sz w:val="28"/>
          <w:szCs w:val="28"/>
        </w:rPr>
        <w:t>могло выехать только 1200 человек за год</w:t>
      </w:r>
      <w:r w:rsidRPr="008E3477">
        <w:rPr>
          <w:sz w:val="28"/>
          <w:szCs w:val="28"/>
        </w:rPr>
        <w:t xml:space="preserve">, то </w:t>
      </w:r>
      <w:r w:rsidRPr="008E3477">
        <w:rPr>
          <w:sz w:val="28"/>
          <w:szCs w:val="28"/>
        </w:rPr>
        <w:t xml:space="preserve">уже </w:t>
      </w:r>
      <w:r w:rsidRPr="008E3477">
        <w:rPr>
          <w:sz w:val="28"/>
          <w:szCs w:val="28"/>
        </w:rPr>
        <w:t>в 1972 – более 31 тысячи человек</w:t>
      </w:r>
      <w:r w:rsidRPr="008E3477">
        <w:rPr>
          <w:sz w:val="28"/>
          <w:szCs w:val="28"/>
        </w:rPr>
        <w:t xml:space="preserve"> получило разрешение на выезд</w:t>
      </w:r>
      <w:r w:rsidRPr="008E3477">
        <w:rPr>
          <w:sz w:val="28"/>
          <w:szCs w:val="28"/>
        </w:rPr>
        <w:t>. В целом за 1970–1980–е годы примерно 500 тысяча евреев и членов их семе</w:t>
      </w:r>
      <w:r w:rsidRPr="008E3477">
        <w:rPr>
          <w:sz w:val="28"/>
          <w:szCs w:val="28"/>
        </w:rPr>
        <w:t xml:space="preserve">й покинули СССР. </w:t>
      </w:r>
      <w:r w:rsidR="008E3477" w:rsidRPr="008E3477">
        <w:rPr>
          <w:sz w:val="28"/>
          <w:szCs w:val="28"/>
        </w:rPr>
        <w:t xml:space="preserve">В основном </w:t>
      </w:r>
      <w:r w:rsidRPr="008E3477">
        <w:rPr>
          <w:sz w:val="28"/>
          <w:szCs w:val="28"/>
        </w:rPr>
        <w:t>у</w:t>
      </w:r>
      <w:r w:rsidRPr="008E3477">
        <w:rPr>
          <w:sz w:val="28"/>
          <w:szCs w:val="28"/>
        </w:rPr>
        <w:t xml:space="preserve">частниками третьей волны эмиграции были публицисты, писатели и другие </w:t>
      </w:r>
      <w:r w:rsidRPr="008E3477">
        <w:rPr>
          <w:sz w:val="28"/>
          <w:szCs w:val="28"/>
        </w:rPr>
        <w:lastRenderedPageBreak/>
        <w:t>деятели культуры, сталкивавшиеся с </w:t>
      </w:r>
      <w:r w:rsidRPr="008E3477">
        <w:rPr>
          <w:sz w:val="28"/>
          <w:szCs w:val="28"/>
          <w:bdr w:val="none" w:sz="0" w:space="0" w:color="auto" w:frame="1"/>
        </w:rPr>
        <w:t>жесткой цензурой</w:t>
      </w:r>
      <w:r w:rsidRPr="008E3477">
        <w:rPr>
          <w:sz w:val="28"/>
          <w:szCs w:val="28"/>
        </w:rPr>
        <w:t> и лишенные возможности самореализации из–за критики режима.</w:t>
      </w:r>
    </w:p>
    <w:p w:rsidR="000E7486" w:rsidRPr="007978B8" w:rsidRDefault="000E7486" w:rsidP="000E7486">
      <w:pPr>
        <w:spacing w:line="240" w:lineRule="auto"/>
        <w:ind w:left="0" w:firstLine="709"/>
        <w:rPr>
          <w:color w:val="auto"/>
          <w:sz w:val="28"/>
          <w:szCs w:val="28"/>
          <w:highlight w:val="green"/>
        </w:rPr>
      </w:pPr>
      <w:r w:rsidRPr="008E3477">
        <w:rPr>
          <w:color w:val="auto"/>
          <w:sz w:val="28"/>
          <w:szCs w:val="28"/>
        </w:rPr>
        <w:t xml:space="preserve"> </w:t>
      </w:r>
      <w:r w:rsidRPr="008E3477">
        <w:rPr>
          <w:color w:val="auto"/>
          <w:sz w:val="28"/>
          <w:szCs w:val="28"/>
        </w:rPr>
        <w:t>О</w:t>
      </w:r>
      <w:r w:rsidRPr="008E3477">
        <w:rPr>
          <w:color w:val="auto"/>
          <w:sz w:val="28"/>
          <w:szCs w:val="28"/>
        </w:rPr>
        <w:t>сновной поток переехал в Израиль и в США, в другие страны Европы и Южной Америки в совокупности переехало всего несколько тысяч человек</w:t>
      </w:r>
    </w:p>
    <w:p w:rsidR="000E7486" w:rsidRDefault="000E7486" w:rsidP="007978B8">
      <w:pPr>
        <w:pStyle w:val="a6"/>
        <w:shd w:val="clear" w:color="auto" w:fill="FFFFFF"/>
        <w:spacing w:before="0" w:beforeAutospacing="0" w:after="0" w:afterAutospacing="0"/>
        <w:textAlignment w:val="baseline"/>
        <w:rPr>
          <w:sz w:val="28"/>
          <w:szCs w:val="28"/>
        </w:rPr>
      </w:pPr>
    </w:p>
    <w:p w:rsidR="007978B8" w:rsidRPr="00085B18" w:rsidRDefault="007978B8" w:rsidP="007978B8">
      <w:pPr>
        <w:pStyle w:val="a6"/>
        <w:shd w:val="clear" w:color="auto" w:fill="FFFFFF"/>
        <w:spacing w:before="0" w:beforeAutospacing="0" w:after="0" w:afterAutospacing="0"/>
        <w:textAlignment w:val="baseline"/>
        <w:rPr>
          <w:sz w:val="28"/>
          <w:szCs w:val="28"/>
        </w:rPr>
      </w:pPr>
      <w:r w:rsidRPr="006F33A7">
        <w:rPr>
          <w:rStyle w:val="platform-content-strong"/>
          <w:bCs/>
          <w:sz w:val="28"/>
          <w:szCs w:val="28"/>
          <w:bdr w:val="none" w:sz="0" w:space="0" w:color="auto" w:frame="1"/>
        </w:rPr>
        <w:t xml:space="preserve"> </w:t>
      </w:r>
      <w:r w:rsidRPr="00085B18">
        <w:rPr>
          <w:rStyle w:val="platform-content-strong"/>
          <w:bCs/>
          <w:sz w:val="28"/>
          <w:szCs w:val="28"/>
          <w:bdr w:val="none" w:sz="0" w:space="0" w:color="auto" w:frame="1"/>
        </w:rPr>
        <w:t>Количество уехавших:</w:t>
      </w:r>
      <w:r w:rsidRPr="00085B18">
        <w:rPr>
          <w:sz w:val="28"/>
          <w:szCs w:val="28"/>
        </w:rPr>
        <w:t> примерно 500 000 человек</w:t>
      </w:r>
      <w:r>
        <w:rPr>
          <w:sz w:val="28"/>
          <w:szCs w:val="28"/>
        </w:rPr>
        <w:t>.</w:t>
      </w:r>
      <w:r w:rsidRPr="00085B18">
        <w:rPr>
          <w:sz w:val="28"/>
          <w:szCs w:val="28"/>
        </w:rPr>
        <w:br/>
      </w:r>
      <w:r w:rsidRPr="00085B18">
        <w:rPr>
          <w:rStyle w:val="platform-content-strong"/>
          <w:bCs/>
          <w:sz w:val="28"/>
          <w:szCs w:val="28"/>
          <w:bdr w:val="none" w:sz="0" w:space="0" w:color="auto" w:frame="1"/>
        </w:rPr>
        <w:t>Количество вернувшихся:</w:t>
      </w:r>
      <w:r w:rsidRPr="00085B18">
        <w:rPr>
          <w:sz w:val="28"/>
          <w:szCs w:val="28"/>
        </w:rPr>
        <w:t> нет официальных данных</w:t>
      </w:r>
      <w:r>
        <w:rPr>
          <w:sz w:val="28"/>
          <w:szCs w:val="28"/>
        </w:rPr>
        <w:t>.</w:t>
      </w:r>
    </w:p>
    <w:p w:rsidR="007978B8" w:rsidRPr="00085B18" w:rsidRDefault="007978B8" w:rsidP="007978B8">
      <w:pPr>
        <w:spacing w:after="116" w:line="240" w:lineRule="auto"/>
        <w:ind w:left="0" w:right="12" w:firstLine="709"/>
        <w:jc w:val="left"/>
        <w:rPr>
          <w:sz w:val="28"/>
          <w:szCs w:val="28"/>
        </w:rPr>
      </w:pPr>
    </w:p>
    <w:p w:rsidR="007978B8" w:rsidRPr="00085B18" w:rsidRDefault="007978B8" w:rsidP="007978B8">
      <w:pPr>
        <w:spacing w:after="116" w:line="240" w:lineRule="auto"/>
        <w:ind w:left="0" w:right="12" w:firstLine="709"/>
        <w:jc w:val="left"/>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4. Постсоветская волна: 1990–2000</w:t>
      </w:r>
      <w:r>
        <w:rPr>
          <w:color w:val="auto"/>
          <w:sz w:val="28"/>
          <w:szCs w:val="28"/>
        </w:rPr>
        <w:t>–</w:t>
      </w:r>
      <w:r w:rsidRPr="00085B18">
        <w:rPr>
          <w:color w:val="auto"/>
          <w:sz w:val="28"/>
          <w:szCs w:val="28"/>
        </w:rPr>
        <w:t>е гг.</w:t>
      </w: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После распада Советского Союза в 1991 году возникла политическ</w:t>
      </w:r>
      <w:r>
        <w:rPr>
          <w:color w:val="auto"/>
          <w:sz w:val="28"/>
          <w:szCs w:val="28"/>
        </w:rPr>
        <w:t>ая</w:t>
      </w:r>
      <w:r w:rsidRPr="00085B18">
        <w:rPr>
          <w:color w:val="auto"/>
          <w:sz w:val="28"/>
          <w:szCs w:val="28"/>
        </w:rPr>
        <w:t xml:space="preserve"> и экономическ</w:t>
      </w:r>
      <w:r>
        <w:rPr>
          <w:color w:val="auto"/>
          <w:sz w:val="28"/>
          <w:szCs w:val="28"/>
        </w:rPr>
        <w:t>ая</w:t>
      </w:r>
      <w:r w:rsidRPr="00085B18">
        <w:rPr>
          <w:color w:val="auto"/>
          <w:sz w:val="28"/>
          <w:szCs w:val="28"/>
        </w:rPr>
        <w:t xml:space="preserve"> нестабильность во многих постсоветских государствах, что создало тяжелые условия жизни для многих людей. </w:t>
      </w:r>
    </w:p>
    <w:p w:rsidR="007978B8" w:rsidRDefault="007978B8" w:rsidP="007978B8">
      <w:pPr>
        <w:pStyle w:val="a6"/>
        <w:shd w:val="clear" w:color="auto" w:fill="FFFFFF"/>
        <w:spacing w:before="0" w:beforeAutospacing="0" w:after="0" w:afterAutospacing="0"/>
        <w:ind w:firstLine="709"/>
        <w:textAlignment w:val="baseline"/>
        <w:rPr>
          <w:sz w:val="28"/>
          <w:szCs w:val="28"/>
        </w:rPr>
      </w:pPr>
      <w:r w:rsidRPr="00622C7A">
        <w:rPr>
          <w:sz w:val="28"/>
          <w:szCs w:val="28"/>
        </w:rPr>
        <w:t xml:space="preserve">В этот период были отменены выездные визы, и с 1992 года граждане бывшего СССР могли свободно выезжать за границу. По официальным цифрам, страну покинули около 1,2 млн человек, но историки до сих пор считают, что реальные показатели могут быть существенно выше. </w:t>
      </w:r>
      <w:r w:rsidRPr="00622C7A">
        <w:rPr>
          <w:rStyle w:val="platform-content-strong"/>
          <w:bCs/>
          <w:sz w:val="28"/>
          <w:szCs w:val="28"/>
          <w:bdr w:val="none" w:sz="0" w:space="0" w:color="auto" w:frame="1"/>
        </w:rPr>
        <w:t>Количество вернувшихся:</w:t>
      </w:r>
      <w:r w:rsidRPr="00622C7A">
        <w:rPr>
          <w:sz w:val="28"/>
          <w:szCs w:val="28"/>
        </w:rPr>
        <w:t> примерно 0,5 миллиона человек.</w:t>
      </w:r>
    </w:p>
    <w:p w:rsidR="008E3477" w:rsidRPr="008E3477" w:rsidRDefault="008E3477" w:rsidP="008E3477">
      <w:pPr>
        <w:pStyle w:val="a6"/>
        <w:shd w:val="clear" w:color="auto" w:fill="FFFFFF"/>
        <w:spacing w:before="0" w:beforeAutospacing="0" w:after="0" w:afterAutospacing="0"/>
        <w:ind w:firstLine="709"/>
        <w:textAlignment w:val="baseline"/>
        <w:rPr>
          <w:sz w:val="28"/>
          <w:szCs w:val="28"/>
        </w:rPr>
      </w:pPr>
      <w:r w:rsidRPr="008E3477">
        <w:rPr>
          <w:sz w:val="28"/>
          <w:szCs w:val="28"/>
        </w:rPr>
        <w:t>Отличительной чертой российской эмиграции 4ой волны была ее четкая географическая направленность и ярко выраженная этническая компонента. Более 90% всех эмигрантов направлялись в 3 страны – в Германию, Израиль и США. По данным Росстата, немцы и евреи составляли большую часть эмигрантов (почти 70%) в начале волны, но в последующие годы доля этих национальностей уменьшалась и одновременно увеличивался удельный вес русских. По–другому эту волну называли «утечкой мозгов», поскольку основную массу эмигрантов составляли научные сотрудники, исследователи и преподаватели ВУЗов.</w:t>
      </w:r>
    </w:p>
    <w:p w:rsidR="008E3477" w:rsidRPr="008E3477" w:rsidRDefault="008E3477" w:rsidP="008E3477">
      <w:pPr>
        <w:spacing w:line="240" w:lineRule="auto"/>
        <w:ind w:left="0" w:firstLine="709"/>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p>
    <w:p w:rsidR="007978B8" w:rsidRPr="00085B18" w:rsidRDefault="007978B8" w:rsidP="007978B8">
      <w:pPr>
        <w:spacing w:after="116" w:line="240" w:lineRule="auto"/>
        <w:ind w:left="0" w:right="12" w:firstLine="709"/>
        <w:jc w:val="left"/>
        <w:rPr>
          <w:color w:val="auto"/>
          <w:sz w:val="28"/>
          <w:szCs w:val="28"/>
        </w:rPr>
      </w:pPr>
      <w:r w:rsidRPr="00085B18">
        <w:rPr>
          <w:color w:val="auto"/>
          <w:sz w:val="28"/>
          <w:szCs w:val="28"/>
        </w:rPr>
        <w:t>5. Современная волна: 2000</w:t>
      </w:r>
      <w:r>
        <w:rPr>
          <w:color w:val="auto"/>
          <w:sz w:val="28"/>
          <w:szCs w:val="28"/>
        </w:rPr>
        <w:t>–</w:t>
      </w:r>
      <w:r w:rsidRPr="00085B18">
        <w:rPr>
          <w:color w:val="auto"/>
          <w:sz w:val="28"/>
          <w:szCs w:val="28"/>
        </w:rPr>
        <w:t>е – 2021</w:t>
      </w:r>
    </w:p>
    <w:p w:rsidR="008E3477" w:rsidRPr="008E3477" w:rsidRDefault="008E3477" w:rsidP="008E3477">
      <w:pPr>
        <w:spacing w:after="116" w:line="240" w:lineRule="auto"/>
        <w:ind w:left="0" w:right="12" w:firstLine="709"/>
        <w:jc w:val="left"/>
        <w:rPr>
          <w:color w:val="auto"/>
          <w:sz w:val="28"/>
          <w:szCs w:val="28"/>
        </w:rPr>
      </w:pPr>
      <w:r w:rsidRPr="008E3477">
        <w:rPr>
          <w:color w:val="auto"/>
          <w:sz w:val="28"/>
          <w:szCs w:val="28"/>
        </w:rPr>
        <w:t xml:space="preserve">Этот период характеризуется снижением потока эмигрантов, и более расширенной географией перемещения. </w:t>
      </w:r>
    </w:p>
    <w:p w:rsidR="008E3477" w:rsidRPr="008E3477" w:rsidRDefault="008E3477" w:rsidP="008E3477">
      <w:pPr>
        <w:spacing w:line="240" w:lineRule="auto"/>
        <w:ind w:left="0" w:firstLine="709"/>
        <w:rPr>
          <w:color w:val="auto"/>
          <w:sz w:val="28"/>
          <w:szCs w:val="28"/>
        </w:rPr>
      </w:pPr>
      <w:r>
        <w:rPr>
          <w:color w:val="auto"/>
          <w:sz w:val="28"/>
          <w:szCs w:val="28"/>
        </w:rPr>
        <w:t>Э</w:t>
      </w:r>
      <w:r w:rsidRPr="008E3477">
        <w:rPr>
          <w:color w:val="auto"/>
          <w:sz w:val="28"/>
          <w:szCs w:val="28"/>
        </w:rPr>
        <w:t xml:space="preserve">миграция этого периода основана на более сложном комплексе причин: культурно–этических (неприятие милитаризации, бытового </w:t>
      </w:r>
      <w:proofErr w:type="gramStart"/>
      <w:r w:rsidRPr="008E3477">
        <w:rPr>
          <w:color w:val="auto"/>
          <w:sz w:val="28"/>
          <w:szCs w:val="28"/>
        </w:rPr>
        <w:t>расизма,  недовольство</w:t>
      </w:r>
      <w:proofErr w:type="gramEnd"/>
      <w:r w:rsidRPr="008E3477">
        <w:rPr>
          <w:color w:val="auto"/>
          <w:sz w:val="28"/>
          <w:szCs w:val="28"/>
        </w:rPr>
        <w:t xml:space="preserve"> деградацией системы образования и общественных институтов), экономических (стагнация&lt;застой&gt; экономики, коррупция и незащищённость бизнеса). Типичный представитель 5 волны- это молодой человек с высоким уровнем образования и экономической состоятельности, с высоким адаптационным потенциалом и ориентированный на западные ценности. </w:t>
      </w:r>
    </w:p>
    <w:p w:rsidR="008E3477" w:rsidRPr="008E3477" w:rsidRDefault="008E3477" w:rsidP="008E3477">
      <w:pPr>
        <w:spacing w:line="240" w:lineRule="auto"/>
        <w:ind w:left="0" w:firstLine="709"/>
        <w:rPr>
          <w:color w:val="auto"/>
          <w:sz w:val="28"/>
          <w:szCs w:val="28"/>
        </w:rPr>
      </w:pPr>
    </w:p>
    <w:p w:rsidR="008E3477" w:rsidRPr="008E3477" w:rsidRDefault="008E3477" w:rsidP="008E3477">
      <w:pPr>
        <w:spacing w:line="240" w:lineRule="auto"/>
        <w:ind w:left="0" w:firstLine="709"/>
        <w:rPr>
          <w:color w:val="auto"/>
          <w:sz w:val="28"/>
          <w:szCs w:val="28"/>
        </w:rPr>
      </w:pPr>
      <w:r w:rsidRPr="008E3477">
        <w:rPr>
          <w:color w:val="auto"/>
          <w:sz w:val="28"/>
          <w:szCs w:val="28"/>
        </w:rPr>
        <w:t>И если в начале этого периода эмиграция была</w:t>
      </w:r>
      <w:r w:rsidRPr="008E3477">
        <w:rPr>
          <w:color w:val="auto"/>
          <w:sz w:val="28"/>
          <w:szCs w:val="28"/>
        </w:rPr>
        <w:t xml:space="preserve"> в привычных направлениях: </w:t>
      </w:r>
      <w:r w:rsidRPr="008E3477">
        <w:rPr>
          <w:color w:val="auto"/>
          <w:sz w:val="28"/>
          <w:szCs w:val="28"/>
        </w:rPr>
        <w:t xml:space="preserve">в Германию, Израиль, в США, то ближе к середине и к концу волны люди </w:t>
      </w:r>
      <w:r w:rsidRPr="008E3477">
        <w:rPr>
          <w:color w:val="auto"/>
          <w:sz w:val="28"/>
          <w:szCs w:val="28"/>
        </w:rPr>
        <w:lastRenderedPageBreak/>
        <w:t xml:space="preserve">выбирали для себя Турция, КНДР, Канаду, Италию, Испанию, Португалию и некоторые другие страны Европы. </w:t>
      </w:r>
    </w:p>
    <w:p w:rsidR="007978B8" w:rsidRPr="00085B18" w:rsidRDefault="007978B8" w:rsidP="007978B8">
      <w:pPr>
        <w:spacing w:after="116" w:line="240" w:lineRule="auto"/>
        <w:ind w:left="0" w:right="12" w:firstLine="0"/>
        <w:jc w:val="left"/>
        <w:rPr>
          <w:bCs/>
          <w:color w:val="auto"/>
          <w:sz w:val="28"/>
          <w:szCs w:val="28"/>
          <w:shd w:val="clear" w:color="auto" w:fill="FFFFFF"/>
        </w:rPr>
      </w:pPr>
      <w:r w:rsidRPr="00085B18">
        <w:rPr>
          <w:rStyle w:val="platform-content-strong"/>
          <w:bCs/>
          <w:color w:val="auto"/>
          <w:sz w:val="28"/>
          <w:szCs w:val="28"/>
          <w:bdr w:val="none" w:sz="0" w:space="0" w:color="auto" w:frame="1"/>
        </w:rPr>
        <w:t>Количество уехавших</w:t>
      </w:r>
      <w:r w:rsidRPr="00085B18">
        <w:rPr>
          <w:bCs/>
          <w:color w:val="auto"/>
          <w:sz w:val="28"/>
          <w:szCs w:val="28"/>
          <w:shd w:val="clear" w:color="auto" w:fill="FFFFFF"/>
        </w:rPr>
        <w:t xml:space="preserve"> </w:t>
      </w:r>
      <w:r w:rsidRPr="00085B18">
        <w:rPr>
          <w:color w:val="auto"/>
          <w:sz w:val="28"/>
          <w:szCs w:val="28"/>
        </w:rPr>
        <w:t>от 4 до 5 миллионов человек</w:t>
      </w:r>
      <w:r>
        <w:rPr>
          <w:color w:val="auto"/>
          <w:sz w:val="28"/>
          <w:szCs w:val="28"/>
        </w:rPr>
        <w:t>.</w:t>
      </w:r>
    </w:p>
    <w:p w:rsidR="007978B8" w:rsidRPr="00085B18" w:rsidRDefault="007978B8" w:rsidP="007978B8">
      <w:pPr>
        <w:pStyle w:val="a6"/>
        <w:shd w:val="clear" w:color="auto" w:fill="FFFFFF"/>
        <w:spacing w:before="0" w:beforeAutospacing="0" w:after="0" w:afterAutospacing="0"/>
        <w:textAlignment w:val="baseline"/>
        <w:rPr>
          <w:sz w:val="28"/>
          <w:szCs w:val="28"/>
        </w:rPr>
      </w:pPr>
      <w:r w:rsidRPr="00085B18">
        <w:rPr>
          <w:rStyle w:val="platform-content-strong"/>
          <w:bCs/>
          <w:sz w:val="28"/>
          <w:szCs w:val="28"/>
          <w:bdr w:val="none" w:sz="0" w:space="0" w:color="auto" w:frame="1"/>
        </w:rPr>
        <w:t>Количество вернувшихся:</w:t>
      </w:r>
      <w:r w:rsidRPr="00085B18">
        <w:rPr>
          <w:sz w:val="28"/>
          <w:szCs w:val="28"/>
        </w:rPr>
        <w:t> нет информации</w:t>
      </w:r>
      <w:r>
        <w:rPr>
          <w:sz w:val="28"/>
          <w:szCs w:val="28"/>
        </w:rPr>
        <w:t>.</w:t>
      </w:r>
    </w:p>
    <w:p w:rsidR="007978B8" w:rsidRPr="00085B18" w:rsidRDefault="007978B8" w:rsidP="007978B8">
      <w:pPr>
        <w:spacing w:after="116" w:line="240" w:lineRule="auto"/>
        <w:ind w:left="0" w:right="12" w:firstLine="709"/>
        <w:jc w:val="left"/>
        <w:rPr>
          <w:color w:val="auto"/>
          <w:sz w:val="28"/>
          <w:szCs w:val="28"/>
        </w:rPr>
      </w:pPr>
    </w:p>
    <w:p w:rsidR="007978B8" w:rsidRPr="008E3477" w:rsidRDefault="007978B8" w:rsidP="00271C6C">
      <w:pPr>
        <w:pStyle w:val="a3"/>
        <w:numPr>
          <w:ilvl w:val="0"/>
          <w:numId w:val="8"/>
        </w:numPr>
        <w:spacing w:after="116" w:line="240" w:lineRule="auto"/>
        <w:ind w:right="12"/>
        <w:jc w:val="left"/>
        <w:rPr>
          <w:color w:val="auto"/>
          <w:sz w:val="28"/>
          <w:szCs w:val="28"/>
        </w:rPr>
      </w:pPr>
      <w:r w:rsidRPr="008E3477">
        <w:rPr>
          <w:color w:val="auto"/>
          <w:sz w:val="28"/>
          <w:szCs w:val="28"/>
        </w:rPr>
        <w:t>Новая волна эмиграции: 2022 – по настоящее время</w:t>
      </w:r>
    </w:p>
    <w:p w:rsidR="00040E5B" w:rsidRPr="00040E5B" w:rsidRDefault="007978B8" w:rsidP="00271C6C">
      <w:pPr>
        <w:pStyle w:val="a3"/>
        <w:spacing w:line="240" w:lineRule="auto"/>
        <w:ind w:left="0" w:firstLine="709"/>
        <w:rPr>
          <w:color w:val="auto"/>
          <w:sz w:val="28"/>
          <w:szCs w:val="28"/>
          <w:shd w:val="clear" w:color="auto" w:fill="FFFFFF"/>
        </w:rPr>
      </w:pPr>
      <w:r w:rsidRPr="00085B18">
        <w:rPr>
          <w:color w:val="auto"/>
          <w:sz w:val="28"/>
          <w:szCs w:val="28"/>
        </w:rPr>
        <w:t xml:space="preserve">Шестая волна эмиграции из России началась в феврале 2022 года после начала </w:t>
      </w:r>
      <w:r w:rsidR="008E3477">
        <w:rPr>
          <w:color w:val="auto"/>
          <w:sz w:val="28"/>
          <w:szCs w:val="28"/>
        </w:rPr>
        <w:t xml:space="preserve">специальной военной </w:t>
      </w:r>
      <w:r w:rsidR="008E3477" w:rsidRPr="008E3477">
        <w:rPr>
          <w:color w:val="auto"/>
          <w:sz w:val="28"/>
          <w:szCs w:val="28"/>
        </w:rPr>
        <w:t>операции</w:t>
      </w:r>
      <w:r w:rsidRPr="008E3477">
        <w:rPr>
          <w:color w:val="auto"/>
          <w:sz w:val="28"/>
          <w:szCs w:val="28"/>
        </w:rPr>
        <w:t>. СВО</w:t>
      </w:r>
      <w:r w:rsidRPr="00085B18">
        <w:rPr>
          <w:color w:val="auto"/>
          <w:sz w:val="28"/>
          <w:szCs w:val="28"/>
        </w:rPr>
        <w:t xml:space="preserve"> вызвала</w:t>
      </w:r>
      <w:r>
        <w:rPr>
          <w:color w:val="auto"/>
          <w:sz w:val="28"/>
          <w:szCs w:val="28"/>
        </w:rPr>
        <w:t xml:space="preserve"> осуждение США и </w:t>
      </w:r>
      <w:r w:rsidR="00040E5B">
        <w:rPr>
          <w:color w:val="auto"/>
          <w:sz w:val="28"/>
          <w:szCs w:val="28"/>
        </w:rPr>
        <w:t xml:space="preserve">некоторых </w:t>
      </w:r>
      <w:r w:rsidRPr="00040E5B">
        <w:rPr>
          <w:color w:val="auto"/>
          <w:sz w:val="28"/>
          <w:szCs w:val="28"/>
        </w:rPr>
        <w:t>Европейских стран, которое повлекло экономические санкции против России</w:t>
      </w:r>
      <w:r w:rsidR="008E3477" w:rsidRPr="00040E5B">
        <w:rPr>
          <w:color w:val="auto"/>
          <w:sz w:val="28"/>
          <w:szCs w:val="28"/>
        </w:rPr>
        <w:t>.</w:t>
      </w:r>
      <w:r w:rsidR="00040E5B" w:rsidRPr="00040E5B">
        <w:rPr>
          <w:color w:val="auto"/>
          <w:sz w:val="28"/>
          <w:szCs w:val="28"/>
        </w:rPr>
        <w:t xml:space="preserve"> Для многих это </w:t>
      </w:r>
      <w:r w:rsidR="008E3477" w:rsidRPr="00040E5B">
        <w:rPr>
          <w:color w:val="auto"/>
          <w:sz w:val="28"/>
          <w:szCs w:val="28"/>
        </w:rPr>
        <w:t xml:space="preserve">создал атмосферу нестабильности и неопределенности, </w:t>
      </w:r>
      <w:r w:rsidR="00040E5B" w:rsidRPr="00040E5B">
        <w:rPr>
          <w:color w:val="auto"/>
          <w:sz w:val="28"/>
          <w:szCs w:val="28"/>
        </w:rPr>
        <w:t xml:space="preserve">и </w:t>
      </w:r>
      <w:r w:rsidR="008E3477" w:rsidRPr="00040E5B">
        <w:rPr>
          <w:color w:val="auto"/>
          <w:sz w:val="28"/>
          <w:szCs w:val="28"/>
        </w:rPr>
        <w:t>решение об эмиграции в этом случае можно назвать реакцией на невозможность прогнозирования будущего в экономической, политической, социальной сферах. Опасаясь различных ограничений возможностей и свобод, представители творческой интеллигенции, общественно–политические деятели</w:t>
      </w:r>
      <w:r w:rsidR="00040E5B" w:rsidRPr="00040E5B">
        <w:rPr>
          <w:color w:val="auto"/>
          <w:sz w:val="28"/>
          <w:szCs w:val="28"/>
        </w:rPr>
        <w:t xml:space="preserve"> и </w:t>
      </w:r>
      <w:r w:rsidR="00040E5B" w:rsidRPr="00040E5B">
        <w:rPr>
          <w:color w:val="auto"/>
          <w:sz w:val="28"/>
          <w:szCs w:val="28"/>
          <w:lang w:val="en-US"/>
        </w:rPr>
        <w:t>IT</w:t>
      </w:r>
      <w:r w:rsidR="00040E5B" w:rsidRPr="00040E5B">
        <w:rPr>
          <w:color w:val="auto"/>
          <w:sz w:val="28"/>
          <w:szCs w:val="28"/>
        </w:rPr>
        <w:t>-специалисты</w:t>
      </w:r>
      <w:r w:rsidR="008E3477" w:rsidRPr="00040E5B">
        <w:rPr>
          <w:color w:val="auto"/>
          <w:sz w:val="28"/>
          <w:szCs w:val="28"/>
        </w:rPr>
        <w:t xml:space="preserve"> предпочли уехать из страны.</w:t>
      </w:r>
      <w:r w:rsidR="00040E5B" w:rsidRPr="00040E5B">
        <w:rPr>
          <w:color w:val="auto"/>
          <w:sz w:val="28"/>
          <w:szCs w:val="28"/>
        </w:rPr>
        <w:t xml:space="preserve"> </w:t>
      </w:r>
      <w:r w:rsidR="00040E5B" w:rsidRPr="00040E5B">
        <w:rPr>
          <w:color w:val="auto"/>
          <w:sz w:val="28"/>
          <w:szCs w:val="28"/>
        </w:rPr>
        <w:t xml:space="preserve">Грузия, Казахстан, Армения, Азербайджан, Киргизия, страны Восточной Европы и Турция – вот основные направления эмиграции этой </w:t>
      </w:r>
      <w:r w:rsidR="00040E5B" w:rsidRPr="00040E5B">
        <w:rPr>
          <w:color w:val="auto"/>
          <w:sz w:val="28"/>
          <w:szCs w:val="28"/>
          <w:shd w:val="clear" w:color="auto" w:fill="FFFFFF"/>
        </w:rPr>
        <w:t xml:space="preserve">волны. </w:t>
      </w:r>
    </w:p>
    <w:p w:rsidR="00040E5B" w:rsidRPr="00040E5B" w:rsidRDefault="00040E5B" w:rsidP="00040E5B">
      <w:pPr>
        <w:pStyle w:val="a3"/>
        <w:spacing w:line="240" w:lineRule="auto"/>
        <w:ind w:left="0" w:firstLine="0"/>
        <w:rPr>
          <w:color w:val="auto"/>
          <w:sz w:val="28"/>
          <w:szCs w:val="28"/>
          <w:shd w:val="clear" w:color="auto" w:fill="FFFFFF"/>
        </w:rPr>
      </w:pPr>
      <w:r w:rsidRPr="00040E5B">
        <w:rPr>
          <w:color w:val="auto"/>
          <w:sz w:val="28"/>
          <w:szCs w:val="28"/>
          <w:shd w:val="clear" w:color="auto" w:fill="FFFFFF"/>
        </w:rPr>
        <w:t xml:space="preserve">Делать какие–то выводы и говорить о цифрах этой волны пока рано, ученые только начали собирать материалы. </w:t>
      </w:r>
    </w:p>
    <w:p w:rsidR="007978B8" w:rsidRPr="00C8067C" w:rsidRDefault="007978B8" w:rsidP="007978B8">
      <w:pPr>
        <w:spacing w:after="116" w:line="240" w:lineRule="auto"/>
        <w:ind w:left="0" w:right="12" w:firstLine="0"/>
        <w:jc w:val="left"/>
        <w:rPr>
          <w:color w:val="auto"/>
          <w:sz w:val="28"/>
          <w:szCs w:val="28"/>
        </w:rPr>
      </w:pPr>
      <w:r w:rsidRPr="00085B18">
        <w:rPr>
          <w:rStyle w:val="platform-content-strong"/>
          <w:bCs/>
          <w:color w:val="auto"/>
          <w:sz w:val="28"/>
          <w:szCs w:val="28"/>
          <w:bdr w:val="none" w:sz="0" w:space="0" w:color="auto" w:frame="1"/>
        </w:rPr>
        <w:t>Количество уехавших</w:t>
      </w:r>
      <w:r w:rsidRPr="00085B18">
        <w:rPr>
          <w:bCs/>
          <w:color w:val="auto"/>
          <w:sz w:val="28"/>
          <w:szCs w:val="28"/>
          <w:shd w:val="clear" w:color="auto" w:fill="FFFFFF"/>
        </w:rPr>
        <w:t xml:space="preserve"> </w:t>
      </w:r>
      <w:r w:rsidRPr="00085B18">
        <w:rPr>
          <w:color w:val="auto"/>
          <w:sz w:val="28"/>
          <w:szCs w:val="28"/>
        </w:rPr>
        <w:t>от 817 до 922 тыс. человек</w:t>
      </w:r>
      <w:r>
        <w:rPr>
          <w:color w:val="auto"/>
          <w:sz w:val="28"/>
          <w:szCs w:val="28"/>
        </w:rPr>
        <w:t>.</w:t>
      </w:r>
    </w:p>
    <w:p w:rsidR="007978B8" w:rsidRPr="00085B18" w:rsidRDefault="007978B8" w:rsidP="007978B8">
      <w:pPr>
        <w:pStyle w:val="a6"/>
        <w:shd w:val="clear" w:color="auto" w:fill="FFFFFF"/>
        <w:spacing w:before="0" w:beforeAutospacing="0" w:after="0" w:afterAutospacing="0"/>
        <w:textAlignment w:val="baseline"/>
        <w:rPr>
          <w:sz w:val="28"/>
          <w:szCs w:val="28"/>
        </w:rPr>
      </w:pPr>
      <w:r w:rsidRPr="00085B18">
        <w:rPr>
          <w:rStyle w:val="platform-content-strong"/>
          <w:bCs/>
          <w:sz w:val="28"/>
          <w:szCs w:val="28"/>
          <w:bdr w:val="none" w:sz="0" w:space="0" w:color="auto" w:frame="1"/>
        </w:rPr>
        <w:t>Количество вернувшихся:</w:t>
      </w:r>
      <w:r w:rsidRPr="00085B18">
        <w:rPr>
          <w:sz w:val="28"/>
          <w:szCs w:val="28"/>
        </w:rPr>
        <w:t> нет информации</w:t>
      </w:r>
      <w:r>
        <w:rPr>
          <w:sz w:val="28"/>
          <w:szCs w:val="28"/>
        </w:rPr>
        <w:t>.</w:t>
      </w:r>
    </w:p>
    <w:p w:rsidR="007978B8" w:rsidRDefault="007978B8" w:rsidP="007978B8">
      <w:pPr>
        <w:spacing w:after="116" w:line="240" w:lineRule="auto"/>
        <w:ind w:left="0" w:right="12" w:firstLine="709"/>
        <w:jc w:val="left"/>
        <w:rPr>
          <w:color w:val="auto"/>
          <w:sz w:val="28"/>
          <w:szCs w:val="28"/>
        </w:rPr>
      </w:pPr>
    </w:p>
    <w:p w:rsidR="003522EB" w:rsidRPr="00085B18" w:rsidRDefault="003522EB" w:rsidP="006F33A7">
      <w:pPr>
        <w:spacing w:line="240" w:lineRule="auto"/>
        <w:ind w:left="0" w:firstLine="709"/>
        <w:rPr>
          <w:color w:val="auto"/>
          <w:sz w:val="28"/>
          <w:szCs w:val="28"/>
        </w:rPr>
      </w:pPr>
      <w:r w:rsidRPr="00085B18">
        <w:rPr>
          <w:color w:val="auto"/>
          <w:sz w:val="28"/>
          <w:szCs w:val="28"/>
        </w:rPr>
        <w:t>Любая миграция населения имеет свои плюсы и минусы для обоих стороны: отдающей людские ресурсы и принимающие их.</w:t>
      </w:r>
      <w:r>
        <w:rPr>
          <w:color w:val="auto"/>
          <w:sz w:val="28"/>
          <w:szCs w:val="28"/>
        </w:rPr>
        <w:t xml:space="preserve"> </w:t>
      </w:r>
      <w:r w:rsidRPr="00085B18">
        <w:rPr>
          <w:color w:val="auto"/>
          <w:sz w:val="28"/>
          <w:szCs w:val="28"/>
        </w:rPr>
        <w:t>Рассмотрим по порядку</w:t>
      </w:r>
      <w:r>
        <w:rPr>
          <w:color w:val="auto"/>
          <w:sz w:val="28"/>
          <w:szCs w:val="28"/>
        </w:rPr>
        <w:t>.</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bCs/>
          <w:color w:val="auto"/>
          <w:sz w:val="28"/>
          <w:szCs w:val="28"/>
        </w:rPr>
        <w:t>Последствия для страны эмиграции (откуда уезжает рабочая сила, т. е. отдающей страны):</w:t>
      </w:r>
    </w:p>
    <w:p w:rsidR="003522EB" w:rsidRPr="00085B18" w:rsidRDefault="003522EB" w:rsidP="00446A9B">
      <w:pPr>
        <w:shd w:val="clear" w:color="auto" w:fill="FEFEFE"/>
        <w:spacing w:before="20" w:after="20" w:line="240" w:lineRule="auto"/>
        <w:ind w:left="0" w:right="902" w:firstLine="0"/>
        <w:jc w:val="left"/>
        <w:rPr>
          <w:color w:val="auto"/>
          <w:sz w:val="28"/>
          <w:szCs w:val="28"/>
        </w:rPr>
      </w:pPr>
      <w:r w:rsidRPr="00446A9B">
        <w:rPr>
          <w:bCs/>
          <w:color w:val="auto"/>
          <w:sz w:val="28"/>
          <w:szCs w:val="28"/>
          <w:u w:val="single"/>
        </w:rPr>
        <w:t>- позитивные</w:t>
      </w:r>
      <w:r w:rsidRPr="00085B18">
        <w:rPr>
          <w:bCs/>
          <w:color w:val="auto"/>
          <w:sz w:val="28"/>
          <w:szCs w:val="28"/>
        </w:rPr>
        <w:t xml:space="preserve"> для экономики в целом:</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эмиграция облегчает положение на национальном рынке труда;</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переводы валютных средств из</w:t>
      </w:r>
      <w:r>
        <w:rPr>
          <w:color w:val="auto"/>
          <w:sz w:val="28"/>
          <w:szCs w:val="28"/>
        </w:rPr>
        <w:t>–</w:t>
      </w:r>
      <w:proofErr w:type="gramStart"/>
      <w:r w:rsidRPr="00085B18">
        <w:rPr>
          <w:color w:val="auto"/>
          <w:sz w:val="28"/>
          <w:szCs w:val="28"/>
        </w:rPr>
        <w:t>за рубежа</w:t>
      </w:r>
      <w:proofErr w:type="gramEnd"/>
      <w:r w:rsidRPr="00085B18">
        <w:rPr>
          <w:color w:val="auto"/>
          <w:sz w:val="28"/>
          <w:szCs w:val="28"/>
        </w:rPr>
        <w:t xml:space="preserve"> являются важным источником дохода страны;</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страна не несет расходы на медицинское обслуживание</w:t>
      </w:r>
      <w:r>
        <w:rPr>
          <w:color w:val="auto"/>
          <w:sz w:val="28"/>
          <w:szCs w:val="28"/>
        </w:rPr>
        <w:t>;</w:t>
      </w:r>
    </w:p>
    <w:p w:rsidR="003522EB" w:rsidRPr="00085B18" w:rsidRDefault="003522EB" w:rsidP="00446A9B">
      <w:pPr>
        <w:shd w:val="clear" w:color="auto" w:fill="FEFEFE"/>
        <w:spacing w:before="20" w:after="20" w:line="240" w:lineRule="auto"/>
        <w:ind w:left="0" w:right="902" w:firstLine="0"/>
        <w:jc w:val="left"/>
        <w:rPr>
          <w:color w:val="auto"/>
          <w:sz w:val="28"/>
          <w:szCs w:val="28"/>
        </w:rPr>
      </w:pPr>
      <w:r w:rsidRPr="00446A9B">
        <w:rPr>
          <w:bCs/>
          <w:color w:val="auto"/>
          <w:sz w:val="28"/>
          <w:szCs w:val="28"/>
          <w:u w:val="single"/>
        </w:rPr>
        <w:t>- Негативные</w:t>
      </w:r>
      <w:r w:rsidRPr="00085B18">
        <w:rPr>
          <w:bCs/>
          <w:color w:val="auto"/>
          <w:sz w:val="28"/>
          <w:szCs w:val="28"/>
        </w:rPr>
        <w:t>:</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страна теряет часть трудовых ресурсов в наиболее трудоспособном возрасте, в результате чего происходит старение и дефицит трудовых ресурсов;</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теряются затраты на общеобразовательную и профессиональную подготовку;</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происходит «утечка умов».</w:t>
      </w:r>
    </w:p>
    <w:p w:rsidR="003522EB" w:rsidRPr="00085B18" w:rsidRDefault="003522EB" w:rsidP="00446A9B">
      <w:pPr>
        <w:shd w:val="clear" w:color="auto" w:fill="FEFEFE"/>
        <w:spacing w:before="20" w:after="20" w:line="240" w:lineRule="auto"/>
        <w:ind w:left="0" w:right="902" w:firstLine="709"/>
        <w:jc w:val="left"/>
        <w:rPr>
          <w:bCs/>
          <w:color w:val="auto"/>
          <w:sz w:val="28"/>
          <w:szCs w:val="28"/>
        </w:rPr>
      </w:pPr>
      <w:r w:rsidRPr="00085B18">
        <w:rPr>
          <w:bCs/>
          <w:color w:val="auto"/>
          <w:sz w:val="28"/>
          <w:szCs w:val="28"/>
        </w:rPr>
        <w:t>Последствия для страны иммиграции (куда приезжает рабочая сила, т. е. принимающей страны):</w:t>
      </w:r>
    </w:p>
    <w:p w:rsidR="003522EB" w:rsidRPr="007C5261" w:rsidRDefault="003522EB" w:rsidP="00446A9B">
      <w:pPr>
        <w:shd w:val="clear" w:color="auto" w:fill="FEFEFE"/>
        <w:spacing w:before="20" w:after="20" w:line="240" w:lineRule="auto"/>
        <w:ind w:left="0" w:right="902" w:firstLine="0"/>
        <w:jc w:val="left"/>
        <w:rPr>
          <w:bCs/>
          <w:color w:val="auto"/>
          <w:sz w:val="28"/>
          <w:szCs w:val="28"/>
        </w:rPr>
      </w:pPr>
      <w:r w:rsidRPr="00446A9B">
        <w:rPr>
          <w:bCs/>
          <w:color w:val="auto"/>
          <w:sz w:val="28"/>
          <w:szCs w:val="28"/>
          <w:u w:val="single"/>
        </w:rPr>
        <w:t>- позитивные</w:t>
      </w:r>
      <w:r w:rsidRPr="00085B18">
        <w:rPr>
          <w:bCs/>
          <w:color w:val="auto"/>
          <w:sz w:val="28"/>
          <w:szCs w:val="28"/>
        </w:rPr>
        <w:t xml:space="preserve">: </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xml:space="preserve">• </w:t>
      </w:r>
      <w:r>
        <w:rPr>
          <w:color w:val="auto"/>
          <w:sz w:val="28"/>
          <w:szCs w:val="28"/>
        </w:rPr>
        <w:t>т</w:t>
      </w:r>
      <w:r w:rsidRPr="00085B18">
        <w:rPr>
          <w:color w:val="auto"/>
          <w:sz w:val="28"/>
          <w:szCs w:val="28"/>
        </w:rPr>
        <w:t xml:space="preserve">рудовая иммиграция обеспечивает нормальный процесс в ряде отраслей экономики. </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lastRenderedPageBreak/>
        <w:t xml:space="preserve">• </w:t>
      </w:r>
      <w:r>
        <w:rPr>
          <w:color w:val="auto"/>
          <w:sz w:val="28"/>
          <w:szCs w:val="28"/>
        </w:rPr>
        <w:t>р</w:t>
      </w:r>
      <w:r w:rsidRPr="00085B18">
        <w:rPr>
          <w:color w:val="auto"/>
          <w:sz w:val="28"/>
          <w:szCs w:val="28"/>
        </w:rPr>
        <w:t>аботники</w:t>
      </w:r>
      <w:r>
        <w:rPr>
          <w:color w:val="auto"/>
          <w:sz w:val="28"/>
          <w:szCs w:val="28"/>
        </w:rPr>
        <w:t>–</w:t>
      </w:r>
      <w:r w:rsidRPr="00085B18">
        <w:rPr>
          <w:color w:val="auto"/>
          <w:sz w:val="28"/>
          <w:szCs w:val="28"/>
        </w:rPr>
        <w:t>иммигранты платят налоги государству.</w:t>
      </w:r>
    </w:p>
    <w:p w:rsidR="00855103"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экономи</w:t>
      </w:r>
      <w:r w:rsidR="00855103">
        <w:rPr>
          <w:color w:val="auto"/>
          <w:sz w:val="28"/>
          <w:szCs w:val="28"/>
        </w:rPr>
        <w:t>я</w:t>
      </w:r>
      <w:r w:rsidRPr="00085B18">
        <w:rPr>
          <w:color w:val="auto"/>
          <w:sz w:val="28"/>
          <w:szCs w:val="28"/>
        </w:rPr>
        <w:t xml:space="preserve"> на затратах на науку и образование. </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использование опыта других стран</w:t>
      </w:r>
      <w:r>
        <w:rPr>
          <w:color w:val="auto"/>
          <w:sz w:val="28"/>
          <w:szCs w:val="28"/>
        </w:rPr>
        <w:t>.</w:t>
      </w:r>
    </w:p>
    <w:p w:rsidR="003522EB" w:rsidRPr="00085B18" w:rsidRDefault="003522EB" w:rsidP="00446A9B">
      <w:pPr>
        <w:shd w:val="clear" w:color="auto" w:fill="FEFEFE"/>
        <w:spacing w:before="20" w:after="20" w:line="240" w:lineRule="auto"/>
        <w:ind w:left="0" w:right="902" w:firstLine="0"/>
        <w:jc w:val="left"/>
        <w:rPr>
          <w:bCs/>
          <w:color w:val="auto"/>
          <w:sz w:val="28"/>
          <w:szCs w:val="28"/>
        </w:rPr>
      </w:pPr>
      <w:r w:rsidRPr="00446A9B">
        <w:rPr>
          <w:bCs/>
          <w:color w:val="auto"/>
          <w:sz w:val="28"/>
          <w:szCs w:val="28"/>
          <w:u w:val="single"/>
        </w:rPr>
        <w:t>- Негативные</w:t>
      </w:r>
      <w:r>
        <w:rPr>
          <w:bCs/>
          <w:color w:val="auto"/>
          <w:sz w:val="28"/>
          <w:szCs w:val="28"/>
        </w:rPr>
        <w:t>:</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xml:space="preserve">• </w:t>
      </w:r>
      <w:r>
        <w:rPr>
          <w:color w:val="auto"/>
          <w:sz w:val="28"/>
          <w:szCs w:val="28"/>
        </w:rPr>
        <w:t>в</w:t>
      </w:r>
      <w:r w:rsidRPr="00085B18">
        <w:rPr>
          <w:color w:val="auto"/>
          <w:sz w:val="28"/>
          <w:szCs w:val="28"/>
        </w:rPr>
        <w:t>озможность конфликтов между иностранными и местными работниками на религиоз</w:t>
      </w:r>
      <w:r>
        <w:rPr>
          <w:color w:val="auto"/>
          <w:sz w:val="28"/>
          <w:szCs w:val="28"/>
        </w:rPr>
        <w:t>ной, расовой и этнической почве;</w:t>
      </w:r>
    </w:p>
    <w:p w:rsidR="003522EB" w:rsidRPr="00085B18" w:rsidRDefault="003522EB" w:rsidP="00446A9B">
      <w:pPr>
        <w:shd w:val="clear" w:color="auto" w:fill="FEFEFE"/>
        <w:spacing w:before="20" w:after="20" w:line="240" w:lineRule="auto"/>
        <w:ind w:left="0" w:right="902" w:firstLine="709"/>
        <w:jc w:val="left"/>
        <w:rPr>
          <w:color w:val="auto"/>
          <w:sz w:val="28"/>
          <w:szCs w:val="28"/>
        </w:rPr>
      </w:pPr>
      <w:r w:rsidRPr="00085B18">
        <w:rPr>
          <w:color w:val="auto"/>
          <w:sz w:val="28"/>
          <w:szCs w:val="28"/>
        </w:rPr>
        <w:t>• усиливается тенденция к снижению цены рабочей силы</w:t>
      </w:r>
      <w:r>
        <w:rPr>
          <w:color w:val="auto"/>
          <w:sz w:val="28"/>
          <w:szCs w:val="28"/>
        </w:rPr>
        <w:t>.</w:t>
      </w:r>
    </w:p>
    <w:p w:rsidR="003522EB" w:rsidRPr="00085B18" w:rsidRDefault="003522EB" w:rsidP="006F33A7">
      <w:pPr>
        <w:spacing w:line="240" w:lineRule="auto"/>
        <w:ind w:left="0" w:firstLine="709"/>
        <w:rPr>
          <w:color w:val="auto"/>
          <w:sz w:val="28"/>
          <w:szCs w:val="28"/>
          <w:shd w:val="clear" w:color="auto" w:fill="FFFFFF"/>
        </w:rPr>
      </w:pPr>
      <w:r w:rsidRPr="00085B18">
        <w:rPr>
          <w:color w:val="auto"/>
          <w:sz w:val="28"/>
          <w:szCs w:val="28"/>
          <w:shd w:val="clear" w:color="auto" w:fill="FFFFFF"/>
        </w:rPr>
        <w:t> </w:t>
      </w:r>
    </w:p>
    <w:p w:rsidR="003522EB" w:rsidRPr="00085B18" w:rsidRDefault="003522EB" w:rsidP="006F33A7">
      <w:pPr>
        <w:spacing w:line="240" w:lineRule="auto"/>
        <w:ind w:left="0" w:firstLine="709"/>
        <w:rPr>
          <w:color w:val="auto"/>
          <w:sz w:val="28"/>
          <w:szCs w:val="28"/>
          <w:shd w:val="clear" w:color="auto" w:fill="FFFFFF"/>
        </w:rPr>
      </w:pPr>
      <w:r w:rsidRPr="00085B18">
        <w:rPr>
          <w:color w:val="auto"/>
          <w:sz w:val="28"/>
          <w:szCs w:val="28"/>
        </w:rPr>
        <w:t xml:space="preserve">На конференции в 2020 году </w:t>
      </w:r>
      <w:r w:rsidRPr="00085B18">
        <w:rPr>
          <w:color w:val="auto"/>
          <w:sz w:val="28"/>
          <w:szCs w:val="28"/>
          <w:shd w:val="clear" w:color="auto" w:fill="FFFFFF"/>
        </w:rPr>
        <w:t>говоря об оттоке специалистов, президент В.В. Путин напомнил поговорку «рыба ищет, где глубже, а человек — где лучше». «Значит, государство должно создавать условия для того, чтобы привлекать высококлассных специалистов к нам», — заключил он.</w:t>
      </w:r>
    </w:p>
    <w:p w:rsidR="003522EB" w:rsidRPr="00085B18" w:rsidRDefault="003522EB" w:rsidP="006F33A7">
      <w:pPr>
        <w:spacing w:line="240" w:lineRule="auto"/>
        <w:ind w:left="0" w:firstLine="709"/>
        <w:rPr>
          <w:color w:val="auto"/>
          <w:sz w:val="28"/>
          <w:szCs w:val="28"/>
        </w:rPr>
      </w:pPr>
      <w:r w:rsidRPr="00085B18">
        <w:rPr>
          <w:color w:val="auto"/>
          <w:sz w:val="28"/>
          <w:szCs w:val="28"/>
        </w:rPr>
        <w:t>Итак, какие решения могут решить эту, актуальную на сегодняшний день, проблему?</w:t>
      </w:r>
    </w:p>
    <w:p w:rsidR="003522EB" w:rsidRPr="00085B18" w:rsidRDefault="003522EB" w:rsidP="006F33A7">
      <w:pPr>
        <w:pStyle w:val="a3"/>
        <w:numPr>
          <w:ilvl w:val="0"/>
          <w:numId w:val="6"/>
        </w:numPr>
        <w:spacing w:line="240" w:lineRule="auto"/>
        <w:ind w:left="0" w:firstLine="709"/>
        <w:rPr>
          <w:color w:val="auto"/>
          <w:sz w:val="28"/>
          <w:szCs w:val="28"/>
        </w:rPr>
      </w:pPr>
      <w:r>
        <w:rPr>
          <w:color w:val="auto"/>
          <w:sz w:val="28"/>
          <w:szCs w:val="28"/>
        </w:rPr>
        <w:t>Э</w:t>
      </w:r>
      <w:r w:rsidRPr="00085B18">
        <w:rPr>
          <w:color w:val="auto"/>
          <w:sz w:val="28"/>
          <w:szCs w:val="28"/>
        </w:rPr>
        <w:t>ксперты предлагают разработать и принять систему налогового и административного стимулирования учреждений, создающих условия для развития талантливой молодежи.</w:t>
      </w:r>
    </w:p>
    <w:p w:rsidR="003522EB" w:rsidRPr="00085B18" w:rsidRDefault="003522EB" w:rsidP="006F33A7">
      <w:pPr>
        <w:pStyle w:val="a3"/>
        <w:numPr>
          <w:ilvl w:val="0"/>
          <w:numId w:val="6"/>
        </w:numPr>
        <w:spacing w:line="240" w:lineRule="auto"/>
        <w:ind w:left="0" w:firstLine="709"/>
        <w:rPr>
          <w:color w:val="auto"/>
          <w:sz w:val="28"/>
          <w:szCs w:val="28"/>
        </w:rPr>
      </w:pPr>
      <w:r>
        <w:rPr>
          <w:color w:val="auto"/>
          <w:sz w:val="28"/>
          <w:szCs w:val="28"/>
        </w:rPr>
        <w:t>Создать</w:t>
      </w:r>
      <w:r w:rsidRPr="00085B18">
        <w:rPr>
          <w:color w:val="auto"/>
          <w:sz w:val="28"/>
          <w:szCs w:val="28"/>
        </w:rPr>
        <w:t xml:space="preserve"> качественн</w:t>
      </w:r>
      <w:r>
        <w:rPr>
          <w:color w:val="auto"/>
          <w:sz w:val="28"/>
          <w:szCs w:val="28"/>
        </w:rPr>
        <w:t>ую</w:t>
      </w:r>
      <w:r w:rsidRPr="00085B18">
        <w:rPr>
          <w:color w:val="auto"/>
          <w:sz w:val="28"/>
          <w:szCs w:val="28"/>
        </w:rPr>
        <w:t xml:space="preserve"> систем</w:t>
      </w:r>
      <w:r>
        <w:rPr>
          <w:color w:val="auto"/>
          <w:sz w:val="28"/>
          <w:szCs w:val="28"/>
        </w:rPr>
        <w:t>у</w:t>
      </w:r>
      <w:r w:rsidRPr="00085B18">
        <w:rPr>
          <w:color w:val="auto"/>
          <w:sz w:val="28"/>
          <w:szCs w:val="28"/>
        </w:rPr>
        <w:t xml:space="preserve"> высшего образования. Включение российского элитного высшего образования в международную образовательную систему удержит большинство молодых людей от поиска более качественного образования.</w:t>
      </w:r>
    </w:p>
    <w:p w:rsidR="003522EB" w:rsidRPr="00085B18" w:rsidRDefault="003522EB" w:rsidP="006F33A7">
      <w:pPr>
        <w:pStyle w:val="a3"/>
        <w:numPr>
          <w:ilvl w:val="0"/>
          <w:numId w:val="6"/>
        </w:numPr>
        <w:spacing w:line="240" w:lineRule="auto"/>
        <w:ind w:left="0" w:firstLine="709"/>
        <w:rPr>
          <w:color w:val="auto"/>
          <w:sz w:val="28"/>
          <w:szCs w:val="28"/>
        </w:rPr>
      </w:pPr>
      <w:r w:rsidRPr="00085B18">
        <w:rPr>
          <w:color w:val="auto"/>
          <w:sz w:val="28"/>
          <w:szCs w:val="28"/>
        </w:rPr>
        <w:t>Создавать научные центры и наукограды, куда необходимо привлекать для работы талантливую молодежь. Платить достойную заработную плату преподавателям и научным сотрудникам.</w:t>
      </w:r>
    </w:p>
    <w:p w:rsidR="003522EB" w:rsidRPr="00085B18" w:rsidRDefault="003522EB" w:rsidP="006F33A7">
      <w:pPr>
        <w:pStyle w:val="a3"/>
        <w:numPr>
          <w:ilvl w:val="0"/>
          <w:numId w:val="6"/>
        </w:numPr>
        <w:spacing w:line="240" w:lineRule="auto"/>
        <w:ind w:left="0" w:firstLine="709"/>
        <w:rPr>
          <w:color w:val="auto"/>
          <w:sz w:val="28"/>
          <w:szCs w:val="28"/>
        </w:rPr>
      </w:pPr>
      <w:r w:rsidRPr="00085B18">
        <w:rPr>
          <w:color w:val="auto"/>
          <w:sz w:val="28"/>
          <w:szCs w:val="28"/>
        </w:rPr>
        <w:t>Создать хорошие правовые условия для развития малого и среднего бизнеса, ликвидировав коррупционную составляющую</w:t>
      </w:r>
      <w:r>
        <w:rPr>
          <w:color w:val="auto"/>
          <w:sz w:val="28"/>
          <w:szCs w:val="28"/>
        </w:rPr>
        <w:t>.</w:t>
      </w:r>
    </w:p>
    <w:p w:rsidR="003522EB" w:rsidRPr="00085B18" w:rsidRDefault="003522EB" w:rsidP="006F33A7">
      <w:pPr>
        <w:pStyle w:val="a3"/>
        <w:numPr>
          <w:ilvl w:val="0"/>
          <w:numId w:val="6"/>
        </w:numPr>
        <w:spacing w:after="116" w:line="240" w:lineRule="auto"/>
        <w:ind w:left="0" w:right="12" w:firstLine="709"/>
        <w:jc w:val="left"/>
        <w:rPr>
          <w:color w:val="auto"/>
          <w:sz w:val="28"/>
          <w:szCs w:val="28"/>
        </w:rPr>
      </w:pPr>
      <w:r w:rsidRPr="00085B18">
        <w:rPr>
          <w:color w:val="auto"/>
          <w:sz w:val="28"/>
          <w:szCs w:val="28"/>
        </w:rPr>
        <w:t>Усилить патриотического воспитания молодежи</w:t>
      </w:r>
      <w:r>
        <w:rPr>
          <w:color w:val="auto"/>
          <w:sz w:val="28"/>
          <w:szCs w:val="28"/>
        </w:rPr>
        <w:t>.</w:t>
      </w:r>
    </w:p>
    <w:p w:rsidR="003522EB" w:rsidRDefault="003522EB" w:rsidP="006F33A7">
      <w:pPr>
        <w:pStyle w:val="a3"/>
        <w:numPr>
          <w:ilvl w:val="0"/>
          <w:numId w:val="6"/>
        </w:numPr>
        <w:spacing w:after="116" w:line="240" w:lineRule="auto"/>
        <w:ind w:left="0" w:right="12" w:firstLine="709"/>
        <w:jc w:val="left"/>
        <w:rPr>
          <w:color w:val="auto"/>
          <w:sz w:val="28"/>
          <w:szCs w:val="28"/>
        </w:rPr>
      </w:pPr>
      <w:r w:rsidRPr="00085B18">
        <w:rPr>
          <w:color w:val="auto"/>
          <w:sz w:val="28"/>
          <w:szCs w:val="28"/>
        </w:rPr>
        <w:t xml:space="preserve">Выстраивать системную работу и вовлекать в жизнь страны людей, показывать им дальнейшую траекторию их развития. Особый упор делать на такую работа с молодежью, проживающей в малых городах, небольших районах, селах. </w:t>
      </w:r>
    </w:p>
    <w:p w:rsidR="00855103" w:rsidRDefault="003522EB" w:rsidP="00855103">
      <w:pPr>
        <w:pStyle w:val="a6"/>
        <w:shd w:val="clear" w:color="auto" w:fill="FFFFFF"/>
        <w:spacing w:before="0" w:beforeAutospacing="0"/>
        <w:ind w:firstLine="709"/>
        <w:textAlignment w:val="baseline"/>
        <w:rPr>
          <w:sz w:val="28"/>
          <w:szCs w:val="28"/>
        </w:rPr>
      </w:pPr>
      <w:r w:rsidRPr="00085B18">
        <w:rPr>
          <w:sz w:val="28"/>
          <w:szCs w:val="28"/>
        </w:rPr>
        <w:t>В заключение можно сказать, что эмиграция из России за последнее столетие имела несколько волн, и каждая волна была вызвана определенным набором факторов.</w:t>
      </w:r>
      <w:r w:rsidR="00855103">
        <w:rPr>
          <w:sz w:val="28"/>
          <w:szCs w:val="28"/>
        </w:rPr>
        <w:t xml:space="preserve"> Но н</w:t>
      </w:r>
      <w:r w:rsidRPr="00085B18">
        <w:rPr>
          <w:sz w:val="28"/>
          <w:szCs w:val="28"/>
        </w:rPr>
        <w:t>а сегодняшний день аналитики не видят в эмиграции большой трагедии.</w:t>
      </w:r>
    </w:p>
    <w:p w:rsidR="003522EB" w:rsidRPr="00085B18" w:rsidRDefault="003522EB" w:rsidP="00855103">
      <w:pPr>
        <w:pStyle w:val="a6"/>
        <w:shd w:val="clear" w:color="auto" w:fill="FFFFFF"/>
        <w:spacing w:before="0" w:beforeAutospacing="0"/>
        <w:ind w:firstLine="709"/>
        <w:textAlignment w:val="baseline"/>
        <w:rPr>
          <w:sz w:val="28"/>
          <w:szCs w:val="28"/>
        </w:rPr>
      </w:pPr>
      <w:r w:rsidRPr="00085B18">
        <w:rPr>
          <w:sz w:val="28"/>
          <w:szCs w:val="28"/>
        </w:rPr>
        <w:t xml:space="preserve"> Мир и экономика становятся глобальными, открытое общество подразумевает, что мы постепенно становимся людьми мира. Люди, которые посмотрели мир, поработали в других странах, прикоснулись там к новым знаниям и технологиям, но при этом остались носителями русского языка и не оборвали связей со страной — это в потенциале может быть огромный, сильно недооцененный сегодня капитал.</w:t>
      </w:r>
    </w:p>
    <w:sectPr w:rsidR="003522EB" w:rsidRPr="00085B18" w:rsidSect="00271C6C">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C2C50"/>
    <w:multiLevelType w:val="multilevel"/>
    <w:tmpl w:val="8E40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84438A"/>
    <w:multiLevelType w:val="hybridMultilevel"/>
    <w:tmpl w:val="A7887DAE"/>
    <w:lvl w:ilvl="0" w:tplc="D9B48414">
      <w:start w:val="1"/>
      <w:numFmt w:val="bullet"/>
      <w:lvlText w:val="•"/>
      <w:lvlJc w:val="left"/>
      <w:pPr>
        <w:tabs>
          <w:tab w:val="num" w:pos="720"/>
        </w:tabs>
        <w:ind w:left="720" w:hanging="360"/>
      </w:pPr>
      <w:rPr>
        <w:rFonts w:ascii="Arial" w:hAnsi="Arial" w:hint="default"/>
      </w:rPr>
    </w:lvl>
    <w:lvl w:ilvl="1" w:tplc="77F20104" w:tentative="1">
      <w:start w:val="1"/>
      <w:numFmt w:val="bullet"/>
      <w:lvlText w:val="•"/>
      <w:lvlJc w:val="left"/>
      <w:pPr>
        <w:tabs>
          <w:tab w:val="num" w:pos="1440"/>
        </w:tabs>
        <w:ind w:left="1440" w:hanging="360"/>
      </w:pPr>
      <w:rPr>
        <w:rFonts w:ascii="Arial" w:hAnsi="Arial" w:hint="default"/>
      </w:rPr>
    </w:lvl>
    <w:lvl w:ilvl="2" w:tplc="46D002A8" w:tentative="1">
      <w:start w:val="1"/>
      <w:numFmt w:val="bullet"/>
      <w:lvlText w:val="•"/>
      <w:lvlJc w:val="left"/>
      <w:pPr>
        <w:tabs>
          <w:tab w:val="num" w:pos="2160"/>
        </w:tabs>
        <w:ind w:left="2160" w:hanging="360"/>
      </w:pPr>
      <w:rPr>
        <w:rFonts w:ascii="Arial" w:hAnsi="Arial" w:hint="default"/>
      </w:rPr>
    </w:lvl>
    <w:lvl w:ilvl="3" w:tplc="4EA6AD6A" w:tentative="1">
      <w:start w:val="1"/>
      <w:numFmt w:val="bullet"/>
      <w:lvlText w:val="•"/>
      <w:lvlJc w:val="left"/>
      <w:pPr>
        <w:tabs>
          <w:tab w:val="num" w:pos="2880"/>
        </w:tabs>
        <w:ind w:left="2880" w:hanging="360"/>
      </w:pPr>
      <w:rPr>
        <w:rFonts w:ascii="Arial" w:hAnsi="Arial" w:hint="default"/>
      </w:rPr>
    </w:lvl>
    <w:lvl w:ilvl="4" w:tplc="465A41EE" w:tentative="1">
      <w:start w:val="1"/>
      <w:numFmt w:val="bullet"/>
      <w:lvlText w:val="•"/>
      <w:lvlJc w:val="left"/>
      <w:pPr>
        <w:tabs>
          <w:tab w:val="num" w:pos="3600"/>
        </w:tabs>
        <w:ind w:left="3600" w:hanging="360"/>
      </w:pPr>
      <w:rPr>
        <w:rFonts w:ascii="Arial" w:hAnsi="Arial" w:hint="default"/>
      </w:rPr>
    </w:lvl>
    <w:lvl w:ilvl="5" w:tplc="C0669862" w:tentative="1">
      <w:start w:val="1"/>
      <w:numFmt w:val="bullet"/>
      <w:lvlText w:val="•"/>
      <w:lvlJc w:val="left"/>
      <w:pPr>
        <w:tabs>
          <w:tab w:val="num" w:pos="4320"/>
        </w:tabs>
        <w:ind w:left="4320" w:hanging="360"/>
      </w:pPr>
      <w:rPr>
        <w:rFonts w:ascii="Arial" w:hAnsi="Arial" w:hint="default"/>
      </w:rPr>
    </w:lvl>
    <w:lvl w:ilvl="6" w:tplc="848C94B6" w:tentative="1">
      <w:start w:val="1"/>
      <w:numFmt w:val="bullet"/>
      <w:lvlText w:val="•"/>
      <w:lvlJc w:val="left"/>
      <w:pPr>
        <w:tabs>
          <w:tab w:val="num" w:pos="5040"/>
        </w:tabs>
        <w:ind w:left="5040" w:hanging="360"/>
      </w:pPr>
      <w:rPr>
        <w:rFonts w:ascii="Arial" w:hAnsi="Arial" w:hint="default"/>
      </w:rPr>
    </w:lvl>
    <w:lvl w:ilvl="7" w:tplc="B11CFD18" w:tentative="1">
      <w:start w:val="1"/>
      <w:numFmt w:val="bullet"/>
      <w:lvlText w:val="•"/>
      <w:lvlJc w:val="left"/>
      <w:pPr>
        <w:tabs>
          <w:tab w:val="num" w:pos="5760"/>
        </w:tabs>
        <w:ind w:left="5760" w:hanging="360"/>
      </w:pPr>
      <w:rPr>
        <w:rFonts w:ascii="Arial" w:hAnsi="Arial" w:hint="default"/>
      </w:rPr>
    </w:lvl>
    <w:lvl w:ilvl="8" w:tplc="2A1E07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441B19"/>
    <w:multiLevelType w:val="hybridMultilevel"/>
    <w:tmpl w:val="E0E8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66792"/>
    <w:multiLevelType w:val="hybridMultilevel"/>
    <w:tmpl w:val="C7B0277E"/>
    <w:lvl w:ilvl="0" w:tplc="963C0422">
      <w:start w:val="1"/>
      <w:numFmt w:val="decimal"/>
      <w:lvlText w:val="%1."/>
      <w:lvlJc w:val="left"/>
      <w:pPr>
        <w:ind w:left="350" w:hanging="360"/>
      </w:pPr>
      <w:rPr>
        <w:rFonts w:ascii="Times New Roman" w:hAnsi="Times New Roman" w:cs="Times New Roman" w:hint="default"/>
        <w:color w:val="000000"/>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4" w15:restartNumberingAfterBreak="0">
    <w:nsid w:val="4E4D28A5"/>
    <w:multiLevelType w:val="multilevel"/>
    <w:tmpl w:val="EAF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4D26E9"/>
    <w:multiLevelType w:val="hybridMultilevel"/>
    <w:tmpl w:val="A462A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9B6B35"/>
    <w:multiLevelType w:val="multilevel"/>
    <w:tmpl w:val="4274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983BD2"/>
    <w:multiLevelType w:val="hybridMultilevel"/>
    <w:tmpl w:val="6DA01A4A"/>
    <w:lvl w:ilvl="0" w:tplc="3D8EBD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1C"/>
    <w:rsid w:val="00031BA2"/>
    <w:rsid w:val="00040E5B"/>
    <w:rsid w:val="00090450"/>
    <w:rsid w:val="000A1027"/>
    <w:rsid w:val="000E7486"/>
    <w:rsid w:val="001E45C2"/>
    <w:rsid w:val="002419EB"/>
    <w:rsid w:val="00261BF6"/>
    <w:rsid w:val="00271C6C"/>
    <w:rsid w:val="0032586B"/>
    <w:rsid w:val="003522EB"/>
    <w:rsid w:val="0035740C"/>
    <w:rsid w:val="003918AA"/>
    <w:rsid w:val="00404792"/>
    <w:rsid w:val="00446A9B"/>
    <w:rsid w:val="004B5E08"/>
    <w:rsid w:val="0050174F"/>
    <w:rsid w:val="005114E6"/>
    <w:rsid w:val="0053145F"/>
    <w:rsid w:val="00593348"/>
    <w:rsid w:val="005D6C4B"/>
    <w:rsid w:val="00605D50"/>
    <w:rsid w:val="00622C7A"/>
    <w:rsid w:val="006E1F98"/>
    <w:rsid w:val="006F33A7"/>
    <w:rsid w:val="0075276B"/>
    <w:rsid w:val="007978B8"/>
    <w:rsid w:val="00841527"/>
    <w:rsid w:val="00855103"/>
    <w:rsid w:val="008E3477"/>
    <w:rsid w:val="00AA6D5F"/>
    <w:rsid w:val="00AE1B1F"/>
    <w:rsid w:val="00C420DF"/>
    <w:rsid w:val="00C70EC6"/>
    <w:rsid w:val="00E97128"/>
    <w:rsid w:val="00EE171C"/>
    <w:rsid w:val="00FC2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77B"/>
  <w15:chartTrackingRefBased/>
  <w15:docId w15:val="{A8254499-BF12-46A3-BB75-A4B2D012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2EB"/>
    <w:pPr>
      <w:spacing w:after="5"/>
      <w:ind w:left="1417"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511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next w:val="a"/>
    <w:link w:val="30"/>
    <w:uiPriority w:val="9"/>
    <w:unhideWhenUsed/>
    <w:qFormat/>
    <w:rsid w:val="003522EB"/>
    <w:pPr>
      <w:keepNext/>
      <w:keepLines/>
      <w:spacing w:after="116"/>
      <w:ind w:left="1417" w:hanging="10"/>
      <w:jc w:val="center"/>
      <w:outlineLvl w:val="2"/>
    </w:pPr>
    <w:rPr>
      <w:rFonts w:ascii="Times New Roman" w:eastAsia="Times New Roman" w:hAnsi="Times New Roman" w:cs="Times New Roman"/>
      <w:color w:val="000000"/>
      <w:sz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22EB"/>
    <w:rPr>
      <w:rFonts w:ascii="Times New Roman" w:eastAsia="Times New Roman" w:hAnsi="Times New Roman" w:cs="Times New Roman"/>
      <w:color w:val="000000"/>
      <w:sz w:val="24"/>
      <w:lang w:eastAsia="ru-RU"/>
    </w:rPr>
  </w:style>
  <w:style w:type="paragraph" w:styleId="a3">
    <w:name w:val="List Paragraph"/>
    <w:basedOn w:val="a"/>
    <w:uiPriority w:val="34"/>
    <w:qFormat/>
    <w:rsid w:val="003522EB"/>
    <w:pPr>
      <w:ind w:left="720"/>
      <w:contextualSpacing/>
    </w:pPr>
  </w:style>
  <w:style w:type="character" w:styleId="a4">
    <w:name w:val="Strong"/>
    <w:basedOn w:val="a0"/>
    <w:uiPriority w:val="22"/>
    <w:qFormat/>
    <w:rsid w:val="003522EB"/>
    <w:rPr>
      <w:b/>
      <w:bCs/>
    </w:rPr>
  </w:style>
  <w:style w:type="character" w:styleId="a5">
    <w:name w:val="Hyperlink"/>
    <w:basedOn w:val="a0"/>
    <w:uiPriority w:val="99"/>
    <w:unhideWhenUsed/>
    <w:rsid w:val="003522EB"/>
    <w:rPr>
      <w:color w:val="0000FF"/>
      <w:u w:val="single"/>
    </w:rPr>
  </w:style>
  <w:style w:type="paragraph" w:styleId="a6">
    <w:name w:val="Normal (Web)"/>
    <w:basedOn w:val="a"/>
    <w:uiPriority w:val="99"/>
    <w:unhideWhenUsed/>
    <w:rsid w:val="003522EB"/>
    <w:pPr>
      <w:spacing w:before="100" w:beforeAutospacing="1" w:after="100" w:afterAutospacing="1" w:line="240" w:lineRule="auto"/>
      <w:ind w:left="0" w:firstLine="0"/>
      <w:jc w:val="left"/>
    </w:pPr>
    <w:rPr>
      <w:color w:val="auto"/>
      <w:szCs w:val="24"/>
    </w:rPr>
  </w:style>
  <w:style w:type="character" w:customStyle="1" w:styleId="platform-content-strong">
    <w:name w:val="platform-content-strong"/>
    <w:basedOn w:val="a0"/>
    <w:rsid w:val="003522EB"/>
  </w:style>
  <w:style w:type="character" w:customStyle="1" w:styleId="10">
    <w:name w:val="Заголовок 1 Знак"/>
    <w:basedOn w:val="a0"/>
    <w:link w:val="1"/>
    <w:uiPriority w:val="9"/>
    <w:rsid w:val="005114E6"/>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94809">
      <w:bodyDiv w:val="1"/>
      <w:marLeft w:val="0"/>
      <w:marRight w:val="0"/>
      <w:marTop w:val="0"/>
      <w:marBottom w:val="0"/>
      <w:divBdr>
        <w:top w:val="none" w:sz="0" w:space="0" w:color="auto"/>
        <w:left w:val="none" w:sz="0" w:space="0" w:color="auto"/>
        <w:bottom w:val="none" w:sz="0" w:space="0" w:color="auto"/>
        <w:right w:val="none" w:sz="0" w:space="0" w:color="auto"/>
      </w:divBdr>
    </w:div>
    <w:div w:id="1913349184">
      <w:bodyDiv w:val="1"/>
      <w:marLeft w:val="0"/>
      <w:marRight w:val="0"/>
      <w:marTop w:val="0"/>
      <w:marBottom w:val="0"/>
      <w:divBdr>
        <w:top w:val="none" w:sz="0" w:space="0" w:color="auto"/>
        <w:left w:val="none" w:sz="0" w:space="0" w:color="auto"/>
        <w:bottom w:val="none" w:sz="0" w:space="0" w:color="auto"/>
        <w:right w:val="none" w:sz="0" w:space="0" w:color="auto"/>
      </w:divBdr>
      <w:divsChild>
        <w:div w:id="1884557085">
          <w:marLeft w:val="547"/>
          <w:marRight w:val="0"/>
          <w:marTop w:val="200"/>
          <w:marBottom w:val="0"/>
          <w:divBdr>
            <w:top w:val="none" w:sz="0" w:space="0" w:color="auto"/>
            <w:left w:val="none" w:sz="0" w:space="0" w:color="auto"/>
            <w:bottom w:val="none" w:sz="0" w:space="0" w:color="auto"/>
            <w:right w:val="none" w:sz="0" w:space="0" w:color="auto"/>
          </w:divBdr>
        </w:div>
        <w:div w:id="1314263416">
          <w:marLeft w:val="547"/>
          <w:marRight w:val="0"/>
          <w:marTop w:val="200"/>
          <w:marBottom w:val="0"/>
          <w:divBdr>
            <w:top w:val="none" w:sz="0" w:space="0" w:color="auto"/>
            <w:left w:val="none" w:sz="0" w:space="0" w:color="auto"/>
            <w:bottom w:val="none" w:sz="0" w:space="0" w:color="auto"/>
            <w:right w:val="none" w:sz="0" w:space="0" w:color="auto"/>
          </w:divBdr>
        </w:div>
        <w:div w:id="124853542">
          <w:marLeft w:val="547"/>
          <w:marRight w:val="0"/>
          <w:marTop w:val="200"/>
          <w:marBottom w:val="0"/>
          <w:divBdr>
            <w:top w:val="none" w:sz="0" w:space="0" w:color="auto"/>
            <w:left w:val="none" w:sz="0" w:space="0" w:color="auto"/>
            <w:bottom w:val="none" w:sz="0" w:space="0" w:color="auto"/>
            <w:right w:val="none" w:sz="0" w:space="0" w:color="auto"/>
          </w:divBdr>
        </w:div>
        <w:div w:id="1083720669">
          <w:marLeft w:val="547"/>
          <w:marRight w:val="0"/>
          <w:marTop w:val="200"/>
          <w:marBottom w:val="0"/>
          <w:divBdr>
            <w:top w:val="none" w:sz="0" w:space="0" w:color="auto"/>
            <w:left w:val="none" w:sz="0" w:space="0" w:color="auto"/>
            <w:bottom w:val="none" w:sz="0" w:space="0" w:color="auto"/>
            <w:right w:val="none" w:sz="0" w:space="0" w:color="auto"/>
          </w:divBdr>
        </w:div>
        <w:div w:id="1151827602">
          <w:marLeft w:val="547"/>
          <w:marRight w:val="0"/>
          <w:marTop w:val="200"/>
          <w:marBottom w:val="0"/>
          <w:divBdr>
            <w:top w:val="none" w:sz="0" w:space="0" w:color="auto"/>
            <w:left w:val="none" w:sz="0" w:space="0" w:color="auto"/>
            <w:bottom w:val="none" w:sz="0" w:space="0" w:color="auto"/>
            <w:right w:val="none" w:sz="0" w:space="0" w:color="auto"/>
          </w:divBdr>
        </w:div>
        <w:div w:id="80828669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1265</TotalTime>
  <Pages>5</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2024-04-17T08:23:00Z</dcterms:created>
  <dcterms:modified xsi:type="dcterms:W3CDTF">2024-04-18T05:30:00Z</dcterms:modified>
</cp:coreProperties>
</file>