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DB" w:rsidRPr="00245A36" w:rsidRDefault="007B10DB" w:rsidP="007B10DB">
      <w:pPr>
        <w:spacing w:before="240" w:after="240" w:line="240" w:lineRule="atLeast"/>
        <w:jc w:val="center"/>
        <w:rPr>
          <w:rFonts w:ascii="Century Gothic" w:eastAsia="Times New Roman" w:hAnsi="Century Gothic" w:cs="Aparajita"/>
          <w:color w:val="333333"/>
          <w:sz w:val="28"/>
          <w:szCs w:val="28"/>
          <w:lang w:eastAsia="ru-RU"/>
        </w:rPr>
      </w:pPr>
      <w:r w:rsidRPr="00245A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«Формирование духовно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245A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245A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нравственного</w:t>
      </w:r>
      <w:proofErr w:type="gramEnd"/>
      <w:r w:rsidRPr="00245A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гражданско-патриотического</w:t>
      </w:r>
    </w:p>
    <w:p w:rsidR="007B10DB" w:rsidRPr="00245A36" w:rsidRDefault="009D1ACD" w:rsidP="007B10DB">
      <w:pPr>
        <w:spacing w:before="240" w:after="24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развития</w:t>
      </w:r>
      <w:r w:rsidR="007B10DB" w:rsidRPr="00245A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учащихся начальной школы».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Перед школой стоит задача: воспитать всесторонне развитую личность. Школа должна больше внимания уделить духовно-нравственному и гражданско-патриотическому воспитанию школьников.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Ведущей идеей моей профессиональной деятельности является связь предметного обучения окружающего мира, литературного чтения с развитием гражданских и нравственных качеств личности, ее познавательного и творческого потенциала. В рамках реализации данной идеи мною решаются следующие задачи:</w:t>
      </w:r>
    </w:p>
    <w:p w:rsidR="007B10DB" w:rsidRPr="007B10DB" w:rsidRDefault="007B10DB" w:rsidP="007B10D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1).Реализация потенциала личности ребенка, формирование у учащихся определенных гражданских и нравственных идеалов, служащих показателем отношения личности к обществу;</w:t>
      </w:r>
    </w:p>
    <w:p w:rsidR="007B10DB" w:rsidRPr="007B10DB" w:rsidRDefault="007B10DB" w:rsidP="007B10D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2).формирование позитивного правосознания школьников;</w:t>
      </w:r>
    </w:p>
    <w:p w:rsidR="007B10DB" w:rsidRPr="007B10DB" w:rsidRDefault="007B10DB" w:rsidP="007B10D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3).развитие у учащихся рационального и эмоционального восприятия социальной действительности;</w:t>
      </w:r>
    </w:p>
    <w:p w:rsidR="007B10DB" w:rsidRPr="007B10DB" w:rsidRDefault="007B10DB" w:rsidP="007B10D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4).развитие познавательной активности школьников.</w:t>
      </w:r>
    </w:p>
    <w:p w:rsidR="007B10DB" w:rsidRDefault="007B10DB" w:rsidP="007B10D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Осознавая значимость работы по формированию чувства уважения к Родине, родному краю, его истории и традициям для подрастающего поколения, стараюсь направлять деятельность своих учеников именно в этом направлении. Как учитель и классный руководитель принимаю активное участие в реализации школьной воспитательной программы.</w:t>
      </w:r>
    </w:p>
    <w:p w:rsidR="007B10DB" w:rsidRPr="007B10DB" w:rsidRDefault="007B10DB" w:rsidP="007B10DB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10DB" w:rsidRDefault="007B10DB" w:rsidP="007B10DB">
      <w:p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7B10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по данной программе мною осуществляется в следующих направлениях:</w:t>
      </w:r>
    </w:p>
    <w:p w:rsidR="007B10DB" w:rsidRPr="007B10DB" w:rsidRDefault="007B10DB" w:rsidP="007B10DB">
      <w:pPr>
        <w:spacing w:line="240" w:lineRule="atLeast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048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75"/>
        <w:gridCol w:w="2150"/>
        <w:gridCol w:w="2595"/>
        <w:gridCol w:w="3528"/>
      </w:tblGrid>
      <w:tr w:rsidR="007B10DB" w:rsidRPr="007B10DB" w:rsidTr="00333CD1">
        <w:trPr>
          <w:trHeight w:val="1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</w:t>
            </w:r>
          </w:p>
        </w:tc>
      </w:tr>
      <w:tr w:rsidR="007B10DB" w:rsidRPr="007B10DB" w:rsidTr="00333CD1">
        <w:trPr>
          <w:trHeight w:val="13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“Связь поколений”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Осознание учениками ценности причастности к судьбе Отечества.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1.Воспитывать гордость за свою Родину, героев Отечества.</w:t>
            </w:r>
          </w:p>
          <w:p w:rsidR="007B10DB" w:rsidRPr="007B10DB" w:rsidRDefault="007B10DB" w:rsidP="00333C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2.Сохранять историческую память поколений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Беседы, лекции, предметные недели, встречи с ветеранами Великой Отечественной войны, воинами–интернационалистами, конкурсы, посещения  музеев, мероприятия, посвященные памятным датам.</w:t>
            </w:r>
            <w:proofErr w:type="gramEnd"/>
          </w:p>
        </w:tc>
      </w:tr>
      <w:tr w:rsidR="007B10DB" w:rsidRPr="007B10DB" w:rsidTr="00333CD1">
        <w:trPr>
          <w:trHeight w:val="300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“Растим патриота и гражданина России”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гражданской и правовой направленности личности, активной жизненной позиции.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1.Воспитывать  способность к осознанию своих прав и прав другого человека. 2.Формировать у учащихся систему знаний, уважения и интереса к государственным символам России.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Беседы, лекции, конкурсы, викторины по правовой тематике, день Конституции, акции. Классные часы:</w:t>
            </w:r>
            <w:r w:rsidRPr="007B1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толерантного отношения к инвалидам», «К 300-летию аварии на Чернобыльской АЭС», «Международный День детского телефона доверия». Экскурсия на Мемориал Славы.</w:t>
            </w:r>
          </w:p>
        </w:tc>
      </w:tr>
      <w:tr w:rsidR="007B10DB" w:rsidRPr="007B10DB" w:rsidTr="00333CD1">
        <w:trPr>
          <w:trHeight w:val="141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“Мой край родной”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Воспитание у </w:t>
            </w:r>
            <w:proofErr w:type="gramStart"/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любви к родному краю как к своей малой Родине.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7B10DB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Изучать историю родного края. </w:t>
            </w:r>
          </w:p>
          <w:p w:rsidR="007B10DB" w:rsidRPr="007B10DB" w:rsidRDefault="007B10DB" w:rsidP="007B10DB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Формировать экологическое поведение.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Беседы, лекции, встречи с интересными людьми.</w:t>
            </w:r>
            <w:r w:rsidRPr="007B1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час «Природные памятники Осетии».</w:t>
            </w:r>
          </w:p>
        </w:tc>
      </w:tr>
      <w:tr w:rsidR="007B10DB" w:rsidRPr="007B10DB" w:rsidTr="00333CD1">
        <w:trPr>
          <w:trHeight w:val="31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“Я и семья”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Осознание </w:t>
            </w:r>
            <w:proofErr w:type="gramStart"/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семьи как важнейшей жизненной ценности.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7B10DB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Воспитывать культуру семейных отношений, позитивных семейных ценностей. </w:t>
            </w:r>
          </w:p>
          <w:p w:rsidR="007B10DB" w:rsidRPr="007B10DB" w:rsidRDefault="007B10DB" w:rsidP="007B10DB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3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Создавать условия для участия родителей в воспитательном процессе.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</w:t>
            </w:r>
            <w:r w:rsidRPr="007B10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родительские собрания, совместные мероприятия, игры, анкетирование, семейные праздники. Проекты по теме: «Моя родословная».</w:t>
            </w:r>
          </w:p>
        </w:tc>
      </w:tr>
    </w:tbl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Все эти направления взаимосвязаны и дополняют друг друга.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Духовно-нравственное развитие и воспитание личности начинается в семье. Семейные ценности, усваиваемые ребенком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Следующая ступень развития гражданина России –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“малая Родина”, “Отечество”, “родная земля”, “родной язык”, “моя семья и род”, “мой дом”. 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 Именно в школе должна быть сосредоточена не только интеллектуальная, но и гражданская, духовная и культурная жизнь школьника. Развитие у ребят гражданственности, патриотизма как важнейших духовно-нравственных и социально-значимых качеств, умений и готовности к их активному проявлению в различных </w:t>
      </w: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сферах жизни общества, формирование и развитие разносторонней личности осуществляю в первую очередь через различные уроки: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1.Традиционные (вводный урок; изучение нового материала; комбинированный урок (опрос и изучение материала); контрольный урок; урок повторения, обобщения).</w:t>
      </w:r>
    </w:p>
    <w:p w:rsidR="007B10DB" w:rsidRPr="007B10DB" w:rsidRDefault="007B10DB" w:rsidP="007B10DB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2.Нетрадиционные (уроки в форме соревнований и игр; уроки-исследования; уроки, основанные на имитации деятельности учреждений и организаций: суд, следствие; уроки-мероприятия; интегрированные уроки). 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Формированию у учащихся научного мировоззрения, воспитанию патриотизма способствует курс «Мир вокруг меня», который реализуется мною через внеклассную работу. 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этому кружку мои ученики имеют возможность глубже уяснить положения: история — это история людей; корни человека — в истории и традициях своей семьи, своего народа, в прошлом родного края и страны; труд — основной источник духовного и материального богатства и благополучия человека, условие успешного развития общества. Свою работу реализую через следующие блоки: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Pr="007B10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 Мой дом. Родословная семьи. 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2. Родная школа. Ее история и традиции. 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3. Мой город: прошлое, настоящее, будущее. 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</w:t>
      </w:r>
      <w:r w:rsidRPr="007B10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4. История области (края). </w:t>
      </w:r>
    </w:p>
    <w:p w:rsidR="007B10DB" w:rsidRP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Применяю и различные внеурочные формы, дополняющие и развивающие классно-урочную деятельность учащихся: факультативные занятия,  конференции, консультации, экскурсии, конкурсы школьного уровня и т.д.</w:t>
      </w:r>
    </w:p>
    <w:p w:rsidR="007B10DB" w:rsidRDefault="007B10DB" w:rsidP="007B10DB">
      <w:pPr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Считаю, что в первую очередь мои ученики должны быть настоящими людьми, с развитыми духовно-нравственными и социально-значимыми качествами. Воспитанники моего класса активно принимают участие в различных школьных мероприятиях, соревнования, акциях, а также экскурсиях и поездках, направленных на изучение родного края. Именно на базе своего класса стараюсь осуществлять свои идеи и задумки по гражданскому воспитанию. </w:t>
      </w:r>
    </w:p>
    <w:p w:rsidR="007B10DB" w:rsidRPr="007B10DB" w:rsidRDefault="007B10DB" w:rsidP="007B10DB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10D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В основе гражданско-патриотической работы с моим классом лежит следующая схема мероприятий:</w:t>
      </w:r>
    </w:p>
    <w:p w:rsidR="007B10DB" w:rsidRPr="007B10DB" w:rsidRDefault="007B10DB" w:rsidP="007B10DB">
      <w:pPr>
        <w:spacing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80" w:type="dxa"/>
        <w:tblInd w:w="3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72"/>
        <w:gridCol w:w="8508"/>
      </w:tblGrid>
      <w:tr w:rsidR="007B10DB" w:rsidRPr="007B10DB" w:rsidTr="00333CD1">
        <w:trPr>
          <w:trHeight w:val="6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– Урок Знаний.</w:t>
            </w:r>
          </w:p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1-3 – экскурсии, прогулки “Город, в котором я живу”.</w:t>
            </w:r>
          </w:p>
        </w:tc>
      </w:tr>
      <w:tr w:rsidR="007B10DB" w:rsidRPr="007B10DB" w:rsidTr="00333CD1">
        <w:trPr>
          <w:trHeight w:val="103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1 октября – День пожилого человека.</w:t>
            </w: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 – классный час “Учителями славится Россия, ученики приносят славу ей” </w:t>
            </w:r>
            <w:r w:rsidRPr="007B10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(День Учителя.)</w:t>
            </w:r>
          </w:p>
        </w:tc>
      </w:tr>
      <w:tr w:rsidR="007B10DB" w:rsidRPr="007B10DB" w:rsidTr="00333CD1">
        <w:trPr>
          <w:trHeight w:val="5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26-30 – Дни материнской славы, конкурсы стихов, сочинений, участие в школьном концерте.</w:t>
            </w:r>
          </w:p>
        </w:tc>
      </w:tr>
      <w:tr w:rsidR="007B10DB" w:rsidRPr="007B10DB" w:rsidTr="00333CD1">
        <w:trPr>
          <w:trHeight w:val="68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1-10 – Декада правовых знаний, встречи с работниками правоохранительных органов, </w:t>
            </w:r>
            <w:r w:rsidRPr="007B10DB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прав человека».</w:t>
            </w:r>
          </w:p>
        </w:tc>
      </w:tr>
      <w:tr w:rsidR="007B10DB" w:rsidRPr="007B10DB" w:rsidTr="00333CD1">
        <w:trPr>
          <w:trHeight w:val="3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Месячник защитников Отечества “Служу России”, </w:t>
            </w:r>
            <w:r w:rsidRPr="007B10D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Музей МВД </w:t>
            </w:r>
          </w:p>
        </w:tc>
      </w:tr>
      <w:tr w:rsidR="007B10DB" w:rsidRPr="007B10DB" w:rsidTr="00333CD1">
        <w:trPr>
          <w:trHeight w:val="3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Участие в мероприятиях, посвященных 8 марта.</w:t>
            </w:r>
          </w:p>
        </w:tc>
      </w:tr>
      <w:tr w:rsidR="007B10DB" w:rsidRPr="007B10DB" w:rsidTr="00333CD1">
        <w:trPr>
          <w:trHeight w:val="3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«День птиц», </w:t>
            </w:r>
            <w:r w:rsidRPr="007B10DB">
              <w:rPr>
                <w:rFonts w:ascii="Times New Roman" w:hAnsi="Times New Roman" w:cs="Times New Roman"/>
                <w:sz w:val="24"/>
                <w:szCs w:val="24"/>
              </w:rPr>
              <w:t>«Книга – наш лучший друг»</w:t>
            </w:r>
          </w:p>
        </w:tc>
      </w:tr>
      <w:tr w:rsidR="007B10DB" w:rsidRPr="007B10DB" w:rsidTr="00333CD1">
        <w:trPr>
          <w:trHeight w:val="39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B10DB" w:rsidRPr="007B10DB" w:rsidRDefault="007B10DB" w:rsidP="00333C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– Декада боевой славы России </w:t>
            </w:r>
            <w:r w:rsidRPr="007B10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</w:t>
            </w:r>
            <w:r w:rsidRPr="007B10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фестивале стихов и рисунков.</w:t>
            </w:r>
            <w:r w:rsidRPr="007B10D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).</w:t>
            </w:r>
          </w:p>
        </w:tc>
      </w:tr>
    </w:tbl>
    <w:p w:rsidR="007B10DB" w:rsidRDefault="007B10DB" w:rsidP="007B10DB">
      <w:pPr>
        <w:spacing w:after="120" w:line="240" w:lineRule="atLeast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B10DB" w:rsidRPr="00245A36" w:rsidRDefault="007B10DB" w:rsidP="007B10DB">
      <w:pPr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45A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начальных классов     </w:t>
      </w:r>
      <w:r w:rsidRPr="00245A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МБОУ СОШ № 37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245A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Мурзабекова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Х.М.     </w:t>
      </w:r>
    </w:p>
    <w:p w:rsidR="007B10DB" w:rsidRDefault="007B10DB" w:rsidP="007B10DB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9790D" w:rsidRDefault="009D1ACD"/>
    <w:sectPr w:rsidR="0079790D" w:rsidSect="007B10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371F2"/>
    <w:multiLevelType w:val="multilevel"/>
    <w:tmpl w:val="2428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D5993"/>
    <w:multiLevelType w:val="multilevel"/>
    <w:tmpl w:val="310C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0DB"/>
    <w:rsid w:val="00062F70"/>
    <w:rsid w:val="0026025B"/>
    <w:rsid w:val="007B10DB"/>
    <w:rsid w:val="008677F7"/>
    <w:rsid w:val="009D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2024-03-20T08:30:00Z</dcterms:created>
  <dcterms:modified xsi:type="dcterms:W3CDTF">2024-03-20T08:41:00Z</dcterms:modified>
</cp:coreProperties>
</file>