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1593" w14:textId="77777777" w:rsidR="00177CAA" w:rsidRDefault="00A71D57" w:rsidP="00177C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CAA"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</w:t>
      </w:r>
    </w:p>
    <w:p w14:paraId="40CA7450" w14:textId="5E33A162" w:rsidR="002724EC" w:rsidRDefault="00A71D57" w:rsidP="00177C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CAA">
        <w:rPr>
          <w:rFonts w:ascii="Times New Roman" w:hAnsi="Times New Roman" w:cs="Times New Roman"/>
          <w:b/>
          <w:bCs/>
          <w:sz w:val="28"/>
          <w:szCs w:val="28"/>
        </w:rPr>
        <w:t>И ЕГО РОЛЬ В ОБРАЗОВАНИИ</w:t>
      </w:r>
    </w:p>
    <w:p w14:paraId="4D4B12DF" w14:textId="77777777" w:rsidR="00177CAA" w:rsidRDefault="00177CAA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79B75" w14:textId="75E74134" w:rsidR="00177CAA" w:rsidRDefault="00177CAA" w:rsidP="00177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Жуган Н.Н.</w:t>
      </w:r>
    </w:p>
    <w:p w14:paraId="126B7B76" w14:textId="77777777" w:rsidR="00177CAA" w:rsidRDefault="00177CAA" w:rsidP="00177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 xml:space="preserve">КГБПОУ 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CAA">
        <w:rPr>
          <w:rFonts w:ascii="Times New Roman" w:hAnsi="Times New Roman" w:cs="Times New Roman"/>
          <w:sz w:val="28"/>
          <w:szCs w:val="28"/>
        </w:rPr>
        <w:t>АПЭК</w:t>
      </w:r>
      <w:r>
        <w:rPr>
          <w:rFonts w:ascii="Times New Roman" w:hAnsi="Times New Roman" w:cs="Times New Roman"/>
          <w:sz w:val="28"/>
          <w:szCs w:val="28"/>
        </w:rPr>
        <w:t>», преподаватель</w:t>
      </w:r>
    </w:p>
    <w:p w14:paraId="52FC01BA" w14:textId="22B199F1" w:rsidR="00177CAA" w:rsidRPr="00177CAA" w:rsidRDefault="00177CAA" w:rsidP="00177C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юридических дисциплин</w:t>
      </w:r>
    </w:p>
    <w:p w14:paraId="5F094A8F" w14:textId="77777777" w:rsidR="00177CAA" w:rsidRPr="00177CAA" w:rsidRDefault="00177CAA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EF5C9" w14:textId="77777777" w:rsidR="00A71D57" w:rsidRPr="00177CAA" w:rsidRDefault="00A71D57" w:rsidP="00177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Прогресс не стоит на месте.  Цифровая жизнь современного человека и общества стремительно развивается. Знания и совершенствуемые интеллектуальные технологии их обработки являются одним из основных факторов общественного развития.</w:t>
      </w:r>
    </w:p>
    <w:p w14:paraId="2DBA2805" w14:textId="2B227A5F" w:rsidR="00A71D57" w:rsidRPr="00177CAA" w:rsidRDefault="00A71D57" w:rsidP="00177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Практика применения информационных технологий </w:t>
      </w:r>
      <w:r w:rsidR="0043410D"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всех</w:t>
      </w:r>
      <w:r w:rsidR="0043410D"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секторах общества</w:t>
      </w:r>
      <w:r w:rsidR="00A136A4"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включая образование,</w:t>
      </w: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растет за счет внедрения технологий робототехники, виртуальной и дополненной реальности, блокчейн, нейронных сетей и искусственного интеллекта. </w:t>
      </w:r>
    </w:p>
    <w:p w14:paraId="1E36CCFB" w14:textId="406C073A" w:rsidR="00A71D57" w:rsidRPr="00177CAA" w:rsidRDefault="00A71D57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>Искусственный интеллект</w:t>
      </w:r>
      <w:r w:rsidR="00177CAA">
        <w:rPr>
          <w:rFonts w:ascii="Times New Roman" w:hAnsi="Times New Roman" w:cs="Times New Roman"/>
          <w:sz w:val="28"/>
          <w:szCs w:val="28"/>
        </w:rPr>
        <w:t xml:space="preserve"> </w:t>
      </w:r>
      <w:r w:rsidRPr="00177CAA">
        <w:rPr>
          <w:rFonts w:ascii="Times New Roman" w:hAnsi="Times New Roman" w:cs="Times New Roman"/>
          <w:sz w:val="28"/>
          <w:szCs w:val="28"/>
        </w:rPr>
        <w:t xml:space="preserve">(ИИ) меняет каждый сектор общества, и сектор образования не является исключением. Можно сказать, что будущее образования связано с технологиями и их достижениями. Более совершенные машины откроют новые возможности для сферы образования и будут более эффективно решать новые задачи. </w:t>
      </w:r>
    </w:p>
    <w:p w14:paraId="34D86D47" w14:textId="77777777" w:rsidR="0043410D" w:rsidRPr="00177CAA" w:rsidRDefault="0043410D" w:rsidP="0017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точки зрения права искусственный интеллект - это новый объект, который развивается стремительно, однако из-за быстрого роста информационных технологий и внедрения искусственного интеллекта в гражданский оборот вопрос о его правовом положении становится все более актуальным. Ввиду отсутствия правового регулирования возникают сложности при определении его правовой природы и правового режима.</w:t>
      </w:r>
    </w:p>
    <w:p w14:paraId="6DE50D43" w14:textId="77FC699F" w:rsidR="0043410D" w:rsidRPr="00177CAA" w:rsidRDefault="0043410D" w:rsidP="0017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Российской Федерации Указом Президента Российской Федерации от 10.10.2019 N 490 "О развитии искусственного интеллекта в Российской Федерации" утверждена Национальная стратегия развития искусственного интеллекта на период до 2030 года, которая определяет, что искусственный интеллект - это комплекс технологических решений, позволяющий имитировать когнитивные функции человека (включая самообучение и поиск решений без заранее заданного алгоритма) и получать при выполнении конкретных задач результаты, сопоставимые как минимум с результатами интеллектуальной деятельности человека. Комплекс технологических решений включает в себя информационно-коммуникационную инфраструктуру, программное обеспечение (в том числе то, в котором используются методы машинного обучения), процессы и сервисы по обработке данных и поиску решений.</w:t>
      </w:r>
    </w:p>
    <w:p w14:paraId="073AC6B1" w14:textId="77777777" w:rsidR="0043410D" w:rsidRPr="00177CAA" w:rsidRDefault="0043410D" w:rsidP="0017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юридической науке ученые также предлагают различные определения понятия "искусственный интеллект".</w:t>
      </w:r>
    </w:p>
    <w:p w14:paraId="29A8A00E" w14:textId="55F7C3EE" w:rsidR="00A136A4" w:rsidRPr="00177CAA" w:rsidRDefault="00A136A4" w:rsidP="00177C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Л.С. Болотова считает, что под искусственным интеллектом подразумевается искусственная (компьютерная) система, способная имитировать интеллект человека, то есть его способности получать, </w:t>
      </w:r>
      <w:r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обрабатывать, хранить информацию и знания и выполнять над таковыми различные действия, совокупно называемые мышлением [2, с.357]</w:t>
      </w:r>
    </w:p>
    <w:p w14:paraId="27A65340" w14:textId="51DB7D6F" w:rsidR="0043410D" w:rsidRPr="00177CAA" w:rsidRDefault="0043410D" w:rsidP="00177C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И.В. Понкин и А.И. Редькина рассматривают искусственный интеллект как искусственную сложную кибернетическую компьютерно-программно-аппаратную систему (электронную, в том числе виртуальную, электронно-механическую, биоэлектронно-механическую или гибридную) с когнитивно-функциональной архитектурой и собственными или релевантно доступными (приданными) вычислительными мощностями необходимых емкостей и быстродействия</w:t>
      </w:r>
      <w:r w:rsidR="00A136A4"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[3, с.93]</w:t>
      </w:r>
    </w:p>
    <w:p w14:paraId="068DFA59" w14:textId="77777777" w:rsidR="0043410D" w:rsidRPr="00177CAA" w:rsidRDefault="0043410D" w:rsidP="0017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Проведя анализ данных определений, можно выделить следующие черты искусственного интеллекта:</w:t>
      </w:r>
    </w:p>
    <w:p w14:paraId="0FC9CF4C" w14:textId="77777777" w:rsidR="0043410D" w:rsidRPr="00177CAA" w:rsidRDefault="0043410D" w:rsidP="0017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имитирует когнитивные функции человека;</w:t>
      </w:r>
    </w:p>
    <w:p w14:paraId="4C225B78" w14:textId="77777777" w:rsidR="0043410D" w:rsidRPr="00177CAA" w:rsidRDefault="0043410D" w:rsidP="0017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существует только в цифровой среде;</w:t>
      </w:r>
    </w:p>
    <w:p w14:paraId="5D1BE1A9" w14:textId="77777777" w:rsidR="0043410D" w:rsidRPr="00177CAA" w:rsidRDefault="0043410D" w:rsidP="0017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самообучается на основе приобретенного ранее опыта;</w:t>
      </w:r>
    </w:p>
    <w:p w14:paraId="11ACECC9" w14:textId="77777777" w:rsidR="0043410D" w:rsidRPr="00177CAA" w:rsidRDefault="0043410D" w:rsidP="0017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самостоятельно принимает решения и решает задачи как по заранее заданному алгоритму, так и без него.</w:t>
      </w:r>
    </w:p>
    <w:p w14:paraId="4883E250" w14:textId="1C209B07" w:rsidR="0043410D" w:rsidRPr="00177CAA" w:rsidRDefault="0043410D" w:rsidP="00177C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П.М. Морхат отмечает, что искусственный интеллект является инструментом расширения и усиления возможностей человеческого интеллектуального потенциала, а также призван под контролем и воле человека заменить его при выполнении определенных функций и в решении определенных задач. В том числе и в образовании</w:t>
      </w:r>
      <w:r w:rsidR="00A136A4"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[5, с.124]</w:t>
      </w:r>
    </w:p>
    <w:p w14:paraId="4AE7EDD0" w14:textId="1202ADAA" w:rsidR="0043410D" w:rsidRPr="00177CAA" w:rsidRDefault="0043410D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>Роль ИИ в образовании заключается в его интеллектуальных методах обучения, коммуникации, анализа, оценки и оценки учащегося или учащегося в дополнение к надзору, управлению процессами и оптимизации. Технология ИИ выполняет все задачи, необходимые учителю и ученику. Технология должна быть способна к общению таким образом, чтобы язык и т.д.</w:t>
      </w:r>
      <w:r w:rsidR="00A136A4" w:rsidRPr="00177CAA">
        <w:rPr>
          <w:rFonts w:ascii="Times New Roman" w:hAnsi="Times New Roman" w:cs="Times New Roman"/>
          <w:sz w:val="28"/>
          <w:szCs w:val="28"/>
        </w:rPr>
        <w:t xml:space="preserve"> </w:t>
      </w:r>
      <w:r w:rsidRPr="00177CAA">
        <w:rPr>
          <w:rFonts w:ascii="Times New Roman" w:hAnsi="Times New Roman" w:cs="Times New Roman"/>
          <w:sz w:val="28"/>
          <w:szCs w:val="28"/>
        </w:rPr>
        <w:t>со стороны пользователя был понятным и имел смысл.</w:t>
      </w:r>
      <w:r w:rsidR="00CD6A44" w:rsidRPr="00177CAA">
        <w:rPr>
          <w:rFonts w:ascii="Times New Roman" w:hAnsi="Times New Roman" w:cs="Times New Roman"/>
          <w:sz w:val="28"/>
          <w:szCs w:val="28"/>
        </w:rPr>
        <w:t xml:space="preserve"> </w:t>
      </w:r>
      <w:r w:rsidRPr="00177CAA">
        <w:rPr>
          <w:rFonts w:ascii="Times New Roman" w:hAnsi="Times New Roman" w:cs="Times New Roman"/>
          <w:sz w:val="28"/>
          <w:szCs w:val="28"/>
        </w:rPr>
        <w:t xml:space="preserve">Использование ИИ в образовании обучения имеет большое значение. Оно </w:t>
      </w:r>
      <w:r w:rsidR="00A136A4" w:rsidRPr="00177CAA">
        <w:rPr>
          <w:rFonts w:ascii="Times New Roman" w:hAnsi="Times New Roman" w:cs="Times New Roman"/>
          <w:sz w:val="28"/>
          <w:szCs w:val="28"/>
        </w:rPr>
        <w:t>о</w:t>
      </w:r>
      <w:r w:rsidRPr="00177CAA">
        <w:rPr>
          <w:rFonts w:ascii="Times New Roman" w:hAnsi="Times New Roman" w:cs="Times New Roman"/>
          <w:sz w:val="28"/>
          <w:szCs w:val="28"/>
        </w:rPr>
        <w:t>снащает метод  обучения и воспитания новыми технологиями и процедурами. Он привлекает исследователей из разных дисциплин для изучения более широкого круга вопросов, связанных с образованием. Ясно, что ИИ и его роль в образовании являются междисциплинарными, и многие проблемы, выходящие за рамки традиционного образования, могут быть легко решены с помощью ИИ. Например, учащиеся могут получить доступ к обучению из места, где у них нет доступа к физическим классам в реальной среде, им просто нужна необходимая технология искусственного интеллекта, чтобы учить их или общаться в соответствии с целями преподавания или обучения.</w:t>
      </w:r>
    </w:p>
    <w:p w14:paraId="05CD8851" w14:textId="30AE2E31" w:rsidR="0043410D" w:rsidRPr="00177CAA" w:rsidRDefault="0043410D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>Как и любой другой сектор, образование также находится под влиянием современных технологий, и ИИ является одним из их типов. Многие проблемы, которые невозможно решить другими способами, можно решить с помощью ИИ в образовании. Доступ к классным комнатам, контенту, отсутствие учителя-эксперта и т.п.— вот некоторые из них. Закрытие учебных заведений во время пандемии COVID-19 — один из ярких примеров.</w:t>
      </w:r>
    </w:p>
    <w:p w14:paraId="608AF4C8" w14:textId="2E16E7CF" w:rsidR="0043410D" w:rsidRPr="00177CAA" w:rsidRDefault="0043410D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 xml:space="preserve">ИИ играет много ролей в образовании, например, обеспечивает доступ и улучшает общение между учителями и учениками. Это изменило тенденции </w:t>
      </w:r>
      <w:r w:rsidRPr="00177CAA">
        <w:rPr>
          <w:rFonts w:ascii="Times New Roman" w:hAnsi="Times New Roman" w:cs="Times New Roman"/>
          <w:sz w:val="28"/>
          <w:szCs w:val="28"/>
        </w:rPr>
        <w:lastRenderedPageBreak/>
        <w:t>образования и обучения, введя персонализацию, когда обучение кого-либо зависит от уровня знаний учащегося, его скорости обучения и целей, которые должны быть достигнуты в результате обучения или курса. В отличие от традиционного способа, история обучения каждого учащегося постоянно анализируется, чтобы оценить слабые стороны и предложить курсы, представляющие интерес и усовершенствование.</w:t>
      </w:r>
    </w:p>
    <w:p w14:paraId="3AEDC61B" w14:textId="27748EE3" w:rsidR="0043410D" w:rsidRPr="00177CAA" w:rsidRDefault="0043410D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>Еще одна важная роль ИИ в образовании</w:t>
      </w:r>
      <w:r w:rsidR="00CD6A44" w:rsidRPr="00177CAA">
        <w:rPr>
          <w:rFonts w:ascii="Times New Roman" w:hAnsi="Times New Roman" w:cs="Times New Roman"/>
          <w:sz w:val="28"/>
          <w:szCs w:val="28"/>
        </w:rPr>
        <w:t xml:space="preserve"> - </w:t>
      </w:r>
      <w:r w:rsidRPr="00177CAA">
        <w:rPr>
          <w:rFonts w:ascii="Times New Roman" w:hAnsi="Times New Roman" w:cs="Times New Roman"/>
          <w:sz w:val="28"/>
          <w:szCs w:val="28"/>
        </w:rPr>
        <w:t>это обучение. Благодаря своим многочисленным приложениям и инструментам ИИ обеспечивает обучение, например, чат- бот или SR. Он оказывает дополнительную помощь учащимся за пределами классной комнаты. ИИ уменьшил нагрузку на многих учителей, у которых не так много свободного времени. Другими словами, он учит внутри и снаружи, чтобы покрыть слабые стороны учеников, если таковые имеются, в любое время и из любого места. Кроме того, ИИ также решил вопрос своевременного реагирования.</w:t>
      </w:r>
    </w:p>
    <w:p w14:paraId="5948E7AF" w14:textId="77C02726" w:rsidR="0043410D" w:rsidRPr="00177CAA" w:rsidRDefault="0043410D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>Он может отвечать на повторяющиеся и часто задаваемые вопросы за считанные секунды и преодолевать разочарование от длительных задержек. На вопросы, представляющие общий интерес, и на часто задаваемые вопросы теперь отвечают инструменты искусственного интеллекта, что сводит к минимуму время ожидания для студентов и ищущих информацию, а также бомбардировку такими вопросами со стороны преподавателей</w:t>
      </w:r>
      <w:r w:rsidR="00A136A4" w:rsidRPr="00177CAA">
        <w:rPr>
          <w:rFonts w:ascii="Times New Roman" w:hAnsi="Times New Roman" w:cs="Times New Roman"/>
          <w:sz w:val="28"/>
          <w:szCs w:val="28"/>
        </w:rPr>
        <w:t>.</w:t>
      </w:r>
    </w:p>
    <w:p w14:paraId="2ED436C1" w14:textId="3D9A62D9" w:rsidR="00A136A4" w:rsidRPr="00177CAA" w:rsidRDefault="00A136A4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>В заключение следует отметить, что искусственный интеллект повлиял на многие отрасли, и одним из них является образование. Это современный метод преподавания и обучения, который может решить многие проблемы, связанные с обучением. Это может решить такие проблемы, как доступность контента, нехватка учителей, когда учащийся может учиться без стресса и влияния на других. Внедрение и внедрение ИИ неизбежно в секторе образования.</w:t>
      </w:r>
    </w:p>
    <w:p w14:paraId="75B8AB88" w14:textId="63776A32" w:rsidR="00A136A4" w:rsidRPr="00177CAA" w:rsidRDefault="00A136A4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>Технологии искусственного интеллекта не ограничиваются интеллектуальным обучением, системами обучения и социальными роботами; существует множество других интеллектуальных технологий, таких как виртуальный фасилитатор, среды онлайн-обучения, системы управления обучением и аналитика обучения, которые также вносят значительный вклад в этот сектор.</w:t>
      </w:r>
    </w:p>
    <w:p w14:paraId="4F2BE289" w14:textId="77777777" w:rsidR="00A136A4" w:rsidRPr="00177CAA" w:rsidRDefault="00A136A4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B9F50F" w14:textId="77777777" w:rsidR="00A136A4" w:rsidRPr="00177CAA" w:rsidRDefault="00A136A4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CAA">
        <w:rPr>
          <w:rFonts w:ascii="Times New Roman" w:hAnsi="Times New Roman" w:cs="Times New Roman"/>
          <w:b/>
          <w:bCs/>
          <w:sz w:val="28"/>
          <w:szCs w:val="28"/>
        </w:rPr>
        <w:t xml:space="preserve">Список информационных источников </w:t>
      </w:r>
    </w:p>
    <w:p w14:paraId="5E432E02" w14:textId="5AA56C2B" w:rsidR="00A136A4" w:rsidRPr="00177CAA" w:rsidRDefault="00A136A4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t>1. Ахмад М.Ф.; Гапар, WRGWA Эра искусственного интеллекта в высшем образовании Малайзии: влияние и проблемы в материальной системе обучения смешанной реальности для обучения</w:t>
      </w:r>
      <w:r w:rsidR="00CD6A44" w:rsidRPr="00177CAA">
        <w:rPr>
          <w:rFonts w:ascii="Times New Roman" w:hAnsi="Times New Roman" w:cs="Times New Roman"/>
          <w:sz w:val="28"/>
          <w:szCs w:val="28"/>
        </w:rPr>
        <w:t xml:space="preserve"> </w:t>
      </w:r>
      <w:r w:rsidRPr="00177CAA">
        <w:rPr>
          <w:rFonts w:ascii="Times New Roman" w:hAnsi="Times New Roman" w:cs="Times New Roman"/>
          <w:sz w:val="28"/>
          <w:szCs w:val="28"/>
        </w:rPr>
        <w:t>самоисследованию</w:t>
      </w:r>
      <w:r w:rsidR="00CD6A44" w:rsidRPr="00177CAA">
        <w:rPr>
          <w:rFonts w:ascii="Times New Roman" w:hAnsi="Times New Roman" w:cs="Times New Roman"/>
          <w:sz w:val="28"/>
          <w:szCs w:val="28"/>
        </w:rPr>
        <w:t xml:space="preserve"> </w:t>
      </w:r>
      <w:r w:rsidRPr="00177CAA">
        <w:rPr>
          <w:rFonts w:ascii="Times New Roman" w:hAnsi="Times New Roman" w:cs="Times New Roman"/>
          <w:sz w:val="28"/>
          <w:szCs w:val="28"/>
        </w:rPr>
        <w:t>(SEE).</w:t>
      </w:r>
      <w:r w:rsidR="00CD6A44" w:rsidRPr="00177CAA">
        <w:rPr>
          <w:rFonts w:ascii="Times New Roman" w:hAnsi="Times New Roman" w:cs="Times New Roman"/>
          <w:sz w:val="28"/>
          <w:szCs w:val="28"/>
        </w:rPr>
        <w:t xml:space="preserve"> </w:t>
      </w:r>
      <w:r w:rsidRPr="00177CAA">
        <w:rPr>
          <w:rFonts w:ascii="Times New Roman" w:hAnsi="Times New Roman" w:cs="Times New Roman"/>
          <w:sz w:val="28"/>
          <w:szCs w:val="28"/>
        </w:rPr>
        <w:t xml:space="preserve">ПроцедиаКомпьютер.науч.2019,163,2–10. </w:t>
      </w:r>
    </w:p>
    <w:p w14:paraId="17D7559E" w14:textId="5FF70665" w:rsidR="00A136A4" w:rsidRPr="00177CAA" w:rsidRDefault="00A136A4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Болотова Л.С. Системы искусственного интеллекта: модели и технологии, основанные на знаниях // Финансы и статистика. 20</w:t>
      </w:r>
      <w:r w:rsidR="00CD6A44"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С. 357.</w:t>
      </w:r>
    </w:p>
    <w:p w14:paraId="149990E4" w14:textId="32E09296" w:rsidR="00A136A4" w:rsidRPr="00177CAA" w:rsidRDefault="00A136A4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Понкин И.В., Редькина А.И. Искусственный интеллект с точки зрения права // Вестник Российского университета дружбы народов. Серия: Юридические науки. 20</w:t>
      </w:r>
      <w:r w:rsidR="00CD6A44"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22</w:t>
      </w:r>
      <w:r w:rsidRPr="00177C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Т. 22. N 1. С. 93.</w:t>
      </w:r>
    </w:p>
    <w:p w14:paraId="16947162" w14:textId="3E343F03" w:rsidR="00A136A4" w:rsidRPr="00177CAA" w:rsidRDefault="00A136A4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AA">
        <w:rPr>
          <w:rFonts w:ascii="Times New Roman" w:hAnsi="Times New Roman" w:cs="Times New Roman"/>
          <w:sz w:val="28"/>
          <w:szCs w:val="28"/>
        </w:rPr>
        <w:lastRenderedPageBreak/>
        <w:t>4. Попеничи, ЮАР; Керр,С. Изучение влияния искусственного интеллекта на преподавание и обучение в высших учебных заведениях. Рез. Практика. Технол. Увеличить Учиться. 2017, с.12-22.</w:t>
      </w:r>
    </w:p>
    <w:p w14:paraId="7B1A25E7" w14:textId="08949F68" w:rsidR="00A136A4" w:rsidRPr="00177CAA" w:rsidRDefault="00A136A4" w:rsidP="0017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Морхат П.М. Искусственный интеллект: правовой взгляд: Научная монография / РОО "Институт государственно-конфессиональных отношений и права". М.: Буки Веди, 20</w:t>
      </w:r>
      <w:r w:rsidR="00CD6A44"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</w:t>
      </w:r>
      <w:r w:rsidRPr="00177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С. 124.</w:t>
      </w:r>
    </w:p>
    <w:p w14:paraId="20ECBB41" w14:textId="77777777" w:rsidR="0043410D" w:rsidRPr="00177CAA" w:rsidRDefault="0043410D" w:rsidP="001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410D" w:rsidRPr="00177CAA" w:rsidSect="00177C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FD"/>
    <w:rsid w:val="00177CAA"/>
    <w:rsid w:val="002724EC"/>
    <w:rsid w:val="0043410D"/>
    <w:rsid w:val="00A136A4"/>
    <w:rsid w:val="00A71D57"/>
    <w:rsid w:val="00CD6A44"/>
    <w:rsid w:val="00D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7612"/>
  <w15:chartTrackingRefBased/>
  <w15:docId w15:val="{D8383933-307C-4C4E-B801-123FC320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</cp:revision>
  <dcterms:created xsi:type="dcterms:W3CDTF">2024-04-19T10:09:00Z</dcterms:created>
  <dcterms:modified xsi:type="dcterms:W3CDTF">2024-04-19T10:59:00Z</dcterms:modified>
</cp:coreProperties>
</file>