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05E" w:rsidRDefault="00A31BB7" w:rsidP="00D92FAD">
      <w:pPr>
        <w:spacing w:after="0"/>
        <w:rPr>
          <w:sz w:val="28"/>
          <w:szCs w:val="28"/>
        </w:rPr>
      </w:pPr>
      <w:r w:rsidRPr="002F7810">
        <w:rPr>
          <w:sz w:val="28"/>
          <w:szCs w:val="28"/>
        </w:rPr>
        <w:t xml:space="preserve">     </w:t>
      </w:r>
      <w:r w:rsidR="00A3405E">
        <w:rPr>
          <w:sz w:val="28"/>
          <w:szCs w:val="28"/>
        </w:rPr>
        <w:t xml:space="preserve">            Особенности речевого развития детей младшего </w:t>
      </w:r>
      <w:r w:rsidR="00835EEA">
        <w:rPr>
          <w:sz w:val="28"/>
          <w:szCs w:val="28"/>
        </w:rPr>
        <w:t xml:space="preserve">дошкольного </w:t>
      </w:r>
      <w:r w:rsidR="00A3405E">
        <w:rPr>
          <w:sz w:val="28"/>
          <w:szCs w:val="28"/>
        </w:rPr>
        <w:t>возраста.</w:t>
      </w:r>
    </w:p>
    <w:p w:rsidR="00A3405E" w:rsidRDefault="00A3405E" w:rsidP="00D92FAD">
      <w:pPr>
        <w:spacing w:after="0"/>
        <w:rPr>
          <w:sz w:val="28"/>
          <w:szCs w:val="28"/>
        </w:rPr>
      </w:pPr>
    </w:p>
    <w:p w:rsidR="00E0698C" w:rsidRPr="002F7810" w:rsidRDefault="00A3405E" w:rsidP="00D92FA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A4B66" w:rsidRPr="002F7810">
        <w:rPr>
          <w:sz w:val="28"/>
          <w:szCs w:val="28"/>
        </w:rPr>
        <w:t>Малыш растёт, открывает для себя мир, ищет себя в многообразии отношений, само</w:t>
      </w:r>
      <w:r>
        <w:rPr>
          <w:sz w:val="28"/>
          <w:szCs w:val="28"/>
        </w:rPr>
        <w:t xml:space="preserve"> </w:t>
      </w:r>
      <w:r w:rsidR="008A4B66" w:rsidRPr="002F7810">
        <w:rPr>
          <w:sz w:val="28"/>
          <w:szCs w:val="28"/>
        </w:rPr>
        <w:t>утверждается. И наша зада</w:t>
      </w:r>
      <w:r>
        <w:rPr>
          <w:sz w:val="28"/>
          <w:szCs w:val="28"/>
        </w:rPr>
        <w:t xml:space="preserve">ча заключается в том, чтобы, </w:t>
      </w:r>
      <w:r w:rsidR="008A4B66" w:rsidRPr="002F7810">
        <w:rPr>
          <w:sz w:val="28"/>
          <w:szCs w:val="28"/>
        </w:rPr>
        <w:t xml:space="preserve">делая первые, самые главные шаги в своей жизни, </w:t>
      </w:r>
      <w:r>
        <w:rPr>
          <w:sz w:val="28"/>
          <w:szCs w:val="28"/>
        </w:rPr>
        <w:t xml:space="preserve">он </w:t>
      </w:r>
      <w:r w:rsidR="008A4B66" w:rsidRPr="002F7810">
        <w:rPr>
          <w:sz w:val="28"/>
          <w:szCs w:val="28"/>
        </w:rPr>
        <w:t>чувствовал себя комфортно и уверенно</w:t>
      </w:r>
      <w:r>
        <w:rPr>
          <w:sz w:val="28"/>
          <w:szCs w:val="28"/>
        </w:rPr>
        <w:t xml:space="preserve">. </w:t>
      </w:r>
      <w:r w:rsidR="008A4B66" w:rsidRPr="002F7810">
        <w:rPr>
          <w:sz w:val="28"/>
          <w:szCs w:val="28"/>
        </w:rPr>
        <w:t xml:space="preserve">Речь – одна из центральных, важнейших психических функций, «зеркало» протекания мыслительных процессов, эмоциональных состояний, средство самореализации ребёнка. Развитие мышления в значительной степени зависит от развития речи; речь лежит в основе овладения </w:t>
      </w:r>
      <w:r w:rsidR="002F7810" w:rsidRPr="002F7810">
        <w:rPr>
          <w:sz w:val="28"/>
          <w:szCs w:val="28"/>
        </w:rPr>
        <w:t xml:space="preserve">мыслительными операциями </w:t>
      </w:r>
      <w:r w:rsidR="008A4B66" w:rsidRPr="002F7810">
        <w:rPr>
          <w:sz w:val="28"/>
          <w:szCs w:val="28"/>
        </w:rPr>
        <w:t>и всеми другими дисциплинами; она является основным средством общения  людей между собой</w:t>
      </w:r>
      <w:r w:rsidR="00E41AB5" w:rsidRPr="002F7810">
        <w:rPr>
          <w:sz w:val="28"/>
          <w:szCs w:val="28"/>
        </w:rPr>
        <w:t>;</w:t>
      </w:r>
      <w:r w:rsidR="008A4B66" w:rsidRPr="002F7810">
        <w:rPr>
          <w:sz w:val="28"/>
          <w:szCs w:val="28"/>
        </w:rPr>
        <w:t xml:space="preserve"> </w:t>
      </w:r>
      <w:r w:rsidR="00E41AB5" w:rsidRPr="002F7810">
        <w:rPr>
          <w:sz w:val="28"/>
          <w:szCs w:val="28"/>
        </w:rPr>
        <w:t xml:space="preserve">речь играет </w:t>
      </w:r>
      <w:r w:rsidR="008A4B66" w:rsidRPr="002F7810">
        <w:rPr>
          <w:sz w:val="28"/>
          <w:szCs w:val="28"/>
        </w:rPr>
        <w:t>большую роль в регуляции поведения и деятельности</w:t>
      </w:r>
      <w:r w:rsidR="00E41AB5" w:rsidRPr="002F7810">
        <w:rPr>
          <w:sz w:val="28"/>
          <w:szCs w:val="28"/>
        </w:rPr>
        <w:t xml:space="preserve"> ребёнка на всех этапах его развития.  </w:t>
      </w:r>
    </w:p>
    <w:p w:rsidR="00E41AB5" w:rsidRPr="002F7810" w:rsidRDefault="00E41AB5" w:rsidP="00D92FAD">
      <w:pPr>
        <w:spacing w:after="0"/>
        <w:rPr>
          <w:sz w:val="28"/>
          <w:szCs w:val="28"/>
        </w:rPr>
      </w:pPr>
      <w:r w:rsidRPr="002F7810">
        <w:rPr>
          <w:sz w:val="28"/>
          <w:szCs w:val="28"/>
        </w:rPr>
        <w:t xml:space="preserve">     Чем богаче и правильнее речь ребёнка, тем легче ему высказывать свои мысли, тем шире его возможности, содержательнее и полноценнее отношения со сверстниками и взрослыми, тем активнее осуществляется его психическое развитие.</w:t>
      </w:r>
    </w:p>
    <w:p w:rsidR="00E41AB5" w:rsidRPr="002F7810" w:rsidRDefault="00E41AB5" w:rsidP="00D92FAD">
      <w:pPr>
        <w:spacing w:after="0"/>
        <w:rPr>
          <w:sz w:val="28"/>
          <w:szCs w:val="28"/>
        </w:rPr>
      </w:pPr>
      <w:r w:rsidRPr="002F7810">
        <w:rPr>
          <w:sz w:val="28"/>
          <w:szCs w:val="28"/>
        </w:rPr>
        <w:t xml:space="preserve">    Невозможность полноценного речевого общения, бедный словарный запас и другие нарушения отражаются на формировании самосознания и самооценки ребёнка. У детей могут возникнуть замкнутость, неуверенность в себе, негативизм. В результате нарушается одна из основных функций речи - коммуникативная,  что ещё в большей степени затормаживает речевое развитие.</w:t>
      </w:r>
    </w:p>
    <w:p w:rsidR="00F43B51" w:rsidRPr="002F7810" w:rsidRDefault="00F43B51" w:rsidP="00D92FAD">
      <w:pPr>
        <w:spacing w:after="0"/>
        <w:ind w:firstLine="540"/>
        <w:jc w:val="both"/>
        <w:rPr>
          <w:sz w:val="28"/>
          <w:szCs w:val="28"/>
        </w:rPr>
      </w:pPr>
      <w:r w:rsidRPr="002F7810">
        <w:rPr>
          <w:sz w:val="28"/>
          <w:szCs w:val="28"/>
        </w:rPr>
        <w:t xml:space="preserve">    В настоящее время отмечается неуклонный рост числа детей с проблемами речи и недоразвитием психических процессов, соматически ослабленных. Для воспитанников этой категории характерны выраженные недостатки произносительной стороны речи, включающие дефекты артикуляции звуков. Не сформированы также основные фонетические средства интонационного (просодического) оформления фраз, свидетельствующие о трудностях высказывания. У части детей отмечаются нарушения голоса (</w:t>
      </w:r>
      <w:proofErr w:type="spellStart"/>
      <w:r w:rsidRPr="002F7810">
        <w:rPr>
          <w:sz w:val="28"/>
          <w:szCs w:val="28"/>
        </w:rPr>
        <w:t>назальность</w:t>
      </w:r>
      <w:proofErr w:type="spellEnd"/>
      <w:r w:rsidRPr="002F7810">
        <w:rPr>
          <w:sz w:val="28"/>
          <w:szCs w:val="28"/>
        </w:rPr>
        <w:t>, охриплость, истощаемость и т.д.)</w:t>
      </w:r>
    </w:p>
    <w:p w:rsidR="00F43B51" w:rsidRPr="002F7810" w:rsidRDefault="00F43B51" w:rsidP="00D92FAD">
      <w:pPr>
        <w:spacing w:after="0"/>
        <w:rPr>
          <w:sz w:val="28"/>
          <w:szCs w:val="28"/>
        </w:rPr>
      </w:pPr>
      <w:r w:rsidRPr="002F7810">
        <w:rPr>
          <w:sz w:val="28"/>
          <w:szCs w:val="28"/>
        </w:rPr>
        <w:t xml:space="preserve">     В целом речь детей мало разборчива. Несформированность произносительной стороны речи особенно четко проявляется в связной речи – наблюдается взаимозамещение разных групп звуков (глухих и звонк</w:t>
      </w:r>
      <w:r w:rsidR="00A31BB7" w:rsidRPr="002F7810">
        <w:rPr>
          <w:sz w:val="28"/>
          <w:szCs w:val="28"/>
        </w:rPr>
        <w:t>их, свистящих и шипящих, сонорных</w:t>
      </w:r>
      <w:r w:rsidRPr="002F7810">
        <w:rPr>
          <w:sz w:val="28"/>
          <w:szCs w:val="28"/>
        </w:rPr>
        <w:t>, твёрдых и мягких). На фоне общей смазанности речи у определенной категории детей наблюдается недоговаривание окончаний, недостаточный уровень сформированности грамматических категорий.</w:t>
      </w:r>
    </w:p>
    <w:p w:rsidR="00147FDF" w:rsidRPr="002F7810" w:rsidRDefault="00617D6A" w:rsidP="00D92FAD">
      <w:pPr>
        <w:spacing w:after="0"/>
        <w:rPr>
          <w:sz w:val="28"/>
          <w:szCs w:val="28"/>
        </w:rPr>
      </w:pPr>
      <w:r w:rsidRPr="002F7810">
        <w:rPr>
          <w:sz w:val="28"/>
          <w:szCs w:val="28"/>
        </w:rPr>
        <w:t xml:space="preserve">       </w:t>
      </w:r>
      <w:r w:rsidR="00147FDF" w:rsidRPr="002F7810">
        <w:rPr>
          <w:sz w:val="28"/>
          <w:szCs w:val="28"/>
        </w:rPr>
        <w:t>Рассматривая</w:t>
      </w:r>
      <w:r w:rsidRPr="002F7810">
        <w:rPr>
          <w:sz w:val="28"/>
          <w:szCs w:val="28"/>
        </w:rPr>
        <w:t xml:space="preserve"> же</w:t>
      </w:r>
      <w:r w:rsidR="00147FDF" w:rsidRPr="002F7810">
        <w:rPr>
          <w:sz w:val="28"/>
          <w:szCs w:val="28"/>
        </w:rPr>
        <w:t xml:space="preserve"> </w:t>
      </w:r>
      <w:r w:rsidR="00A31BB7" w:rsidRPr="002F7810">
        <w:rPr>
          <w:sz w:val="28"/>
          <w:szCs w:val="28"/>
        </w:rPr>
        <w:t>психофизические</w:t>
      </w:r>
      <w:r w:rsidR="00147FDF" w:rsidRPr="002F7810">
        <w:rPr>
          <w:sz w:val="28"/>
          <w:szCs w:val="28"/>
        </w:rPr>
        <w:t xml:space="preserve"> особенности детей среднего возраста, можно отметить, что это возраст дальнейшего развития  способностей. Ребёнок, занявшись чем-то интересным, меньше отвлекается от своего занятия, чем </w:t>
      </w:r>
      <w:r w:rsidR="00147FDF" w:rsidRPr="002F7810">
        <w:rPr>
          <w:sz w:val="28"/>
          <w:szCs w:val="28"/>
        </w:rPr>
        <w:lastRenderedPageBreak/>
        <w:t xml:space="preserve">раньше. Его игры становятся более длительными и сложными. Малыш  учится действовать последовательно, подчиняется правилам: не только тем, которые диктуем ему мы, но и тем, которые он сам вырабатывает для себя. </w:t>
      </w:r>
    </w:p>
    <w:p w:rsidR="00147FDF" w:rsidRPr="002F7810" w:rsidRDefault="00147FDF" w:rsidP="00D92FAD">
      <w:pPr>
        <w:spacing w:after="0"/>
        <w:rPr>
          <w:sz w:val="28"/>
          <w:szCs w:val="28"/>
        </w:rPr>
      </w:pPr>
      <w:r w:rsidRPr="002F7810">
        <w:rPr>
          <w:sz w:val="28"/>
          <w:szCs w:val="28"/>
        </w:rPr>
        <w:t xml:space="preserve">      Он уже лучше запоминает, пытается рассуждать. Эти рассуждения еще очень наивны и нередко вызывают у нас улыбку. Ребенок стремится понять взаимосвязь событий, догадаться о причинах того, что происходит вокруг него. </w:t>
      </w:r>
    </w:p>
    <w:p w:rsidR="00147FDF" w:rsidRPr="002F7810" w:rsidRDefault="00147FDF" w:rsidP="00D92FAD">
      <w:pPr>
        <w:spacing w:after="0"/>
        <w:rPr>
          <w:sz w:val="28"/>
          <w:szCs w:val="28"/>
        </w:rPr>
      </w:pPr>
      <w:r w:rsidRPr="002F7810">
        <w:rPr>
          <w:sz w:val="28"/>
          <w:szCs w:val="28"/>
        </w:rPr>
        <w:t xml:space="preserve">     Он уже способен оценивать свойства вещей, сравнивая их друг с другом, замечать сходства и различия между ними. </w:t>
      </w:r>
    </w:p>
    <w:p w:rsidR="00147FDF" w:rsidRPr="002F7810" w:rsidRDefault="00147FDF" w:rsidP="00D92FAD">
      <w:pPr>
        <w:spacing w:after="0"/>
        <w:rPr>
          <w:sz w:val="28"/>
          <w:szCs w:val="28"/>
        </w:rPr>
      </w:pPr>
      <w:r w:rsidRPr="002F7810">
        <w:rPr>
          <w:sz w:val="28"/>
          <w:szCs w:val="28"/>
        </w:rPr>
        <w:t xml:space="preserve">         К 5 годам у детей возрастает потребность в общении, особенно со сверстниками. Ребёнок  лучше ориентируется в человеческих отношениях: способен заметить эмоциональное состояние близкого взрослого, проявить внимание, сочувствие.</w:t>
      </w:r>
    </w:p>
    <w:p w:rsidR="00147FDF" w:rsidRPr="002F7810" w:rsidRDefault="00147FDF" w:rsidP="00D92FAD">
      <w:pPr>
        <w:spacing w:after="0"/>
        <w:rPr>
          <w:sz w:val="28"/>
          <w:szCs w:val="28"/>
        </w:rPr>
      </w:pPr>
      <w:r w:rsidRPr="002F7810">
        <w:rPr>
          <w:sz w:val="28"/>
          <w:szCs w:val="28"/>
        </w:rPr>
        <w:t>Гордость за собственные достижения, стремление продемонстрировать свои умения перед сверстниками особенно важны для ребенка в среднем возрасте, так как у него формируется потребность в уважении.</w:t>
      </w:r>
    </w:p>
    <w:p w:rsidR="00147FDF" w:rsidRPr="002F7810" w:rsidRDefault="00147FDF" w:rsidP="00D92FAD">
      <w:pPr>
        <w:spacing w:after="0"/>
        <w:rPr>
          <w:sz w:val="28"/>
          <w:szCs w:val="28"/>
        </w:rPr>
      </w:pPr>
      <w:r w:rsidRPr="002F7810">
        <w:rPr>
          <w:sz w:val="28"/>
          <w:szCs w:val="28"/>
        </w:rPr>
        <w:t xml:space="preserve">    На 5-году складываются представления, как надо вести себя, поэтому они обращаются к сверстникам: «надо делиться», «нельзя обижать другого». Свобода поведения выражается в стремлении совершать независимые поступки, выбирать ту или иную деятельность (игру), детей, с кем играть.</w:t>
      </w:r>
    </w:p>
    <w:p w:rsidR="00147FDF" w:rsidRPr="002F7810" w:rsidRDefault="00147FDF" w:rsidP="00D92FAD">
      <w:pPr>
        <w:spacing w:after="0"/>
        <w:rPr>
          <w:sz w:val="28"/>
          <w:szCs w:val="28"/>
        </w:rPr>
      </w:pPr>
      <w:r w:rsidRPr="002F7810">
        <w:rPr>
          <w:sz w:val="28"/>
          <w:szCs w:val="28"/>
        </w:rPr>
        <w:t xml:space="preserve">   А теперь я хочу остановиться на наиболее информативном и сложном показателе развития – это умственное развитие. В широком смысле слова под умственным развитием понимается развитие основных познавательных процессов: восприятия, памяти, внимания. Какие же изменения происходят.</w:t>
      </w:r>
    </w:p>
    <w:p w:rsidR="00147FDF" w:rsidRPr="002F7810" w:rsidRDefault="00147FDF" w:rsidP="00D92FAD">
      <w:pPr>
        <w:spacing w:after="0"/>
        <w:rPr>
          <w:sz w:val="28"/>
          <w:szCs w:val="28"/>
        </w:rPr>
      </w:pPr>
      <w:r w:rsidRPr="002F7810">
        <w:rPr>
          <w:sz w:val="28"/>
          <w:szCs w:val="28"/>
        </w:rPr>
        <w:t xml:space="preserve">     Двигательная сфера ребенка. Характеризуется позитивными изменениями мелкой и крупной моторики. Развиваются ловкость, координация движений. Дети в этом возрасте лучше, чем младшие дошкольники, удерживают равновесие, перешагивают через небольшие преграды. Усложняются игры с мячом.</w:t>
      </w:r>
    </w:p>
    <w:p w:rsidR="00147FDF" w:rsidRPr="002F7810" w:rsidRDefault="00147FDF" w:rsidP="00D92FAD">
      <w:pPr>
        <w:spacing w:after="0"/>
        <w:rPr>
          <w:sz w:val="28"/>
          <w:szCs w:val="28"/>
        </w:rPr>
      </w:pPr>
      <w:r w:rsidRPr="002F7810">
        <w:rPr>
          <w:sz w:val="28"/>
          <w:szCs w:val="28"/>
        </w:rPr>
        <w:t xml:space="preserve">      К концу среднего дошкольного возраста восприятие становится более развитым. У детей  вырабатываются свои ассоциации.</w:t>
      </w:r>
      <w:r w:rsidR="00617D6A" w:rsidRPr="002F7810">
        <w:rPr>
          <w:sz w:val="28"/>
          <w:szCs w:val="28"/>
        </w:rPr>
        <w:t xml:space="preserve"> Ребёнок  способен</w:t>
      </w:r>
      <w:r w:rsidRPr="002F7810">
        <w:rPr>
          <w:sz w:val="28"/>
          <w:szCs w:val="28"/>
        </w:rPr>
        <w:t xml:space="preserve"> назвать форму, на которую похож</w:t>
      </w:r>
      <w:r w:rsidR="00617D6A" w:rsidRPr="002F7810">
        <w:rPr>
          <w:sz w:val="28"/>
          <w:szCs w:val="28"/>
        </w:rPr>
        <w:t xml:space="preserve"> тот или иной предмет. Может </w:t>
      </w:r>
      <w:r w:rsidRPr="002F7810">
        <w:rPr>
          <w:sz w:val="28"/>
          <w:szCs w:val="28"/>
        </w:rPr>
        <w:t xml:space="preserve"> вычленять в сложных объектах простые формы и из простых форм воссоздавать сложные объекты. Дети способны упорядочить группы предметов по сенсорному признаку — величине, цвету; выделить такие параметры, как высота, длина и ширина. Совершенствуется ориентация в пространстве. Возрастает объем памяти. Дети запоминают 7-8 названий предметов. Начинает складываться произвольное запоминание: дети способны принять задачу на запоминание, помнят поручения взрослых, могут выучить небольшое стихотворение и т. д.</w:t>
      </w:r>
    </w:p>
    <w:p w:rsidR="00617D6A" w:rsidRPr="002F7810" w:rsidRDefault="00617D6A" w:rsidP="00D92FAD">
      <w:pPr>
        <w:spacing w:after="0"/>
        <w:rPr>
          <w:sz w:val="28"/>
          <w:szCs w:val="28"/>
        </w:rPr>
      </w:pPr>
      <w:r w:rsidRPr="002F7810">
        <w:rPr>
          <w:sz w:val="28"/>
          <w:szCs w:val="28"/>
        </w:rPr>
        <w:lastRenderedPageBreak/>
        <w:t xml:space="preserve">       </w:t>
      </w:r>
      <w:r w:rsidR="00147FDF" w:rsidRPr="002F7810">
        <w:rPr>
          <w:sz w:val="28"/>
          <w:szCs w:val="28"/>
        </w:rPr>
        <w:t xml:space="preserve">В среднем дошкольном возрасте улучшается произношение звуков и дикция. Речь </w:t>
      </w:r>
      <w:r w:rsidR="00A31BB7" w:rsidRPr="002F7810">
        <w:rPr>
          <w:sz w:val="28"/>
          <w:szCs w:val="28"/>
        </w:rPr>
        <w:t>становится</w:t>
      </w:r>
      <w:r w:rsidR="00147FDF" w:rsidRPr="002F7810">
        <w:rPr>
          <w:sz w:val="28"/>
          <w:szCs w:val="28"/>
        </w:rPr>
        <w:t xml:space="preserve"> предметом а</w:t>
      </w:r>
      <w:r w:rsidRPr="002F7810">
        <w:rPr>
          <w:sz w:val="28"/>
          <w:szCs w:val="28"/>
        </w:rPr>
        <w:t>ктивности детей. Они удачно ими</w:t>
      </w:r>
      <w:r w:rsidR="00147FDF" w:rsidRPr="002F7810">
        <w:rPr>
          <w:sz w:val="28"/>
          <w:szCs w:val="28"/>
        </w:rPr>
        <w:t>тируют голоса животных, интонационно</w:t>
      </w:r>
      <w:r w:rsidRPr="002F7810">
        <w:rPr>
          <w:sz w:val="28"/>
          <w:szCs w:val="28"/>
        </w:rPr>
        <w:t xml:space="preserve"> выделяют речь тех или иных пер</w:t>
      </w:r>
      <w:r w:rsidR="00147FDF" w:rsidRPr="002F7810">
        <w:rPr>
          <w:sz w:val="28"/>
          <w:szCs w:val="28"/>
        </w:rPr>
        <w:t>сонажей. Интерес вызывают ритмическая</w:t>
      </w:r>
      <w:r w:rsidRPr="002F7810">
        <w:rPr>
          <w:sz w:val="28"/>
          <w:szCs w:val="28"/>
        </w:rPr>
        <w:t xml:space="preserve"> структура речи, рифмы. Развива</w:t>
      </w:r>
      <w:r w:rsidR="00147FDF" w:rsidRPr="002F7810">
        <w:rPr>
          <w:sz w:val="28"/>
          <w:szCs w:val="28"/>
        </w:rPr>
        <w:t>ется грамматическая сторона речи. Дети занимаются словотворчеством на основе грамматических правил. Речь дете</w:t>
      </w:r>
      <w:r w:rsidRPr="002F7810">
        <w:rPr>
          <w:sz w:val="28"/>
          <w:szCs w:val="28"/>
        </w:rPr>
        <w:t>й при взаимодействии друг с дру</w:t>
      </w:r>
      <w:r w:rsidR="00147FDF" w:rsidRPr="002F7810">
        <w:rPr>
          <w:sz w:val="28"/>
          <w:szCs w:val="28"/>
        </w:rPr>
        <w:t>гом носит ситуативны</w:t>
      </w:r>
      <w:r w:rsidRPr="002F7810">
        <w:rPr>
          <w:sz w:val="28"/>
          <w:szCs w:val="28"/>
        </w:rPr>
        <w:t xml:space="preserve">й характер. </w:t>
      </w:r>
    </w:p>
    <w:p w:rsidR="00147FDF" w:rsidRPr="002F7810" w:rsidRDefault="00617D6A" w:rsidP="00D92FAD">
      <w:pPr>
        <w:spacing w:after="0"/>
        <w:rPr>
          <w:sz w:val="28"/>
          <w:szCs w:val="28"/>
        </w:rPr>
      </w:pPr>
      <w:r w:rsidRPr="002F7810">
        <w:rPr>
          <w:sz w:val="28"/>
          <w:szCs w:val="28"/>
        </w:rPr>
        <w:t xml:space="preserve">      Учитывая всё это, в средней группе предусматривается работа по углублению знаний детей, обогащению пассивного и активного словаря за счёт слов - названий</w:t>
      </w:r>
      <w:r w:rsidR="00147FDF" w:rsidRPr="002F7810">
        <w:rPr>
          <w:sz w:val="28"/>
          <w:szCs w:val="28"/>
        </w:rPr>
        <w:t xml:space="preserve"> </w:t>
      </w:r>
      <w:r w:rsidRPr="002F7810">
        <w:rPr>
          <w:sz w:val="28"/>
          <w:szCs w:val="28"/>
        </w:rPr>
        <w:t>частей и деталей предметов, их качеств и свойств (цвет, форма, величина, фактура и т.д.), а также понятий, характеризующих пространственные и временные отношения.</w:t>
      </w:r>
    </w:p>
    <w:p w:rsidR="00617D6A" w:rsidRPr="002F7810" w:rsidRDefault="00617D6A" w:rsidP="00D92FAD">
      <w:pPr>
        <w:spacing w:after="0"/>
        <w:rPr>
          <w:sz w:val="28"/>
          <w:szCs w:val="28"/>
        </w:rPr>
      </w:pPr>
      <w:r w:rsidRPr="002F7810">
        <w:rPr>
          <w:sz w:val="28"/>
          <w:szCs w:val="28"/>
        </w:rPr>
        <w:t xml:space="preserve">     Детей учат использовать обобщающие </w:t>
      </w:r>
      <w:r w:rsidR="00D35428" w:rsidRPr="002F7810">
        <w:rPr>
          <w:sz w:val="28"/>
          <w:szCs w:val="28"/>
        </w:rPr>
        <w:t xml:space="preserve">слова, </w:t>
      </w:r>
      <w:proofErr w:type="gramStart"/>
      <w:r w:rsidR="00D35428" w:rsidRPr="002F7810">
        <w:rPr>
          <w:sz w:val="28"/>
          <w:szCs w:val="28"/>
        </w:rPr>
        <w:t>например</w:t>
      </w:r>
      <w:proofErr w:type="gramEnd"/>
      <w:r w:rsidR="00D35428" w:rsidRPr="002F7810">
        <w:rPr>
          <w:sz w:val="28"/>
          <w:szCs w:val="28"/>
        </w:rPr>
        <w:t>: одежда, обувь, мебель, посуда</w:t>
      </w:r>
      <w:r w:rsidR="00A31BB7" w:rsidRPr="002F7810">
        <w:rPr>
          <w:sz w:val="28"/>
          <w:szCs w:val="28"/>
        </w:rPr>
        <w:t>,</w:t>
      </w:r>
      <w:r w:rsidR="00D35428" w:rsidRPr="002F7810">
        <w:rPr>
          <w:sz w:val="28"/>
          <w:szCs w:val="28"/>
        </w:rPr>
        <w:t xml:space="preserve"> овощи и т.д. (см по программе), группировать знакомые предметы по классификации (посуда: чайная, столовая, кухонная; обувь: летняя, зимняя и т.д.) Ребёнок должен обосновать свой выбор, опираясь на важные аргументы. </w:t>
      </w:r>
    </w:p>
    <w:p w:rsidR="00D35428" w:rsidRPr="002F7810" w:rsidRDefault="00D35428" w:rsidP="00D92FAD">
      <w:pPr>
        <w:spacing w:after="0"/>
        <w:rPr>
          <w:sz w:val="28"/>
          <w:szCs w:val="28"/>
        </w:rPr>
      </w:pPr>
      <w:r w:rsidRPr="002F7810">
        <w:rPr>
          <w:sz w:val="28"/>
          <w:szCs w:val="28"/>
        </w:rPr>
        <w:t xml:space="preserve">      Овладевая словарём, мы помогаем детям усваивать и его грамматический строй. Уже к пяти годам мы даём упражнения по освоению способов образования существительных  с суффиксами эмоционально-экспрессивной оценки, существительных, обозначающих детёнышей животных, а также способы образования глаголов с приставками и степеней сравнительных прилагательных.</w:t>
      </w:r>
    </w:p>
    <w:p w:rsidR="00D1332C" w:rsidRPr="002F7810" w:rsidRDefault="00D35428" w:rsidP="00D92FAD">
      <w:pPr>
        <w:spacing w:after="0"/>
        <w:rPr>
          <w:sz w:val="28"/>
          <w:szCs w:val="28"/>
        </w:rPr>
      </w:pPr>
      <w:r w:rsidRPr="002F7810">
        <w:rPr>
          <w:sz w:val="28"/>
          <w:szCs w:val="28"/>
        </w:rPr>
        <w:t xml:space="preserve">      </w:t>
      </w:r>
      <w:r w:rsidR="00D1332C" w:rsidRPr="002F7810">
        <w:rPr>
          <w:sz w:val="28"/>
          <w:szCs w:val="28"/>
        </w:rPr>
        <w:t>Ребёнок в пятилетнем возрасте ещё не способен составить полноценное развёрнутое высказывание. Формируя связную речь, мы должны обращать внимание на правильность составленного предложения. Оно должно содержать в себе не только главные члены предложения, но и второстепенные. Необходимо обращать внимание на связность слов в предложении, на их согласованность.</w:t>
      </w:r>
    </w:p>
    <w:p w:rsidR="00D35428" w:rsidRPr="002F7810" w:rsidRDefault="00D1332C" w:rsidP="00D92FAD">
      <w:pPr>
        <w:spacing w:after="0"/>
        <w:rPr>
          <w:sz w:val="28"/>
          <w:szCs w:val="28"/>
        </w:rPr>
      </w:pPr>
      <w:r w:rsidRPr="002F7810">
        <w:rPr>
          <w:sz w:val="28"/>
          <w:szCs w:val="28"/>
        </w:rPr>
        <w:t xml:space="preserve">      Особое место в работе с детьми среднего возраста занимает обучение рассказыванию. Ребят учат составлять рассказы о предмете по картинке; придумать свою картинку используя </w:t>
      </w:r>
      <w:r w:rsidR="00D35428" w:rsidRPr="002F7810">
        <w:rPr>
          <w:sz w:val="28"/>
          <w:szCs w:val="28"/>
        </w:rPr>
        <w:t xml:space="preserve"> </w:t>
      </w:r>
      <w:r w:rsidRPr="002F7810">
        <w:rPr>
          <w:sz w:val="28"/>
          <w:szCs w:val="28"/>
        </w:rPr>
        <w:t>раздаточные картинки. …….</w:t>
      </w:r>
    </w:p>
    <w:p w:rsidR="00D1332C" w:rsidRPr="002F7810" w:rsidRDefault="00D1332C" w:rsidP="00D92FAD">
      <w:pPr>
        <w:spacing w:after="0"/>
        <w:rPr>
          <w:sz w:val="28"/>
          <w:szCs w:val="28"/>
        </w:rPr>
      </w:pPr>
    </w:p>
    <w:p w:rsidR="00D1332C" w:rsidRPr="002F7810" w:rsidRDefault="00D1332C" w:rsidP="00D92FAD">
      <w:pPr>
        <w:spacing w:after="0"/>
        <w:rPr>
          <w:sz w:val="28"/>
          <w:szCs w:val="28"/>
        </w:rPr>
      </w:pPr>
      <w:r w:rsidRPr="002F7810">
        <w:rPr>
          <w:sz w:val="28"/>
          <w:szCs w:val="28"/>
        </w:rPr>
        <w:t xml:space="preserve">        </w:t>
      </w:r>
      <w:r w:rsidR="00A31BB7" w:rsidRPr="002F7810">
        <w:rPr>
          <w:sz w:val="28"/>
          <w:szCs w:val="28"/>
        </w:rPr>
        <w:t xml:space="preserve">Звуковая сторона речи также отличается некоторыми особенностями: с одной стороны, у дошкольников развита восприимчивость к чужой речи, с другой стороны – недостаточно сформирована способность осознавать дефекты собственного произношения, характерно несовершенство моторики артикуляционного аппарата. Воспитание звуковой культуры речи в этом возрасте сводится в основном к развитию фонематического слуха и формированию </w:t>
      </w:r>
      <w:r w:rsidR="00A31BB7" w:rsidRPr="002F7810">
        <w:rPr>
          <w:sz w:val="28"/>
          <w:szCs w:val="28"/>
        </w:rPr>
        <w:lastRenderedPageBreak/>
        <w:t xml:space="preserve">правильного произношения всех звуков родного языка, особенно свистящих, шипящих и сонорных. </w:t>
      </w:r>
    </w:p>
    <w:p w:rsidR="00147FDF" w:rsidRPr="002F7810" w:rsidRDefault="00A31BB7" w:rsidP="00D92FAD">
      <w:pPr>
        <w:spacing w:after="0"/>
        <w:rPr>
          <w:sz w:val="28"/>
          <w:szCs w:val="28"/>
        </w:rPr>
      </w:pPr>
      <w:r w:rsidRPr="002F7810">
        <w:rPr>
          <w:sz w:val="28"/>
          <w:szCs w:val="28"/>
        </w:rPr>
        <w:t xml:space="preserve">    В этом возрасте необходимо также воспитывать  звуковую и интонационную выразительность речи. Умение соизмерять громкость голоса, говорить в размеренном темпе, правильно и чётко произносить слова, ставить в них </w:t>
      </w:r>
      <w:bookmarkStart w:id="0" w:name="_GoBack"/>
      <w:bookmarkEnd w:id="0"/>
      <w:r w:rsidRPr="002F7810">
        <w:rPr>
          <w:sz w:val="28"/>
          <w:szCs w:val="28"/>
        </w:rPr>
        <w:t>ударения, совершенствовать речевое дыхание.</w:t>
      </w:r>
    </w:p>
    <w:p w:rsidR="00147FDF" w:rsidRPr="002F7810" w:rsidRDefault="00A3405E" w:rsidP="00A3405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F7810">
        <w:rPr>
          <w:sz w:val="28"/>
          <w:szCs w:val="28"/>
        </w:rPr>
        <w:t xml:space="preserve">  Полноценн</w:t>
      </w:r>
      <w:r>
        <w:rPr>
          <w:sz w:val="28"/>
          <w:szCs w:val="28"/>
        </w:rPr>
        <w:t>ое развитие личности ребёнка не</w:t>
      </w:r>
      <w:r w:rsidRPr="002F7810">
        <w:rPr>
          <w:sz w:val="28"/>
          <w:szCs w:val="28"/>
        </w:rPr>
        <w:t>возможно без воспитания у него правильной речи.</w:t>
      </w:r>
      <w:r>
        <w:rPr>
          <w:sz w:val="28"/>
          <w:szCs w:val="28"/>
        </w:rPr>
        <w:t xml:space="preserve"> И наша задача создать все условия для воспитания гармоничной личности.</w:t>
      </w:r>
    </w:p>
    <w:sectPr w:rsidR="00147FDF" w:rsidRPr="002F7810" w:rsidSect="00A3405E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4B66"/>
    <w:rsid w:val="00147FDF"/>
    <w:rsid w:val="002F7810"/>
    <w:rsid w:val="00343CFE"/>
    <w:rsid w:val="00617D6A"/>
    <w:rsid w:val="00835EEA"/>
    <w:rsid w:val="008A4B66"/>
    <w:rsid w:val="00A31BB7"/>
    <w:rsid w:val="00A3405E"/>
    <w:rsid w:val="00D1332C"/>
    <w:rsid w:val="00D35428"/>
    <w:rsid w:val="00D377DF"/>
    <w:rsid w:val="00D92FAD"/>
    <w:rsid w:val="00E0698C"/>
    <w:rsid w:val="00E41AB5"/>
    <w:rsid w:val="00F4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F9D9D"/>
  <w15:docId w15:val="{ECBC31D6-CCE9-43ED-B790-AE16FEC75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7B07E-A28F-43B1-9C26-7FAC9FA60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8</cp:revision>
  <cp:lastPrinted>2013-02-07T08:39:00Z</cp:lastPrinted>
  <dcterms:created xsi:type="dcterms:W3CDTF">2013-02-04T15:02:00Z</dcterms:created>
  <dcterms:modified xsi:type="dcterms:W3CDTF">2024-04-21T09:45:00Z</dcterms:modified>
</cp:coreProperties>
</file>