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F" w:rsidRDefault="00103ECE" w:rsidP="00F1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77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03ECE" w:rsidRPr="00F1577F" w:rsidRDefault="00103ECE" w:rsidP="00F1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77F">
        <w:rPr>
          <w:rFonts w:ascii="Times New Roman" w:hAnsi="Times New Roman" w:cs="Times New Roman"/>
          <w:b/>
          <w:sz w:val="28"/>
          <w:szCs w:val="28"/>
        </w:rPr>
        <w:t>«Нетрадиционные материалы и техники рисования».</w:t>
      </w:r>
    </w:p>
    <w:p w:rsidR="001C67EF" w:rsidRPr="00F1577F" w:rsidRDefault="001C67EF" w:rsidP="00103E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28" w:type="pct"/>
        <w:tblCellSpacing w:w="0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4"/>
      </w:tblGrid>
      <w:tr w:rsidR="00103ECE" w:rsidRPr="00F1577F" w:rsidTr="005B44E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        Рисование помогает малышам познать окружающий мир. С помощью рисунков дети выражают свои переживания и впечатления.</w:t>
            </w:r>
            <w:r w:rsidR="00BA1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Маленькие дети в силу возрастных особенностей довольно неусидчивы и нетерпеливы. Им трудно подолгу удерживать внимание. Нетрадиционные техники рисования – это как раз то, что нужно дошкольникам: завораживающий процесс и яркий результат. Заинтересовать детей поможет и разнообразие художественных материалов, а также возможность поэкспериментировать с новыми интересными способами рисования.</w:t>
            </w:r>
          </w:p>
          <w:p w:rsidR="00BA1382" w:rsidRDefault="005B44EB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Работа в этой технике доставляет детям множество положительных эмоций, дарит неожиданные открытия, раскрывает новые возможности использования знакомых бытовых предметов в качестве оригинальных художественных материалов. Дети, увлечённые необычным способом рисования, самостоятельно находят и предлагают взрослым различные печатки (крышечки от фломастеров, всевозможные пробочки, мелкие детали от сломанных игрушек и т. п.).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3ECE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  Рисование нетрадиционными материалами и техниками рисования позволяет учитывать индивидуальные особенности развития детей и помогает каждому ребенку </w:t>
            </w:r>
            <w:r w:rsidR="00BA1382">
              <w:rPr>
                <w:rFonts w:ascii="Times New Roman" w:hAnsi="Times New Roman" w:cs="Times New Roman"/>
                <w:sz w:val="28"/>
                <w:szCs w:val="28"/>
              </w:rPr>
              <w:t>найти себе деятельность по душе</w:t>
            </w:r>
          </w:p>
          <w:p w:rsidR="00103ECE" w:rsidRPr="00F1577F" w:rsidRDefault="00BA1382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103ECE" w:rsidRPr="00F1577F">
              <w:rPr>
                <w:rFonts w:ascii="Times New Roman" w:hAnsi="Times New Roman" w:cs="Times New Roman"/>
                <w:sz w:val="28"/>
                <w:szCs w:val="28"/>
              </w:rPr>
              <w:t>Чтобы сделать занятия рисованием более эффективными, нужно обратить внимание на следующие моменты.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Заниматься с детьми систематически один-два раза в неделю по 20</w:t>
            </w:r>
            <w:r w:rsidR="00BA1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25 минут.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Перед занятием создать у ребёнка положительный эмоциональный настрой.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Во время работы приучать детей к аккуратности.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   Обязательно хвалить детей.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Надо быть доброжелательными и уважительными к детям.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Не забывать о технике безопасности! Мы должны быть уверены, что дети не причинят себе вред используемыми на занятии предметами.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Рисование пальчиками</w:t>
            </w:r>
          </w:p>
          <w:p w:rsidR="00BA1382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  Для маленьких детей самый доступный способ рисования – пальчиками. Что может быть проще – макай пальчик в краску да малюй. Даже у малыша получатся очень красивые работы, трудно</w:t>
            </w:r>
            <w:r w:rsidR="00BA1382">
              <w:rPr>
                <w:rFonts w:ascii="Times New Roman" w:hAnsi="Times New Roman" w:cs="Times New Roman"/>
                <w:sz w:val="28"/>
                <w:szCs w:val="28"/>
              </w:rPr>
              <w:t xml:space="preserve"> испортить картину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 В последнее время появился огромный выбор специальных красок для рисования пальчиками – они легко смываются и отст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>ирываются. Краски для рисования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 можно сделать самим.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Пальчиком легче всего рисовать точки. Ребенку будет интереснее украшать точками заранее нарисованные предметы (мухомор, подсолнух, божью коровку, рисовать яблоки на яблоне, кружочки на платье и т.д.) или дополнять сюжетные картинки (рисовать падающий снег или дождь, горошек для петушка, зернышки для цыплят и т.д.).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Рисование ладошкой, ножкой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Ладошками (ножками) можно создавать яркие и оригинальные шедевры. Шлеп – и отпечаток готов! Добавим несколько деталей, отпечаток ладони превращается в осьминога, белого медведя или голову петуха.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Вначале занятия потренировать детей делать отпечаток сухой рукой (ногой).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Затем ребенок опускает в миску с гуашью всю ладонь (ступню). Делает отпечаток внутренней стороной растопыренной ладони (ножки) на бумаге. Если по замыслу нужно, чтобы пальцы смотрели вниз – переворачиваем лист бумаги уже с готовым отпечатком уже вверх ногами. Когда отпечаток ладони (ступни) на бумаге высохнет, доводим его до нужного образа, например, свиньи (дорисовываем на отпечатке большого пальца глаза, нос-пятачок, треугольные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уши, с другой стороны хвост-крючок).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Сжать руку в кулак и вдавить его в краску. Поводить его из стороны в сторону, чтобы краска хорошо размазалась по руке. Приложить боковую часть кулака к листу бумаги и поднять его. Сделать несколько отпечатков.  Краску также можно наносить кисточкой. Можно рисовать всей ладонью, большим пальцем, кончиком мизинца, согнутым пальцем, суставом согнутого пальца боковой части мизинца и ладони, согнутыми пальцами в кулак, подушечками пальцев.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 поролоновым тампоном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Маленькие дети начинают рисовать пальчиками, а затем кистью. Но детям довольно трудно правильно держать кисть, а тем более рисовать ею. Поэтому на первых этапах рисования вместо кисточки можно использовать поролоновый тампон прямоугольной формы с закругленным с одной стороны кончиком. Сначала лучше использовать гуашь одного цвета. А при смене цвета желательно взять другой чистый тампон.</w:t>
            </w:r>
            <w:r w:rsidR="005B44EB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Ребенок берет за кончик поролоновый тампон, другой конец, смоченный в воде, опускает в баночку с гуашью.</w:t>
            </w:r>
            <w:r w:rsidR="005B44EB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Рисует поролоновым тампоном точки, мазки, линии, круги или закрашивает размашистыми мазками внутри заранее нарисованного контура предмета.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Печать листьями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Пример техники печать листьями: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Возьмите любой понравившейся листик. И на отдельном листе бумаге хорошо прокрасьте его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гуашью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при помощи кисточки. Старайтесь не оставлять пустых мест и не прокрашенных краев.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 Положите листик окрашенной стороной вниз на чистый лист бумаги.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Расположите листок черенком вниз и плотно прижмите к бумаге, стараясь его не двигать, иначе изображение получится смазанным.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Аккуратно взять листок за черенок и плавным движением вверх постепенно отклеить его с альбомного листа.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Следующие листочки можно покрасить в другие цвета, а можно один листик сделать двухцветным. Отпечатайте их в других местах композиции. Можно взять уже использованный листик и покрасить его в другой цвет, тогда при смешении разных красок может получиться необычный оттенок.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Когда рисунок заполнится отпечатками листиков, кистью дорисовать стволы деревьев, отпечатавшиеся прожилки листиков будут напоминать веточки в цветной кроне.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Рисование методом </w:t>
            </w:r>
            <w:proofErr w:type="gramStart"/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тычка</w:t>
            </w:r>
            <w:proofErr w:type="gramEnd"/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 Для этого метода достаточно 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взять любой подходящий предмет, </w:t>
            </w:r>
            <w:r w:rsidR="00D846D3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ватную палочку. Опускаем ватную палочку в краску </w:t>
            </w:r>
            <w:r w:rsidR="001C67EF" w:rsidRPr="00F1577F">
              <w:rPr>
                <w:rFonts w:ascii="Times New Roman" w:hAnsi="Times New Roman" w:cs="Times New Roman"/>
                <w:sz w:val="28"/>
                <w:szCs w:val="28"/>
              </w:rPr>
              <w:t>и точным движением сверху вниз 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делаем тычки по альбомному листу. Палочка будет оставлять четкий отпечаток. Форма отпечатка буде</w:t>
            </w:r>
            <w:r w:rsidR="00806624" w:rsidRPr="00F1577F">
              <w:rPr>
                <w:rFonts w:ascii="Times New Roman" w:hAnsi="Times New Roman" w:cs="Times New Roman"/>
                <w:sz w:val="28"/>
                <w:szCs w:val="28"/>
              </w:rPr>
              <w:t>т зависеть от того, какой формы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был выбран предмет для тычка. Если тычок делать целенаправленно, например, по готовому контуру и внутри него, то изображаемый объект получится интересной неоднородной фактуры. Этим методом можно нарисовать падающий снег, украсить готовый рисунок орнаментом и многое другое.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           Пример техники методом тычка «Веточка черемухи»: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Гуашью зеленого цвета рисуем длинную основ</w:t>
            </w:r>
            <w:r w:rsidR="00806624" w:rsidRPr="00F1577F">
              <w:rPr>
                <w:rFonts w:ascii="Times New Roman" w:hAnsi="Times New Roman" w:cs="Times New Roman"/>
                <w:sz w:val="28"/>
                <w:szCs w:val="28"/>
              </w:rPr>
              <w:t>ную ветку и несколько коротких 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боковых, количество зависит от того сколько цветочных гроздей будет на основной ветке.</w:t>
            </w:r>
          </w:p>
          <w:p w:rsidR="00103ECE" w:rsidRPr="00F1577F" w:rsidRDefault="00806624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От коротких веточек </w:t>
            </w:r>
            <w:r w:rsidR="00103ECE" w:rsidRPr="00F157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бокам зеленым цветом </w:t>
            </w:r>
            <w:r w:rsidR="00103ECE" w:rsidRPr="00F1577F">
              <w:rPr>
                <w:rFonts w:ascii="Times New Roman" w:hAnsi="Times New Roman" w:cs="Times New Roman"/>
                <w:sz w:val="28"/>
                <w:szCs w:val="28"/>
              </w:rPr>
              <w:t>нарисуем тонкие исходящие веточки для цветочков.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Берем ватную палочку, о</w:t>
            </w:r>
            <w:r w:rsidR="00806624" w:rsidRPr="00F1577F">
              <w:rPr>
                <w:rFonts w:ascii="Times New Roman" w:hAnsi="Times New Roman" w:cs="Times New Roman"/>
                <w:sz w:val="28"/>
                <w:szCs w:val="28"/>
              </w:rPr>
              <w:t>пускаем в желтый цвет и делаем 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желтые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серединки у цветочков на конце коротких тонких черенков.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Далее, гуашью белого цвета делаем лепестки – маленькие горошины вокруг желтой серединки. Таким же образом выполнить несколько гроздьев черемухи на основной ветке.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·         Между гроздьями кистью нарисовать короткие черенки для листиков. На конце каж</w:t>
            </w:r>
            <w:r w:rsidR="00806624" w:rsidRPr="00F1577F">
              <w:rPr>
                <w:rFonts w:ascii="Times New Roman" w:hAnsi="Times New Roman" w:cs="Times New Roman"/>
                <w:sz w:val="28"/>
                <w:szCs w:val="28"/>
              </w:rPr>
              <w:t>дого черенка нарисовать листик.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Мокрые картинки (рисование по сырому листу)</w:t>
            </w:r>
          </w:p>
          <w:p w:rsidR="00103ECE" w:rsidRPr="00F1577F" w:rsidRDefault="00103ECE" w:rsidP="00806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Мокрый лист позволяет краске самой растекаться и смешиваться, образуя новые цвета и причудливые сочетания.</w:t>
            </w:r>
          </w:p>
          <w:p w:rsidR="005B44EB" w:rsidRPr="00F1577F" w:rsidRDefault="00103ECE" w:rsidP="00840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Материал: лист бумаги для акварели, акварельные краски, широкие и тонкие мягкие кисточки, баночка с водой, тряпочка.</w:t>
            </w:r>
            <w:r w:rsidR="0084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Широкой кистью нанесем на лист бумаги много воды.</w:t>
            </w:r>
            <w:r w:rsidR="005B44EB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Ребенок на тонкую кисточку набирает акварельную краску и дотрагивается ею до листа бумаги в нескольких местах. Точка начинает расползаться.</w:t>
            </w:r>
            <w:r w:rsidR="005B44EB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Свободные места заполняются растекающимися точками других цветов.</w:t>
            </w:r>
            <w:r w:rsidR="005B44EB" w:rsidRPr="00F1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77F">
              <w:rPr>
                <w:rFonts w:ascii="Times New Roman" w:hAnsi="Times New Roman" w:cs="Times New Roman"/>
                <w:sz w:val="28"/>
                <w:szCs w:val="28"/>
              </w:rPr>
              <w:t>Можно придумать с ребенком название работе.</w:t>
            </w:r>
          </w:p>
        </w:tc>
      </w:tr>
    </w:tbl>
    <w:p w:rsidR="001C67EF" w:rsidRPr="00F1577F" w:rsidRDefault="005B44EB" w:rsidP="00806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77F">
        <w:rPr>
          <w:rFonts w:ascii="Times New Roman" w:hAnsi="Times New Roman" w:cs="Times New Roman"/>
          <w:sz w:val="28"/>
          <w:szCs w:val="28"/>
        </w:rPr>
        <w:lastRenderedPageBreak/>
        <w:t>Несколько советов тем, кто впервые решил обратиться к</w:t>
      </w:r>
      <w:r w:rsidR="001C67EF" w:rsidRPr="00F1577F">
        <w:rPr>
          <w:rFonts w:ascii="Times New Roman" w:hAnsi="Times New Roman" w:cs="Times New Roman"/>
          <w:sz w:val="28"/>
          <w:szCs w:val="28"/>
        </w:rPr>
        <w:t xml:space="preserve"> нетрадиционной техники и материалам</w:t>
      </w:r>
      <w:proofErr w:type="gramStart"/>
      <w:r w:rsidR="001C67EF" w:rsidRPr="00F1577F">
        <w:rPr>
          <w:rFonts w:ascii="Times New Roman" w:hAnsi="Times New Roman" w:cs="Times New Roman"/>
          <w:sz w:val="28"/>
          <w:szCs w:val="28"/>
        </w:rPr>
        <w:t xml:space="preserve"> </w:t>
      </w:r>
      <w:r w:rsidRPr="00F157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577F">
        <w:rPr>
          <w:rFonts w:ascii="Times New Roman" w:hAnsi="Times New Roman" w:cs="Times New Roman"/>
          <w:sz w:val="28"/>
          <w:szCs w:val="28"/>
        </w:rPr>
        <w:br/>
        <w:t>- Для получения чёткого яркого оттиска необходимо использовать густые водорастворимые краски (гуашь, темперу, акрил);</w:t>
      </w:r>
      <w:r w:rsidRPr="00F1577F">
        <w:rPr>
          <w:rFonts w:ascii="Times New Roman" w:hAnsi="Times New Roman" w:cs="Times New Roman"/>
          <w:sz w:val="28"/>
          <w:szCs w:val="28"/>
        </w:rPr>
        <w:br/>
        <w:t>- качество бумаги желательно проверить заранее - гуашь и темпера ло</w:t>
      </w:r>
      <w:r w:rsidR="00840C7B">
        <w:rPr>
          <w:rFonts w:ascii="Times New Roman" w:hAnsi="Times New Roman" w:cs="Times New Roman"/>
          <w:sz w:val="28"/>
          <w:szCs w:val="28"/>
        </w:rPr>
        <w:t>жатся не на всякую поверхность:</w:t>
      </w:r>
      <w:r w:rsidRPr="00F1577F">
        <w:rPr>
          <w:rFonts w:ascii="Times New Roman" w:hAnsi="Times New Roman" w:cs="Times New Roman"/>
          <w:sz w:val="28"/>
          <w:szCs w:val="28"/>
        </w:rPr>
        <w:br/>
        <w:t>- при печати листьями следует ограничить смачивание кисти водой густо набранная краска легче ложится на глянцевую поверхность, предупреждае</w:t>
      </w:r>
      <w:r w:rsidR="00840C7B">
        <w:rPr>
          <w:rFonts w:ascii="Times New Roman" w:hAnsi="Times New Roman" w:cs="Times New Roman"/>
          <w:sz w:val="28"/>
          <w:szCs w:val="28"/>
        </w:rPr>
        <w:t>т скатывание краски в капельки.</w:t>
      </w:r>
      <w:bookmarkStart w:id="0" w:name="_GoBack"/>
      <w:bookmarkEnd w:id="0"/>
    </w:p>
    <w:p w:rsidR="005B44EB" w:rsidRPr="00F1577F" w:rsidRDefault="005B44EB" w:rsidP="00806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77F">
        <w:rPr>
          <w:rFonts w:ascii="Times New Roman" w:hAnsi="Times New Roman" w:cs="Times New Roman"/>
          <w:sz w:val="28"/>
          <w:szCs w:val="28"/>
        </w:rPr>
        <w:t>Не бойтесь экспериментов - творите, фантазируйте, учась у мудрой природы, и тогда всё у вас обязательно получится</w:t>
      </w:r>
      <w:r w:rsidR="00806624" w:rsidRPr="00F1577F">
        <w:rPr>
          <w:rFonts w:ascii="Times New Roman" w:hAnsi="Times New Roman" w:cs="Times New Roman"/>
          <w:sz w:val="28"/>
          <w:szCs w:val="28"/>
        </w:rPr>
        <w:t>!</w:t>
      </w:r>
    </w:p>
    <w:p w:rsidR="0050501E" w:rsidRPr="00F1577F" w:rsidRDefault="0050501E">
      <w:pPr>
        <w:rPr>
          <w:rFonts w:ascii="Times New Roman" w:hAnsi="Times New Roman" w:cs="Times New Roman"/>
          <w:sz w:val="28"/>
          <w:szCs w:val="28"/>
        </w:rPr>
      </w:pPr>
    </w:p>
    <w:p w:rsidR="00806624" w:rsidRDefault="00806624"/>
    <w:sectPr w:rsidR="0080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6"/>
    <w:rsid w:val="00103ECE"/>
    <w:rsid w:val="001C67EF"/>
    <w:rsid w:val="00237FB6"/>
    <w:rsid w:val="004F2948"/>
    <w:rsid w:val="0050501E"/>
    <w:rsid w:val="005B44EB"/>
    <w:rsid w:val="00806624"/>
    <w:rsid w:val="00840C7B"/>
    <w:rsid w:val="00BA1382"/>
    <w:rsid w:val="00D846D3"/>
    <w:rsid w:val="00F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Пользователь Windows</cp:lastModifiedBy>
  <cp:revision>10</cp:revision>
  <dcterms:created xsi:type="dcterms:W3CDTF">2016-12-14T14:02:00Z</dcterms:created>
  <dcterms:modified xsi:type="dcterms:W3CDTF">2024-04-21T12:35:00Z</dcterms:modified>
</cp:coreProperties>
</file>