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BB" w:rsidRPr="00312EF6" w:rsidRDefault="00262FBB" w:rsidP="00262FBB">
      <w:pPr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lang w:eastAsia="ru-RU"/>
        </w:rPr>
      </w:pPr>
      <w:r w:rsidRPr="00312EF6">
        <w:rPr>
          <w:rFonts w:ascii="Arial" w:eastAsia="Times New Roman" w:hAnsi="Arial" w:cs="Arial"/>
          <w:b/>
          <w:color w:val="333333"/>
          <w:kern w:val="36"/>
          <w:lang w:eastAsia="ru-RU"/>
        </w:rPr>
        <w:t>Проект по нравственно-патриотическому воспитанию детей во второй младшей группе «Мой дом, моя семья, моя Родина</w:t>
      </w:r>
      <w:r w:rsidRPr="00312EF6">
        <w:rPr>
          <w:rFonts w:ascii="Arial" w:eastAsia="Times New Roman" w:hAnsi="Arial" w:cs="Arial"/>
          <w:b/>
          <w:color w:val="111111"/>
          <w:lang w:eastAsia="ru-RU"/>
        </w:rPr>
        <w:br/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Воспитатель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bookmarkStart w:id="0" w:name="_GoBack"/>
      <w:bookmarkEnd w:id="0"/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Галкина Валентина Юрьевна.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Образовательная область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«Социально-коммуникативное развитие»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Пояснительная записка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начинается жизнь человека, здесь происходит формирование его как личности.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Семья — источник любви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Содержание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нравственного воспитания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дошкольников включают в себя решение множества задач, в том числе 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воспитание любви к Родине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уважительного отношения к своим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родителям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Актуальность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Воспитывать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патриотизм необходимо с раннего детства, не забывая о том, что патриотизм у каждого формируется индивидуально. Одним из ведущих факторов формирования патриотического сознания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 является воспитание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любви к самому близкому окружению ребёнка –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дому, детскому саду и своему посёлку, своей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Родине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Проблемная ситуация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настоящее время в нашей стране в силу многих причин ослабевают родственные связи, уходят в прошлое традиционное семейное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воспитание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Именно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семья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является хранителем традиций, обеспечивает преемственность поколений, сохраняет и развивает лучшие качества людей. Ознакомление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 с понятием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семья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невозможна без поддержки самой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– прекрасный повод поразмышлять о роли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в жизни каждого человека, о семейных традициях и их развитии в современных условиях. Работа над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проектом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имеет большое значение для формирования личности ребёнка, укрепление и развития </w:t>
      </w:r>
      <w:proofErr w:type="spell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детско</w:t>
      </w:r>
      <w:proofErr w:type="spell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–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родительских отношений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должны дать понятие ребёнку, что он часть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что это очень важно. Мы, взрослые, педагоги 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должны помочь детям понять значимость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воспитывать у детей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любовь и уважение к членам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прививать чувство привязанности к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семье и дому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людям,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Родине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Патриотическая направленность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 большое внимание уделить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воспитанию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в детях патриотических чувств, любви к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Родине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гордости за её достижения, уверенности в том, что Россия – великая многонациональная страна с героическим прошлым и счастливым будущим;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направленность на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нравственное воспитание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поддержку традиционных ценностей;</w:t>
      </w:r>
    </w:p>
    <w:p w:rsidR="00262FBB" w:rsidRPr="00312EF6" w:rsidRDefault="00262FBB" w:rsidP="00262FB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направленность на развитие личности ребёнка.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Участники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 дети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второй младшей группы</w:t>
      </w:r>
      <w:proofErr w:type="gramStart"/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  <w:proofErr w:type="gram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воспитатели группы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 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Тип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</w:t>
      </w:r>
      <w:proofErr w:type="gram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групповой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творческий.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Срок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</w:t>
      </w:r>
      <w:proofErr w:type="gram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краткосрочный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Форма проведения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в повседневной жизни и различных видах деятельности.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Цель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</w:t>
      </w:r>
      <w:proofErr w:type="gram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усвоение норм и ценностей, принятых в обществе, включая моральные 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нравственные ценности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формирование уважительного отношения и понимание значимости близких людей в жизни ребёнка,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Задачи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воспитание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в детях патриотических чувств, любви к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Родине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гордости за её достижения;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развивать эмоциональную отзывчивость, чувство гордости за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семью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свою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Родину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формировать у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 представление о семье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воспитывать у детей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любовь и уважение к членам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формировать умение проявлять заботу о родных людях;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формировать у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положительное отношение к детскому саду;</w:t>
      </w:r>
    </w:p>
    <w:p w:rsidR="00262FBB" w:rsidRPr="00312EF6" w:rsidRDefault="00262FBB" w:rsidP="00262FB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формировать опыт правильной оценки хороших и плохих поступков;</w:t>
      </w:r>
    </w:p>
    <w:p w:rsidR="00262FBB" w:rsidRPr="00312EF6" w:rsidRDefault="00262FBB" w:rsidP="00262FB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учить жить дружно, помогать друг другу;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развивать игровые, познавательные, речевые способности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способствовать активному вовлечению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родителей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в совместную деятельность с ребёнком в условиях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 и детского сада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воспитывать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бережное отношение к природе, умение замечать красоту Родного края.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Этапы работы над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проектом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</w:t>
      </w:r>
      <w:proofErr w:type="gramEnd"/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• I этап - подготовительный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(накопление знаний)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• </w:t>
      </w:r>
      <w:proofErr w:type="spell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II</w:t>
      </w:r>
      <w:proofErr w:type="spell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этап – совместная деятельность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педагогов.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• </w:t>
      </w:r>
      <w:proofErr w:type="spell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III</w:t>
      </w:r>
      <w:proofErr w:type="spell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этап – заключительный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(результат)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Знакомства с темой, задачами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содержанием работы.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Чтение художественных произведений о маме, папе, бабушке, дедушке,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праздниках.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Подбор иллюстраций и сюжетных картинок по теме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Подбор стихотворений по теме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Подбор фотографий на тему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«Моя мамочка»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«Наша 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семья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«Мой город–Саратов»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Заучивание стихов, колыбельных, частушек, </w:t>
      </w:r>
      <w:proofErr w:type="spell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потешек</w:t>
      </w:r>
      <w:proofErr w:type="spell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Пальчиковые игры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«Моя 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семья…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«Этот пальчик в лес пошёл…»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и др.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Знакомство с пословицами, поговорками о членах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о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Родине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Чтение русских  народных сказок, былин, </w:t>
      </w:r>
      <w:proofErr w:type="spell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потешек</w:t>
      </w:r>
      <w:proofErr w:type="spell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Взаимодействие с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родителями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</w:t>
      </w:r>
      <w:proofErr w:type="gramEnd"/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 Консультации для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родителей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</w:t>
      </w:r>
      <w:proofErr w:type="gram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«</w:t>
      </w:r>
      <w:proofErr w:type="spell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Психовозрастные</w:t>
      </w:r>
      <w:proofErr w:type="spell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особенности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 младшего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дошкольного возраста,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«Права ребенка в 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семье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«Роль дидактической игры в 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семье и детском саду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«Ошибки семейного 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воспитания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«Роль отца в семейном 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воспитании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2. Пополнение развивающей среды с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родителями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r w:rsidRPr="00312EF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сюжетно - ролевых игр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Семья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«Больница»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«Магазин»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3. Разработка и накопление методических материалов, разработка рекомендаций по проблеме.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Ожидаемые результаты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проекта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:</w:t>
      </w:r>
      <w:proofErr w:type="gramEnd"/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Воспитание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чувства гордости за свою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семью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за свою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Родину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Расширение знаний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 о своей семье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о членах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традициях, о жизни бабушек и дедушек. Развитие у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детей любознательности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творческих способностей, познавательной активности, коммуникативных навыков.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Совместная деятельность детей с  педагогами: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 Рассказы </w:t>
      </w:r>
      <w:r w:rsidRPr="00312EF6">
        <w:rPr>
          <w:rFonts w:ascii="Arial" w:eastAsia="Times New Roman" w:hAnsi="Arial" w:cs="Arial"/>
          <w:bCs/>
          <w:color w:val="111111"/>
          <w:sz w:val="20"/>
          <w:szCs w:val="20"/>
          <w:bdr w:val="none" w:sz="0" w:space="0" w:color="auto" w:frame="1"/>
          <w:lang w:eastAsia="ru-RU"/>
        </w:rPr>
        <w:t>детей о членах своей семьи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2. Выставка семейных фотографий. 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3. Беседа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«Что значит любить </w:t>
      </w:r>
      <w:r w:rsidRPr="00312EF6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родителей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?»</w:t>
      </w:r>
    </w:p>
    <w:p w:rsidR="00262FBB" w:rsidRPr="00312EF6" w:rsidRDefault="00262FBB" w:rsidP="00262FBB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   4.  Рассматривание фотографий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«Достопримечательности города»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r w:rsidRPr="00312EF6">
        <w:rPr>
          <w:sz w:val="20"/>
          <w:szCs w:val="20"/>
        </w:rPr>
        <w:t xml:space="preserve"> 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5. Заучивание </w:t>
      </w:r>
      <w:proofErr w:type="spell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потешек</w:t>
      </w:r>
      <w:proofErr w:type="spell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«Водичка, водичка»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«Расти, коса, до пояса</w:t>
      </w:r>
    </w:p>
    <w:p w:rsidR="00262FBB" w:rsidRPr="00312EF6" w:rsidRDefault="00262FBB" w:rsidP="00262FBB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6. Беседа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«Все работы хороши»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r w:rsidRPr="00312EF6">
        <w:rPr>
          <w:sz w:val="20"/>
          <w:szCs w:val="20"/>
        </w:rPr>
        <w:t xml:space="preserve"> 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7. Беседа «Дикие животные в наших лесах». «Птицы нашего леса». «Деревья »</w:t>
      </w:r>
      <w:r w:rsidRPr="00312EF6">
        <w:rPr>
          <w:sz w:val="20"/>
          <w:szCs w:val="20"/>
        </w:rPr>
        <w:t xml:space="preserve"> 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8. Д/и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«Назови ласково»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«Назови по имени»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9.Пересказ</w:t>
      </w:r>
      <w:proofErr w:type="spell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proofErr w:type="spell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р.н.с</w:t>
      </w:r>
      <w:proofErr w:type="spell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«Репка», «Курочка ряба»</w:t>
      </w:r>
      <w:r w:rsidRPr="00312EF6">
        <w:rPr>
          <w:sz w:val="20"/>
          <w:szCs w:val="20"/>
        </w:rPr>
        <w:t xml:space="preserve"> 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10  Аппликация «Русская березка»  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11 Строительство «Наш любимый детский сад»</w:t>
      </w:r>
      <w:r w:rsidRPr="00312EF6">
        <w:rPr>
          <w:sz w:val="20"/>
          <w:szCs w:val="20"/>
        </w:rPr>
        <w:t xml:space="preserve"> </w:t>
      </w:r>
    </w:p>
    <w:p w:rsidR="00262FBB" w:rsidRPr="00312EF6" w:rsidRDefault="00262FBB" w:rsidP="00262FBB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12 Рисование «Флаг России»</w:t>
      </w:r>
      <w:r w:rsidRPr="00312EF6">
        <w:rPr>
          <w:sz w:val="20"/>
          <w:szCs w:val="20"/>
        </w:rPr>
        <w:t xml:space="preserve"> 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13 </w:t>
      </w:r>
      <w:proofErr w:type="spell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Пазлы</w:t>
      </w:r>
      <w:proofErr w:type="spell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(русская матрешка, флаг России, наша Родина, Чей домик)</w:t>
      </w:r>
      <w:r w:rsidRPr="00312EF6">
        <w:rPr>
          <w:sz w:val="20"/>
          <w:szCs w:val="20"/>
        </w:rPr>
        <w:t xml:space="preserve"> 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14 Беседа «Народы России»</w:t>
      </w:r>
      <w:r w:rsidRPr="00312EF6">
        <w:rPr>
          <w:sz w:val="20"/>
          <w:szCs w:val="20"/>
        </w:rPr>
        <w:t xml:space="preserve"> </w:t>
      </w:r>
    </w:p>
    <w:p w:rsidR="00262FBB" w:rsidRPr="00312EF6" w:rsidRDefault="00262FBB" w:rsidP="00262FB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15. Беседа о правилах поведения в общественных местах, транспорте, на улице.</w:t>
      </w:r>
    </w:p>
    <w:p w:rsidR="00262FBB" w:rsidRPr="00A31185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A31185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Результаты проекта: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Дети с интересом слушают рассказы о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Родине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задают много дополнительных интересующих их вопросов.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 удовольствием рассказывают о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семье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традициях, о родном селе.</w:t>
      </w:r>
    </w:p>
    <w:p w:rsidR="00262FBB" w:rsidRPr="00312EF6" w:rsidRDefault="00262FBB" w:rsidP="00262FB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Хорошо знают </w:t>
      </w:r>
      <w:proofErr w:type="gramStart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свои</w:t>
      </w:r>
      <w:proofErr w:type="gramEnd"/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имя, фамилию, пол, возраст, положительно оценивает себя, проявляет доверие к миру.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Проявляет любовь к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родителям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уважение к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воспитателям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интересуется жизнью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семьи и детского сада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Интересуется предметным и социальным миром, имеет представление о том, </w:t>
      </w:r>
      <w:r w:rsidRPr="00312EF6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«что хорошо и что плохо»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в оценке поступков опирается на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нравственные представления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262FBB" w:rsidRPr="00312EF6" w:rsidRDefault="00262FBB" w:rsidP="00262FB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Знает название своей страны, ее государственные символы, испытывает чувство гордости своей страной.</w:t>
      </w:r>
    </w:p>
    <w:p w:rsidR="00262FBB" w:rsidRPr="00312EF6" w:rsidRDefault="00262FBB" w:rsidP="00262FB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Проявляет познавательный интерес к социальным явлениям, к жизни людей в родной стране, других странах, к многообразию народов мира</w:t>
      </w:r>
    </w:p>
    <w:p w:rsidR="00245946" w:rsidRDefault="00262FBB" w:rsidP="00262FBB"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Уважительно относятся к матери, любят родной дом, </w:t>
      </w:r>
      <w:r w:rsidRPr="00312EF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семью</w:t>
      </w:r>
      <w:r w:rsidRPr="00312EF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уважительно относятся к человеку и результатам его труда человеку и результатам его труда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sectPr w:rsidR="0024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21"/>
    <w:rsid w:val="00245946"/>
    <w:rsid w:val="00262FBB"/>
    <w:rsid w:val="006F373A"/>
    <w:rsid w:val="00915CC6"/>
    <w:rsid w:val="00AC1ED7"/>
    <w:rsid w:val="00C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BB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915CC6"/>
    <w:pPr>
      <w:keepNext/>
      <w:pageBreakBefore/>
      <w:spacing w:before="36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915CC6"/>
    <w:pPr>
      <w:keepNext/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915CC6"/>
    <w:pPr>
      <w:pBdr>
        <w:bottom w:val="single" w:sz="8" w:space="4" w:color="4F81BD"/>
      </w:pBdr>
      <w:spacing w:after="300" w:line="240" w:lineRule="auto"/>
    </w:pPr>
    <w:rPr>
      <w:rFonts w:ascii="Cambria" w:eastAsiaTheme="majorEastAsia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915CC6"/>
    <w:rPr>
      <w:rFonts w:ascii="Cambria" w:eastAsiaTheme="majorEastAsia" w:hAnsi="Cambria" w:cs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locked/>
    <w:rsid w:val="006F37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6F37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locked/>
    <w:rsid w:val="006F373A"/>
    <w:rPr>
      <w:b/>
      <w:bCs/>
    </w:rPr>
  </w:style>
  <w:style w:type="character" w:styleId="a8">
    <w:name w:val="Emphasis"/>
    <w:basedOn w:val="a0"/>
    <w:qFormat/>
    <w:locked/>
    <w:rsid w:val="006F373A"/>
    <w:rPr>
      <w:i/>
      <w:iCs/>
    </w:rPr>
  </w:style>
  <w:style w:type="character" w:styleId="a9">
    <w:name w:val="Subtle Emphasis"/>
    <w:basedOn w:val="a0"/>
    <w:uiPriority w:val="19"/>
    <w:qFormat/>
    <w:rsid w:val="006F373A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F373A"/>
    <w:rPr>
      <w:b/>
      <w:bCs/>
      <w:i/>
      <w:iCs/>
      <w:color w:val="4F81BD" w:themeColor="accent1"/>
    </w:rPr>
  </w:style>
  <w:style w:type="paragraph" w:customStyle="1" w:styleId="g123">
    <w:name w:val="gСпис123"/>
    <w:basedOn w:val="a"/>
    <w:link w:val="g1230"/>
    <w:qFormat/>
    <w:rsid w:val="00915CC6"/>
    <w:pPr>
      <w:spacing w:after="0"/>
    </w:pPr>
    <w:rPr>
      <w:rFonts w:ascii="Times New Roman" w:eastAsia="Times New Roman" w:hAnsi="Times New Roman" w:cs="Calibri"/>
    </w:rPr>
  </w:style>
  <w:style w:type="character" w:customStyle="1" w:styleId="g1230">
    <w:name w:val="gСпис123 Знак Знак"/>
    <w:link w:val="g123"/>
    <w:locked/>
    <w:rsid w:val="00915CC6"/>
    <w:rPr>
      <w:rFonts w:ascii="Times New Roman" w:hAnsi="Times New Roman" w:cs="Calibri"/>
    </w:rPr>
  </w:style>
  <w:style w:type="character" w:customStyle="1" w:styleId="10">
    <w:name w:val="Заголовок 1 Знак"/>
    <w:basedOn w:val="a0"/>
    <w:link w:val="1"/>
    <w:uiPriority w:val="99"/>
    <w:rsid w:val="00915CC6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915CC6"/>
    <w:rPr>
      <w:rFonts w:ascii="Times New Roman" w:hAnsi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2FB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2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BB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915CC6"/>
    <w:pPr>
      <w:keepNext/>
      <w:pageBreakBefore/>
      <w:spacing w:before="36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915CC6"/>
    <w:pPr>
      <w:keepNext/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915CC6"/>
    <w:pPr>
      <w:pBdr>
        <w:bottom w:val="single" w:sz="8" w:space="4" w:color="4F81BD"/>
      </w:pBdr>
      <w:spacing w:after="300" w:line="240" w:lineRule="auto"/>
    </w:pPr>
    <w:rPr>
      <w:rFonts w:ascii="Cambria" w:eastAsiaTheme="majorEastAsia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915CC6"/>
    <w:rPr>
      <w:rFonts w:ascii="Cambria" w:eastAsiaTheme="majorEastAsia" w:hAnsi="Cambria" w:cs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locked/>
    <w:rsid w:val="006F37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6F37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locked/>
    <w:rsid w:val="006F373A"/>
    <w:rPr>
      <w:b/>
      <w:bCs/>
    </w:rPr>
  </w:style>
  <w:style w:type="character" w:styleId="a8">
    <w:name w:val="Emphasis"/>
    <w:basedOn w:val="a0"/>
    <w:qFormat/>
    <w:locked/>
    <w:rsid w:val="006F373A"/>
    <w:rPr>
      <w:i/>
      <w:iCs/>
    </w:rPr>
  </w:style>
  <w:style w:type="character" w:styleId="a9">
    <w:name w:val="Subtle Emphasis"/>
    <w:basedOn w:val="a0"/>
    <w:uiPriority w:val="19"/>
    <w:qFormat/>
    <w:rsid w:val="006F373A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F373A"/>
    <w:rPr>
      <w:b/>
      <w:bCs/>
      <w:i/>
      <w:iCs/>
      <w:color w:val="4F81BD" w:themeColor="accent1"/>
    </w:rPr>
  </w:style>
  <w:style w:type="paragraph" w:customStyle="1" w:styleId="g123">
    <w:name w:val="gСпис123"/>
    <w:basedOn w:val="a"/>
    <w:link w:val="g1230"/>
    <w:qFormat/>
    <w:rsid w:val="00915CC6"/>
    <w:pPr>
      <w:spacing w:after="0"/>
    </w:pPr>
    <w:rPr>
      <w:rFonts w:ascii="Times New Roman" w:eastAsia="Times New Roman" w:hAnsi="Times New Roman" w:cs="Calibri"/>
    </w:rPr>
  </w:style>
  <w:style w:type="character" w:customStyle="1" w:styleId="g1230">
    <w:name w:val="gСпис123 Знак Знак"/>
    <w:link w:val="g123"/>
    <w:locked/>
    <w:rsid w:val="00915CC6"/>
    <w:rPr>
      <w:rFonts w:ascii="Times New Roman" w:hAnsi="Times New Roman" w:cs="Calibri"/>
    </w:rPr>
  </w:style>
  <w:style w:type="character" w:customStyle="1" w:styleId="10">
    <w:name w:val="Заголовок 1 Знак"/>
    <w:basedOn w:val="a0"/>
    <w:link w:val="1"/>
    <w:uiPriority w:val="99"/>
    <w:rsid w:val="00915CC6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915CC6"/>
    <w:rPr>
      <w:rFonts w:ascii="Times New Roman" w:hAnsi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2FB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2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2024-04-22T14:11:00Z</dcterms:created>
  <dcterms:modified xsi:type="dcterms:W3CDTF">2024-04-22T14:15:00Z</dcterms:modified>
</cp:coreProperties>
</file>