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5C" w:rsidRPr="00B16E5C" w:rsidRDefault="00B16E5C" w:rsidP="00B16E5C">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r w:rsidRPr="00B16E5C">
        <w:rPr>
          <w:rFonts w:ascii="Trebuchet MS" w:eastAsia="Times New Roman" w:hAnsi="Trebuchet MS" w:cs="Times New Roman"/>
          <w:color w:val="7A7977"/>
          <w:kern w:val="36"/>
          <w:sz w:val="38"/>
          <w:szCs w:val="38"/>
          <w:lang w:eastAsia="ru-RU"/>
        </w:rPr>
        <w:t xml:space="preserve">Статья по трудовому воспитанию у детей подготовительной группы </w:t>
      </w:r>
      <w:r w:rsidR="0052218C">
        <w:rPr>
          <w:rFonts w:ascii="Trebuchet MS" w:eastAsia="Times New Roman" w:hAnsi="Trebuchet MS" w:cs="Times New Roman"/>
          <w:color w:val="7A7977"/>
          <w:kern w:val="36"/>
          <w:sz w:val="38"/>
          <w:szCs w:val="38"/>
          <w:lang w:eastAsia="ru-RU"/>
        </w:rPr>
        <w:t xml:space="preserve"> </w:t>
      </w:r>
    </w:p>
    <w:p w:rsidR="0016191F" w:rsidRPr="0052218C" w:rsidRDefault="0052218C" w:rsidP="0016191F">
      <w:pPr>
        <w:shd w:val="clear" w:color="auto" w:fill="FFFFFF"/>
        <w:spacing w:before="90" w:after="90" w:line="315" w:lineRule="atLeast"/>
        <w:rPr>
          <w:rFonts w:ascii="Times New Roman" w:eastAsia="Times New Roman" w:hAnsi="Times New Roman" w:cs="Times New Roman"/>
          <w:bCs/>
          <w:color w:val="303F50"/>
          <w:sz w:val="28"/>
          <w:szCs w:val="28"/>
          <w:lang w:eastAsia="ru-RU"/>
        </w:rPr>
      </w:pPr>
      <w:bookmarkStart w:id="0" w:name="_GoBack"/>
      <w:r w:rsidRPr="0052218C">
        <w:rPr>
          <w:rFonts w:ascii="Times New Roman" w:eastAsia="Times New Roman" w:hAnsi="Times New Roman" w:cs="Times New Roman"/>
          <w:bCs/>
          <w:color w:val="303F50"/>
          <w:sz w:val="28"/>
          <w:szCs w:val="28"/>
          <w:lang w:eastAsia="ru-RU"/>
        </w:rPr>
        <w:t>В</w:t>
      </w:r>
      <w:r w:rsidR="0016191F" w:rsidRPr="0052218C">
        <w:rPr>
          <w:rFonts w:ascii="Times New Roman" w:eastAsia="Times New Roman" w:hAnsi="Times New Roman" w:cs="Times New Roman"/>
          <w:bCs/>
          <w:color w:val="303F50"/>
          <w:sz w:val="28"/>
          <w:szCs w:val="28"/>
          <w:lang w:eastAsia="ru-RU"/>
        </w:rPr>
        <w:t xml:space="preserve"> старшем дошкольном возрасте у детей уже есть все предпосылки для воспитания трудолюбия, ответственности, самостоятельности.</w:t>
      </w:r>
    </w:p>
    <w:p w:rsidR="0016191F" w:rsidRPr="0052218C" w:rsidRDefault="0016191F" w:rsidP="0016191F">
      <w:pPr>
        <w:shd w:val="clear" w:color="auto" w:fill="FFFFFF"/>
        <w:spacing w:before="90" w:after="90" w:line="315" w:lineRule="atLeast"/>
        <w:rPr>
          <w:rFonts w:ascii="Times New Roman" w:eastAsia="Times New Roman" w:hAnsi="Times New Roman" w:cs="Times New Roman"/>
          <w:bCs/>
          <w:color w:val="303F50"/>
          <w:sz w:val="28"/>
          <w:szCs w:val="28"/>
          <w:lang w:eastAsia="ru-RU"/>
        </w:rPr>
      </w:pPr>
      <w:r w:rsidRPr="0052218C">
        <w:rPr>
          <w:rFonts w:ascii="Times New Roman" w:eastAsia="Times New Roman" w:hAnsi="Times New Roman" w:cs="Times New Roman"/>
          <w:bCs/>
          <w:color w:val="303F50"/>
          <w:sz w:val="28"/>
          <w:szCs w:val="28"/>
          <w:lang w:eastAsia="ru-RU"/>
        </w:rPr>
        <w:t>В ходе обучения трудовым навыкам воспитатель формирует у детей желание выполнять самостоятельно все то, что им посильно, приходя на помощь всякий раз, когда они нуждаются в ней.</w:t>
      </w:r>
    </w:p>
    <w:p w:rsidR="0016191F" w:rsidRPr="0052218C" w:rsidRDefault="0016191F" w:rsidP="0016191F">
      <w:pPr>
        <w:shd w:val="clear" w:color="auto" w:fill="FFFFFF"/>
        <w:spacing w:before="90" w:after="90" w:line="315" w:lineRule="atLeast"/>
        <w:rPr>
          <w:rFonts w:ascii="Times New Roman" w:eastAsia="Times New Roman" w:hAnsi="Times New Roman" w:cs="Times New Roman"/>
          <w:bCs/>
          <w:color w:val="303F50"/>
          <w:sz w:val="28"/>
          <w:szCs w:val="28"/>
          <w:lang w:eastAsia="ru-RU"/>
        </w:rPr>
      </w:pPr>
      <w:r w:rsidRPr="0052218C">
        <w:rPr>
          <w:rFonts w:ascii="Times New Roman" w:eastAsia="Times New Roman" w:hAnsi="Times New Roman" w:cs="Times New Roman"/>
          <w:bCs/>
          <w:color w:val="303F50"/>
          <w:sz w:val="28"/>
          <w:szCs w:val="28"/>
          <w:lang w:eastAsia="ru-RU"/>
        </w:rPr>
        <w:t>Поощрение любой попытки ребенка проявить самостоятельность помогает ему преодолеть трудности, наполняет чувством радости от собственной умелости, воспитывает начала трудолюбия. Необходимо помнить о том, что труд должен приносить детям радость: от достигнутых результатов, от своей полезности другим.</w:t>
      </w:r>
    </w:p>
    <w:p w:rsidR="0016191F" w:rsidRPr="0052218C" w:rsidRDefault="0016191F" w:rsidP="0016191F">
      <w:pPr>
        <w:shd w:val="clear" w:color="auto" w:fill="FFFFFF"/>
        <w:spacing w:before="90" w:after="90" w:line="315" w:lineRule="atLeast"/>
        <w:rPr>
          <w:rFonts w:ascii="Times New Roman" w:eastAsia="Times New Roman" w:hAnsi="Times New Roman" w:cs="Times New Roman"/>
          <w:bCs/>
          <w:color w:val="303F50"/>
          <w:sz w:val="28"/>
          <w:szCs w:val="28"/>
          <w:lang w:eastAsia="ru-RU"/>
        </w:rPr>
      </w:pPr>
      <w:r w:rsidRPr="0052218C">
        <w:rPr>
          <w:rFonts w:ascii="Times New Roman" w:eastAsia="Times New Roman" w:hAnsi="Times New Roman" w:cs="Times New Roman"/>
          <w:bCs/>
          <w:color w:val="303F50"/>
          <w:sz w:val="28"/>
          <w:szCs w:val="28"/>
          <w:lang w:eastAsia="ru-RU"/>
        </w:rPr>
        <w:t>В детском саду решается задача формирования у детей умения трудиться в коллективе. Происходит это постепенно, путем объединения детей в процессе труда в небольшие группы с общим заданием. В процессе такого труда воспитатель формирует у детей представления об общей ответственности за порученное дело, умение самостоятельно и согласованно действовать, распределять между собой работу, приходя на помощь друг другу и стремясь совместными усилиями достичь результата. Все это обогащает их опыт взаимоотношений в деятельности, придает им положительный характер.</w:t>
      </w:r>
    </w:p>
    <w:p w:rsidR="00B16E5C" w:rsidRPr="0052218C" w:rsidRDefault="0016191F" w:rsidP="00B16E5C">
      <w:pPr>
        <w:shd w:val="clear" w:color="auto" w:fill="FFFFFF"/>
        <w:spacing w:before="90" w:after="90" w:line="315" w:lineRule="atLeast"/>
        <w:rPr>
          <w:rFonts w:ascii="Times New Roman" w:eastAsia="Times New Roman" w:hAnsi="Times New Roman" w:cs="Times New Roman"/>
          <w:color w:val="303F50"/>
          <w:sz w:val="28"/>
          <w:szCs w:val="28"/>
          <w:lang w:eastAsia="ru-RU"/>
        </w:rPr>
      </w:pPr>
      <w:r w:rsidRPr="0052218C">
        <w:rPr>
          <w:rFonts w:ascii="Times New Roman" w:eastAsia="Times New Roman" w:hAnsi="Times New Roman" w:cs="Times New Roman"/>
          <w:color w:val="303F50"/>
          <w:sz w:val="28"/>
          <w:szCs w:val="28"/>
          <w:lang w:eastAsia="ru-RU"/>
        </w:rPr>
        <w:t xml:space="preserve">Труд должен войти в жизнь ребенка радостно и помочь в успешном всестороннем развитии. Одновременно нельзя забывать о том, что успех трудового воспитания невозможен без особого внимания к индивидуальности ребенка. Ведь каждый человек, в том числе и маленький – неповторимая, своеобразная личность со своими интересами, привязанностями, возможностями, чертами характера. Трудовое воспитание направлено на достижение цели формирования положительного отношения к труду через решение следующих задач: развитие трудовой деятельности;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 Ведущими принципами достижения цели выступают: - принцип гуманности (личностный подход к ребенку); - принцип ненасилия (добровольность участия детей в труде, эмоциональная насыщенность детского труда); - принцип целостности (личность дошкольника рассматривается как целостный феномен, а характер трудовой деятельности дошкольников </w:t>
      </w:r>
      <w:proofErr w:type="gramStart"/>
      <w:r w:rsidRPr="0052218C">
        <w:rPr>
          <w:rFonts w:ascii="Times New Roman" w:eastAsia="Times New Roman" w:hAnsi="Times New Roman" w:cs="Times New Roman"/>
          <w:color w:val="303F50"/>
          <w:sz w:val="28"/>
          <w:szCs w:val="28"/>
          <w:lang w:eastAsia="ru-RU"/>
        </w:rPr>
        <w:t>–м</w:t>
      </w:r>
      <w:proofErr w:type="gramEnd"/>
      <w:r w:rsidRPr="0052218C">
        <w:rPr>
          <w:rFonts w:ascii="Times New Roman" w:eastAsia="Times New Roman" w:hAnsi="Times New Roman" w:cs="Times New Roman"/>
          <w:color w:val="303F50"/>
          <w:sz w:val="28"/>
          <w:szCs w:val="28"/>
          <w:lang w:eastAsia="ru-RU"/>
        </w:rPr>
        <w:t xml:space="preserve">ногоплановость); - принцип субъективности (субъектно-субъектное взаимодействие педагога с ребенком в процессе приобщения дошкольника к труду). Необходимыми методами и приемами, которые используются для руководства разного вида детского труда, являются следующие: - определить цель труда; - помочь ребенку мотивировать свой труд; - учить элементам планирования работы; - учить достигать результата и оценивать его. Труд – это сложный вид деятельности. Еще издавна приобщение ребенка к трудовой жизни семьи начиналось очень рано. С младенчества формировалось осознание труда как неотъемлемой и </w:t>
      </w:r>
      <w:r w:rsidRPr="0052218C">
        <w:rPr>
          <w:rFonts w:ascii="Times New Roman" w:eastAsia="Times New Roman" w:hAnsi="Times New Roman" w:cs="Times New Roman"/>
          <w:color w:val="303F50"/>
          <w:sz w:val="28"/>
          <w:szCs w:val="28"/>
          <w:lang w:eastAsia="ru-RU"/>
        </w:rPr>
        <w:lastRenderedPageBreak/>
        <w:t xml:space="preserve">естественной части жизни. </w:t>
      </w:r>
      <w:r w:rsidR="0052218C" w:rsidRPr="0052218C">
        <w:rPr>
          <w:rFonts w:ascii="Times New Roman" w:eastAsia="Times New Roman" w:hAnsi="Times New Roman" w:cs="Times New Roman"/>
          <w:color w:val="303F50"/>
          <w:sz w:val="28"/>
          <w:szCs w:val="28"/>
          <w:lang w:eastAsia="ru-RU"/>
        </w:rPr>
        <w:t xml:space="preserve"> </w:t>
      </w:r>
      <w:r w:rsidRPr="0052218C">
        <w:rPr>
          <w:rFonts w:ascii="Times New Roman" w:eastAsia="Times New Roman" w:hAnsi="Times New Roman" w:cs="Times New Roman"/>
          <w:color w:val="303F50"/>
          <w:sz w:val="28"/>
          <w:szCs w:val="28"/>
          <w:lang w:eastAsia="ru-RU"/>
        </w:rPr>
        <w:t xml:space="preserve"> По своему содержанию труд детей дошкольного возраста делится на четыре вида: - самообслуживание; - хозяйственно-бытовой труд; - труд в природе; - ручной труд. Разнообразные виды труда неодинаковы по своим педагогическим возможностям, значение их меняется на том или ином возрастном этапе. Содержание труда реализуется в разных формах организации детей дошкольного возраста: поручения, обязанности, дежурство, индивидуальный труд, труд рядом, коллективный труд, общий труд, совместный труд. Осуществление задач трудового воспитания дошкольника возможно только при наличии условий, при которых труд становится средством педагогического воздействия: - систематическое включение каждого ребенка в труд; - подборка оборудования для труда; - учет нагрузки на ребенка; - пример воспитателя. Таким образом, труд обладает большим педагогическим воздействием только при правильной его организации. В своей работе мы большое внимание уделяем</w:t>
      </w:r>
      <w:r w:rsidR="0052218C" w:rsidRPr="0052218C">
        <w:rPr>
          <w:rFonts w:ascii="Times New Roman" w:eastAsia="Times New Roman" w:hAnsi="Times New Roman" w:cs="Times New Roman"/>
          <w:color w:val="303F50"/>
          <w:sz w:val="28"/>
          <w:szCs w:val="28"/>
          <w:lang w:eastAsia="ru-RU"/>
        </w:rPr>
        <w:t xml:space="preserve"> </w:t>
      </w:r>
      <w:r w:rsidRPr="0052218C">
        <w:rPr>
          <w:rFonts w:ascii="Times New Roman" w:eastAsia="Times New Roman" w:hAnsi="Times New Roman" w:cs="Times New Roman"/>
          <w:color w:val="303F50"/>
          <w:sz w:val="28"/>
          <w:szCs w:val="28"/>
          <w:lang w:eastAsia="ru-RU"/>
        </w:rPr>
        <w:t xml:space="preserve">ознакомлению детей с трудом взрослых, так как это формирует представление о роли труда в жизни людей, воспитывает стремление участвовать в нем. Цель, которую мы поставили перед собой, состоит в следующем: формирование представлений детей о мире профессий и положительного отношения к труду. </w:t>
      </w:r>
      <w:proofErr w:type="gramStart"/>
      <w:r w:rsidRPr="0052218C">
        <w:rPr>
          <w:rFonts w:ascii="Times New Roman" w:eastAsia="Times New Roman" w:hAnsi="Times New Roman" w:cs="Times New Roman"/>
          <w:color w:val="303F50"/>
          <w:sz w:val="28"/>
          <w:szCs w:val="28"/>
          <w:lang w:eastAsia="ru-RU"/>
        </w:rPr>
        <w:t>Мы определили ряд задач, которые необходимо решить: - развитие трудовой деятельности; - развитие интереса к профессиям родителей и наиболее распространенным профессиям ближайшего окружения и желание следовать поступкам взрослых людей; - формирование представления о предметном мире, созданном руками человека, о роли человека в нем; - формирование у детей представления о разных профессиях, показать значимость профессиональной деятельности взрослых для общества и детей;</w:t>
      </w:r>
      <w:proofErr w:type="gramEnd"/>
      <w:r w:rsidRPr="0052218C">
        <w:rPr>
          <w:rFonts w:ascii="Times New Roman" w:eastAsia="Times New Roman" w:hAnsi="Times New Roman" w:cs="Times New Roman"/>
          <w:color w:val="303F50"/>
          <w:sz w:val="28"/>
          <w:szCs w:val="28"/>
          <w:lang w:eastAsia="ru-RU"/>
        </w:rPr>
        <w:t xml:space="preserve"> - научить детей отражать в сюжетно – ролевой игре особенности, присущие различным профессиям - сформировать у детей добросовестное отношение к труду; - воспитывать уважение к результатам труда людей разных профессий. Деятельность взрослых служит детям образцом для подражания, подтверждением чего являются их сюжетно – ролевые игры. Дети увлеченно играют в «Парикмахерскую», «Пароход», «Стройку», «Больницу», «Магазин», предавая не только трудовые действия, но и взаимоотношения между людьми, их отношение к работе. Большое значение имеет содержание игры, учитывая, что оно оказывает существенное влияние на формирование личности ребенка, педагогам необходимо развивать и поддерживать интерес к таким играм. Игра для детей путь познания, это приобщение к жизни и начало профориентации. Поэтому необходимо создать условия, при которых дети могли бы использовать примеры труда взрослых. Для этого необходимы: - показ детям разнообразного труда взрослых; - объяснение его значения; - организация совместной деятельности взрослых и детей. </w:t>
      </w:r>
      <w:proofErr w:type="gramStart"/>
      <w:r w:rsidRPr="0052218C">
        <w:rPr>
          <w:rFonts w:ascii="Times New Roman" w:eastAsia="Times New Roman" w:hAnsi="Times New Roman" w:cs="Times New Roman"/>
          <w:color w:val="303F50"/>
          <w:sz w:val="28"/>
          <w:szCs w:val="28"/>
          <w:lang w:eastAsia="ru-RU"/>
        </w:rPr>
        <w:t>При построении образовательного процесса по ознакомлению с трудом взрослых мы используем такие методы и приемы работы, как: наглядные: наблюдения за трудом взрослых, демонстрация, рассматривание дидактических пособий, иллюстраций, фотографий, применение ИКТ; словесные: объяснение, чтение художественной литературы, рассказ, беседы;</w:t>
      </w:r>
      <w:proofErr w:type="gramEnd"/>
      <w:r w:rsidRPr="0052218C">
        <w:rPr>
          <w:rFonts w:ascii="Times New Roman" w:eastAsia="Times New Roman" w:hAnsi="Times New Roman" w:cs="Times New Roman"/>
          <w:color w:val="303F50"/>
          <w:sz w:val="28"/>
          <w:szCs w:val="28"/>
          <w:lang w:eastAsia="ru-RU"/>
        </w:rPr>
        <w:t xml:space="preserve"> </w:t>
      </w:r>
      <w:proofErr w:type="gramStart"/>
      <w:r w:rsidRPr="0052218C">
        <w:rPr>
          <w:rFonts w:ascii="Times New Roman" w:eastAsia="Times New Roman" w:hAnsi="Times New Roman" w:cs="Times New Roman"/>
          <w:color w:val="303F50"/>
          <w:sz w:val="28"/>
          <w:szCs w:val="28"/>
          <w:lang w:eastAsia="ru-RU"/>
        </w:rPr>
        <w:t xml:space="preserve">практические и игровые: совместная трудовая деятельность взрослого и ребенка, показ и разъяснение рациональных способов трудовых действий, организация практических трудовых действий, познавательно-исследовательская деятельность, опыты и эксперименты, </w:t>
      </w:r>
      <w:r w:rsidRPr="0052218C">
        <w:rPr>
          <w:rFonts w:ascii="Times New Roman" w:eastAsia="Times New Roman" w:hAnsi="Times New Roman" w:cs="Times New Roman"/>
          <w:color w:val="303F50"/>
          <w:sz w:val="28"/>
          <w:szCs w:val="28"/>
          <w:lang w:eastAsia="ru-RU"/>
        </w:rPr>
        <w:lastRenderedPageBreak/>
        <w:t>проектная деятельность, дидактические игры, подвижные игры, сюжетно-ролевые игры, моделирование, обыгрывание способа действий, игровые проблемные ситуации, игры-драматизации, эпизодические игровые приемы (загадки, упражнения-имитации, игровые действия и т.д.).</w:t>
      </w:r>
      <w:proofErr w:type="gramEnd"/>
      <w:r w:rsidRPr="0052218C">
        <w:rPr>
          <w:rFonts w:ascii="Times New Roman" w:eastAsia="Times New Roman" w:hAnsi="Times New Roman" w:cs="Times New Roman"/>
          <w:color w:val="303F50"/>
          <w:sz w:val="28"/>
          <w:szCs w:val="28"/>
          <w:lang w:eastAsia="ru-RU"/>
        </w:rPr>
        <w:t xml:space="preserve"> Нами используются разнообразные формы работы: непосредственно образовательная деятельность, самостоятельная деятельность ребенка, художественно-творческая деятельность, целевые прогулки и экскурсии, культурно-досуговая деятельность, встречи с людьми разных профессий, живой пример окружающих взрослых. В процессе работы мы широко используем дидактические игры: </w:t>
      </w:r>
      <w:proofErr w:type="gramStart"/>
      <w:r w:rsidRPr="0052218C">
        <w:rPr>
          <w:rFonts w:ascii="Times New Roman" w:eastAsia="Times New Roman" w:hAnsi="Times New Roman" w:cs="Times New Roman"/>
          <w:color w:val="303F50"/>
          <w:sz w:val="28"/>
          <w:szCs w:val="28"/>
          <w:lang w:eastAsia="ru-RU"/>
        </w:rPr>
        <w:t>«Что сначала, что потом», «Зачем это нужно?», «Угадай, что мы делаем?», «Назови профессию», «Кому предмет принадлежит?», «Четвертый лишний», «Найди пару», «Собери картинку», «Чудесный мешочек», «Что исчезло?», «Найди отличия», «Дорисуй недостающие детали», «Ошибка художника» и т.д.. Нами был разработан цикл игр для интерактивной доски, составлен альбом с иллюстрациями «Кем быть», фотоальбом «Профессии нашей семьи».</w:t>
      </w:r>
      <w:proofErr w:type="gramEnd"/>
      <w:r w:rsidRPr="0052218C">
        <w:rPr>
          <w:rFonts w:ascii="Times New Roman" w:eastAsia="Times New Roman" w:hAnsi="Times New Roman" w:cs="Times New Roman"/>
          <w:color w:val="303F50"/>
          <w:sz w:val="28"/>
          <w:szCs w:val="28"/>
          <w:lang w:eastAsia="ru-RU"/>
        </w:rPr>
        <w:t xml:space="preserve"> Большое внимание уделялось чтению художественной литературы. Разнообразные жанры (</w:t>
      </w:r>
      <w:proofErr w:type="spellStart"/>
      <w:r w:rsidRPr="0052218C">
        <w:rPr>
          <w:rFonts w:ascii="Times New Roman" w:eastAsia="Times New Roman" w:hAnsi="Times New Roman" w:cs="Times New Roman"/>
          <w:color w:val="303F50"/>
          <w:sz w:val="28"/>
          <w:szCs w:val="28"/>
          <w:lang w:eastAsia="ru-RU"/>
        </w:rPr>
        <w:t>потешки</w:t>
      </w:r>
      <w:proofErr w:type="spellEnd"/>
      <w:r w:rsidRPr="0052218C">
        <w:rPr>
          <w:rFonts w:ascii="Times New Roman" w:eastAsia="Times New Roman" w:hAnsi="Times New Roman" w:cs="Times New Roman"/>
          <w:color w:val="303F50"/>
          <w:sz w:val="28"/>
          <w:szCs w:val="28"/>
          <w:lang w:eastAsia="ru-RU"/>
        </w:rPr>
        <w:t xml:space="preserve">, стихи, рассказы, сказки и басни) пробуждают интерес, уважение к труду, у детей возникает желание подражать литературным героям. Проводимая систематически работа способствует развитию речи и мышления (ребенку приходится сравнивать, сопоставлять предметы и явления, с которыми он имеет дело), тренирует память, совершенствует внимание и воображение. Труд укрепляет физические силы, здоровье ребенка, движения его становятся увереннее, точнее. Особенно важен труд для нравственного воспитания ребенка. Формируются и совершенствуются не только личностные качества, но и взаимоотношения между детьми. </w:t>
      </w:r>
      <w:proofErr w:type="gramStart"/>
      <w:r w:rsidRPr="0052218C">
        <w:rPr>
          <w:rFonts w:ascii="Times New Roman" w:eastAsia="Times New Roman" w:hAnsi="Times New Roman" w:cs="Times New Roman"/>
          <w:color w:val="303F50"/>
          <w:sz w:val="28"/>
          <w:szCs w:val="28"/>
          <w:lang w:eastAsia="ru-RU"/>
        </w:rPr>
        <w:t>В труде воспитывается самостоятельность, развивается инициатива, ответственность, дисциплинированность, отзывчивость, доброта, забота, вежливость, умение договариваться, сопереживание.</w:t>
      </w:r>
      <w:proofErr w:type="gramEnd"/>
      <w:r w:rsidRPr="0052218C">
        <w:rPr>
          <w:rFonts w:ascii="Times New Roman" w:eastAsia="Times New Roman" w:hAnsi="Times New Roman" w:cs="Times New Roman"/>
          <w:color w:val="303F50"/>
          <w:sz w:val="28"/>
          <w:szCs w:val="28"/>
          <w:lang w:eastAsia="ru-RU"/>
        </w:rPr>
        <w:t xml:space="preserve"> Таким образом, труд детей дошкольного возраста является важнейшим средством воспитания.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w:t>
      </w:r>
      <w:r w:rsidRPr="0052218C">
        <w:rPr>
          <w:rFonts w:ascii="Times New Roman" w:eastAsia="Times New Roman" w:hAnsi="Times New Roman" w:cs="Times New Roman"/>
          <w:color w:val="303F50"/>
          <w:sz w:val="28"/>
          <w:szCs w:val="28"/>
          <w:lang w:eastAsia="ru-RU"/>
        </w:rPr>
        <w:br/>
      </w:r>
      <w:r w:rsidRPr="0052218C">
        <w:rPr>
          <w:rFonts w:ascii="Times New Roman" w:eastAsia="Times New Roman" w:hAnsi="Times New Roman" w:cs="Times New Roman"/>
          <w:color w:val="303F50"/>
          <w:sz w:val="28"/>
          <w:szCs w:val="28"/>
          <w:lang w:eastAsia="ru-RU"/>
        </w:rPr>
        <w:br/>
        <w:t xml:space="preserve"> </w:t>
      </w:r>
    </w:p>
    <w:bookmarkEnd w:id="0"/>
    <w:p w:rsidR="0063121A" w:rsidRPr="0052218C" w:rsidRDefault="0063121A">
      <w:pPr>
        <w:rPr>
          <w:rFonts w:ascii="Times New Roman" w:hAnsi="Times New Roman" w:cs="Times New Roman"/>
          <w:sz w:val="28"/>
          <w:szCs w:val="28"/>
        </w:rPr>
      </w:pPr>
    </w:p>
    <w:sectPr w:rsidR="0063121A" w:rsidRPr="0052218C" w:rsidSect="000E2F20">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01A0D"/>
    <w:multiLevelType w:val="multilevel"/>
    <w:tmpl w:val="1E5C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5C"/>
    <w:rsid w:val="000E2F20"/>
    <w:rsid w:val="0016191F"/>
    <w:rsid w:val="0052218C"/>
    <w:rsid w:val="0063121A"/>
    <w:rsid w:val="00B1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SAD-SADOVOE</dc:creator>
  <cp:lastModifiedBy>SAD-SADOVOE</cp:lastModifiedBy>
  <cp:revision>3</cp:revision>
  <dcterms:created xsi:type="dcterms:W3CDTF">2024-04-23T08:37:00Z</dcterms:created>
  <dcterms:modified xsi:type="dcterms:W3CDTF">2024-04-24T08:54:00Z</dcterms:modified>
</cp:coreProperties>
</file>