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50511">
        <w:rPr>
          <w:rFonts w:ascii="Times New Roman" w:hAnsi="Times New Roman" w:cs="Times New Roman"/>
          <w:b/>
          <w:bCs/>
          <w:sz w:val="28"/>
          <w:szCs w:val="28"/>
        </w:rPr>
        <w:t>Конспект лепки для детей старшей группы «На птичьем дворе».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Технические: Обучать приёмам скульптурной лепки и из целого куска путём вытягивания и моделирования частей с использованием стеки для передачи характерных черт.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50511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350511">
        <w:rPr>
          <w:rFonts w:ascii="Times New Roman" w:hAnsi="Times New Roman" w:cs="Times New Roman"/>
          <w:sz w:val="28"/>
          <w:szCs w:val="28"/>
        </w:rPr>
        <w:t> иллюстрации домашних птиц, пластилин, образец, звуки домашних птиц, пшено, стека, доски для пластилина по числу детей, салфетки.</w:t>
      </w:r>
      <w:proofErr w:type="gramEnd"/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i/>
          <w:iCs/>
          <w:sz w:val="28"/>
          <w:szCs w:val="28"/>
        </w:rPr>
        <w:t>Вводная часть.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Дети входят в группу. Включаю в ноутбуке видео птичьего двора с голосами домашних птиц.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Воспитатель: Ребята, что это за звуки и где мы с вами оказались?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Правильно, на птичьем дворе. (Рассматривание птичьего двора).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Воспитатель: А как вы думаете, на птичьем дворе кто живёт? (Домашние птицы)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Правильно, посмотрите, сколько птиц здесь собралось.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Воспитатель: А почему мы называем их домашними? (За ними ухаживает и кормит человек).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Воспитатель: Какую пользу приносят домашние птицы людям? (Они дают нам яйцо, мясо и пух).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Воспитатель: А давайте мы с вами поиграем. Я буду загадывать вам загадку, а вы назовете птицу, о которой говорится в загадке.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«Загадки о птицах: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Хвост с узорами,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сапоги со шпорами,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Беленькие пёрышки,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красный гребешок.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lastRenderedPageBreak/>
        <w:t>Кто это на колышке?»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 xml:space="preserve"> (Петя-петушок)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«Водит за собой цыплят,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Словно няня в детский сад»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 xml:space="preserve"> (Курица)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«Жёлтые пищат комочки,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Это всё сыны и дочки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Квохчет мама: Ко-ко-ко,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Не ходите далеко!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Не играйте с мамой в прятки.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Детки кто её? …»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 xml:space="preserve"> (Цыплятки)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«Может плавать и нырять,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В небе высоко летать.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Мне скажи через минутку.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Что за птица? Знаешь? «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- (утка)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«Распускает хвост павлином,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Ходит важным господином,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По земле ногами – стук,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Как зовут его»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lastRenderedPageBreak/>
        <w:t xml:space="preserve"> (индюк).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Дидактическая игра «Кто как голос подает»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 xml:space="preserve">Ребята, сейчас вы встаете со своих стульчиков, проходите на коврик, становитесь в круг. </w:t>
      </w:r>
      <w:proofErr w:type="gramStart"/>
      <w:r w:rsidRPr="00350511">
        <w:rPr>
          <w:rFonts w:ascii="Times New Roman" w:hAnsi="Times New Roman" w:cs="Times New Roman"/>
          <w:sz w:val="28"/>
          <w:szCs w:val="28"/>
        </w:rPr>
        <w:t>Придумайте,  кем вы будете из домашних птиц (петушок, гусь, гусыня, курица, уточка, индюк).</w:t>
      </w:r>
      <w:proofErr w:type="gramEnd"/>
      <w:r w:rsidRPr="00350511">
        <w:rPr>
          <w:rFonts w:ascii="Times New Roman" w:hAnsi="Times New Roman" w:cs="Times New Roman"/>
          <w:sz w:val="28"/>
          <w:szCs w:val="28"/>
        </w:rPr>
        <w:t xml:space="preserve"> Произношу следующее: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– Я по кругу иду, птичку выбрать хочу. Ты кто?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(Я петушок.)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– Петушок, спой нам песенку. (Кукареку!)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– Что петух делает? (Петух кукарекает.)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Таким же образом образуются глаголы для остальных птиц: утка крякает,  курица кудахчет, гусь гогочет.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Воспитатель: А теперь давайте с вами слепим из пластилина кого-нибудь из этих птиц. Но сначала разомнем наши пальчики: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Вышла курочка гулять (шагают двумя пальцами – указательным и средним – каждой руки),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Свежей травки пощипать (щиплющие движения всеми пальцами каждой руки),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А за ней ребятки - Желтые цыплятки (бегут всеми пальцами обеих рук).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«Ко-ко-ко, ко-ко-ко (хлопают в ладоши),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Не ходите далеко (грозят пальцем ведущей руки),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Лапками гребите (гребущие движения каждым пальцем обеих рук одновременно, большие пальцы фиксируют ладони у края стола),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Зернышки ищите» (дети собирают зерна поочередно двумя пальцами каждой руки или обеих рук одновременно: большой – указательный, большой — средний и т.д.).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Воспитатель: Садитесь, и приступаем к работе.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Какие части мы должны с вами вылепить? (Голову, тело, клюв, хвостик, шею гусю, подставку)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lastRenderedPageBreak/>
        <w:t>Воспитатель: Голова должна быть меньше туловища или больше? (Голова должна быть меньше туловища)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Воспитатель: Сначала нужно разделить пластилин на две части. Один кусочек больше – это будет туловище, кусочек поменьше – головка.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Чтобы нам вылепить туловище, надо взять кусочек пластилина больше и скатать его в ладошках в овал. Затем также мы лепим головку, только шариком. Если лепите гуся, то лепим шею – скатываем валик-колбаску.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Далее, ребята, прищипывая, делаем на головке клювик и немножко его оттягиваем, а на туловище, где должен находиться хвостик, мы его вытягиваем. Посмотрите, как у меня это получилось.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Вашей птице не хватает глазок и еще чего? (Крылышек).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- Посмотрите, у вас в тарелке есть крупа – рис, сделайте  глазки утенку. Аккуратно! Где должны быть глазки, вдавите крупу. А там где должны быть крылышки стекой нарисуйте перышки.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Воспитатель: Молодцы, ребята! Пройдите и поставьте свою птицу на соответствующую цифру на доске для лепки. Посмотрите, какой птичий двор у нас получился.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-Саша, как называется твоя птичка?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-Верно, это гусь. Мария, а твоя?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-Дети, вам понравилось наше занятие, что вам понравилось больше всего. Чья птичка вам нравится больше?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-Вы такие молодцы, у всех получились замечательные птицы. Посмотрите, какой красивый и необычный.</w:t>
      </w:r>
    </w:p>
    <w:p w:rsidR="00350511" w:rsidRPr="00350511" w:rsidRDefault="00350511" w:rsidP="00350511">
      <w:pPr>
        <w:rPr>
          <w:rFonts w:ascii="Times New Roman" w:hAnsi="Times New Roman" w:cs="Times New Roman"/>
          <w:sz w:val="28"/>
          <w:szCs w:val="28"/>
        </w:rPr>
      </w:pPr>
      <w:r w:rsidRPr="00350511">
        <w:rPr>
          <w:rFonts w:ascii="Times New Roman" w:hAnsi="Times New Roman" w:cs="Times New Roman"/>
          <w:sz w:val="28"/>
          <w:szCs w:val="28"/>
        </w:rPr>
        <w:t>-Теперь нам нужно убрать свои рабочие места. Возьмите по одной бумажной салфетке и протрите свои доски от пластилина.</w:t>
      </w:r>
    </w:p>
    <w:bookmarkEnd w:id="0"/>
    <w:p w:rsidR="007B4AB2" w:rsidRPr="00350511" w:rsidRDefault="007B4AB2">
      <w:pPr>
        <w:rPr>
          <w:rFonts w:ascii="Times New Roman" w:hAnsi="Times New Roman" w:cs="Times New Roman"/>
          <w:sz w:val="28"/>
          <w:szCs w:val="28"/>
        </w:rPr>
      </w:pPr>
    </w:p>
    <w:sectPr w:rsidR="007B4AB2" w:rsidRPr="0035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48"/>
    <w:rsid w:val="00350511"/>
    <w:rsid w:val="006B4648"/>
    <w:rsid w:val="006B5967"/>
    <w:rsid w:val="007B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2024-04-16T08:37:00Z</cp:lastPrinted>
  <dcterms:created xsi:type="dcterms:W3CDTF">2024-04-16T07:35:00Z</dcterms:created>
  <dcterms:modified xsi:type="dcterms:W3CDTF">2024-04-16T08:42:00Z</dcterms:modified>
</cp:coreProperties>
</file>