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EAD8" w14:textId="77777777" w:rsidR="00614875" w:rsidRDefault="00614875" w:rsidP="00614875">
      <w:pPr>
        <w:widowControl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УДК </w:t>
      </w:r>
      <w:r w:rsidRPr="00614875">
        <w:rPr>
          <w:rFonts w:ascii="Times New Roman" w:hAnsi="Times New Roman"/>
          <w:szCs w:val="22"/>
        </w:rPr>
        <w:t>372</w:t>
      </w:r>
    </w:p>
    <w:p w14:paraId="47FA1358" w14:textId="77777777" w:rsidR="00614875" w:rsidRDefault="00614875" w:rsidP="00614875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14:paraId="234290C2" w14:textId="3989DEEF" w:rsidR="0070248E" w:rsidRPr="00E25F95" w:rsidRDefault="009D6B7C" w:rsidP="00614875">
      <w:pPr>
        <w:widowControl w:val="0"/>
        <w:spacing w:after="0" w:line="240" w:lineRule="auto"/>
        <w:jc w:val="center"/>
        <w:rPr>
          <w:rFonts w:ascii="Times New Roman" w:hAnsi="Times New Roman"/>
          <w:szCs w:val="22"/>
        </w:rPr>
      </w:pPr>
      <w:r w:rsidRPr="00E25F95">
        <w:rPr>
          <w:rFonts w:ascii="Times New Roman" w:hAnsi="Times New Roman"/>
          <w:szCs w:val="22"/>
        </w:rPr>
        <w:t>ВОСПИТАНИЕ ЦЕННОСТНОГО ОТНОШЕНИЯ К СЕМЬЕ У СТАРШИХ ДОШКОЛЬНИКОВ СРЕДСТВАМИ ХУДОЖЕСТВЕННЫХ ПРОИЗВЕДЕНИЙ</w:t>
      </w:r>
      <w:r>
        <w:rPr>
          <w:rFonts w:ascii="Times New Roman" w:hAnsi="Times New Roman"/>
          <w:szCs w:val="22"/>
        </w:rPr>
        <w:t xml:space="preserve"> </w:t>
      </w:r>
    </w:p>
    <w:p w14:paraId="4BB82DB4" w14:textId="77777777" w:rsidR="0070248E" w:rsidRPr="00614875" w:rsidRDefault="0070248E" w:rsidP="00614875">
      <w:pPr>
        <w:widowControl w:val="0"/>
        <w:spacing w:after="0" w:line="240" w:lineRule="auto"/>
        <w:jc w:val="center"/>
        <w:rPr>
          <w:rFonts w:ascii="Times New Roman" w:hAnsi="Times New Roman"/>
          <w:szCs w:val="22"/>
        </w:rPr>
      </w:pPr>
    </w:p>
    <w:p w14:paraId="28E4EAC3" w14:textId="5A7A0D4D" w:rsidR="00BD655B" w:rsidRPr="00614875" w:rsidRDefault="00911CC9" w:rsidP="00BD655B">
      <w:pPr>
        <w:widowControl w:val="0"/>
        <w:spacing w:after="0" w:line="240" w:lineRule="auto"/>
        <w:jc w:val="right"/>
        <w:rPr>
          <w:rFonts w:ascii="Times New Roman" w:hAnsi="Times New Roman"/>
          <w:i/>
          <w:szCs w:val="22"/>
        </w:rPr>
      </w:pPr>
      <w:r w:rsidRPr="00614875">
        <w:rPr>
          <w:rFonts w:ascii="Times New Roman" w:hAnsi="Times New Roman"/>
          <w:i/>
          <w:szCs w:val="22"/>
        </w:rPr>
        <w:t>Петренко Юлия Анатольевна</w:t>
      </w:r>
    </w:p>
    <w:p w14:paraId="5023D69D" w14:textId="77777777" w:rsidR="0070248E" w:rsidRPr="00614875" w:rsidRDefault="00911CC9" w:rsidP="00614875">
      <w:pPr>
        <w:widowControl w:val="0"/>
        <w:spacing w:after="0" w:line="240" w:lineRule="auto"/>
        <w:jc w:val="right"/>
        <w:rPr>
          <w:rFonts w:ascii="Times New Roman" w:hAnsi="Times New Roman"/>
          <w:i/>
          <w:szCs w:val="22"/>
        </w:rPr>
      </w:pPr>
      <w:r w:rsidRPr="00614875">
        <w:rPr>
          <w:rFonts w:ascii="Times New Roman" w:hAnsi="Times New Roman"/>
          <w:i/>
          <w:szCs w:val="22"/>
        </w:rPr>
        <w:t xml:space="preserve"> </w:t>
      </w:r>
    </w:p>
    <w:p w14:paraId="09ED2506" w14:textId="77777777" w:rsidR="0070248E" w:rsidRPr="00614875" w:rsidRDefault="0070248E" w:rsidP="00614875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14:paraId="6C7B15C8" w14:textId="0C08667B" w:rsidR="0070248E" w:rsidRDefault="00614875" w:rsidP="00E25F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614875">
        <w:rPr>
          <w:rFonts w:ascii="Times New Roman" w:hAnsi="Times New Roman"/>
          <w:i/>
          <w:szCs w:val="22"/>
        </w:rPr>
        <w:t>Аннотация:</w:t>
      </w:r>
      <w:r w:rsidR="00911CC9" w:rsidRPr="0061487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в</w:t>
      </w:r>
      <w:r w:rsidR="00911CC9" w:rsidRPr="00614875">
        <w:rPr>
          <w:rFonts w:ascii="Times New Roman" w:hAnsi="Times New Roman"/>
          <w:szCs w:val="22"/>
        </w:rPr>
        <w:t xml:space="preserve"> статье </w:t>
      </w:r>
      <w:r w:rsidR="00E25F95">
        <w:rPr>
          <w:rFonts w:ascii="Times New Roman" w:hAnsi="Times New Roman"/>
          <w:szCs w:val="22"/>
        </w:rPr>
        <w:t>представлен</w:t>
      </w:r>
      <w:r w:rsidR="009D6B7C">
        <w:rPr>
          <w:rFonts w:ascii="Times New Roman" w:hAnsi="Times New Roman"/>
          <w:szCs w:val="22"/>
        </w:rPr>
        <w:t>ы</w:t>
      </w:r>
      <w:r w:rsidR="00E25F95">
        <w:rPr>
          <w:rFonts w:ascii="Times New Roman" w:hAnsi="Times New Roman"/>
          <w:szCs w:val="22"/>
        </w:rPr>
        <w:t xml:space="preserve"> результаты экспериментальной работы</w:t>
      </w:r>
      <w:r w:rsidR="00911CC9" w:rsidRPr="00614875">
        <w:rPr>
          <w:rFonts w:ascii="Times New Roman" w:hAnsi="Times New Roman"/>
          <w:szCs w:val="22"/>
        </w:rPr>
        <w:t xml:space="preserve"> </w:t>
      </w:r>
      <w:r w:rsidR="00E25F95">
        <w:rPr>
          <w:rFonts w:ascii="Times New Roman" w:hAnsi="Times New Roman"/>
          <w:szCs w:val="22"/>
        </w:rPr>
        <w:t xml:space="preserve">по воспитанию </w:t>
      </w:r>
      <w:r w:rsidR="00E25F95" w:rsidRPr="00E25F95">
        <w:rPr>
          <w:rFonts w:ascii="Times New Roman" w:hAnsi="Times New Roman"/>
          <w:szCs w:val="22"/>
        </w:rPr>
        <w:t>ценностного отношения к семье у старших дошкольников средствами художественных произведений</w:t>
      </w:r>
      <w:r w:rsidR="00E25F95">
        <w:rPr>
          <w:rFonts w:ascii="Times New Roman" w:hAnsi="Times New Roman"/>
          <w:szCs w:val="22"/>
        </w:rPr>
        <w:t xml:space="preserve">. </w:t>
      </w:r>
    </w:p>
    <w:p w14:paraId="568C899A" w14:textId="77777777" w:rsidR="00E25F95" w:rsidRPr="00614875" w:rsidRDefault="00E25F95" w:rsidP="00E25F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</w:p>
    <w:p w14:paraId="0DDB9FFC" w14:textId="7439E030" w:rsidR="0070248E" w:rsidRPr="0059149F" w:rsidRDefault="00E40D15" w:rsidP="005914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614875">
        <w:rPr>
          <w:rFonts w:ascii="Times New Roman" w:hAnsi="Times New Roman"/>
          <w:bCs/>
          <w:color w:val="000000" w:themeColor="text1"/>
          <w:szCs w:val="22"/>
          <w:shd w:val="clear" w:color="auto" w:fill="FFFFFF"/>
        </w:rPr>
        <w:t>Федеральный государственный образовательный стандарт</w:t>
      </w:r>
      <w:r w:rsidRPr="00614875">
        <w:rPr>
          <w:rFonts w:ascii="Times New Roman" w:hAnsi="Times New Roman"/>
          <w:bCs/>
          <w:color w:val="000000" w:themeColor="text1"/>
          <w:szCs w:val="22"/>
        </w:rPr>
        <w:t xml:space="preserve"> </w:t>
      </w:r>
      <w:r w:rsidRPr="00614875">
        <w:rPr>
          <w:rFonts w:ascii="Times New Roman" w:hAnsi="Times New Roman"/>
          <w:bCs/>
          <w:color w:val="000000" w:themeColor="text1"/>
          <w:szCs w:val="22"/>
          <w:shd w:val="clear" w:color="auto" w:fill="FFFFFF"/>
        </w:rPr>
        <w:t>дошкольного образования</w:t>
      </w:r>
      <w:r w:rsidRPr="00614875">
        <w:rPr>
          <w:rFonts w:ascii="Times New Roman" w:hAnsi="Times New Roman"/>
          <w:color w:val="000000" w:themeColor="text1"/>
          <w:szCs w:val="22"/>
        </w:rPr>
        <w:t xml:space="preserve"> 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определяет </w:t>
      </w:r>
      <w:r w:rsidR="009213E1" w:rsidRPr="00614875">
        <w:rPr>
          <w:rFonts w:ascii="Times New Roman" w:hAnsi="Times New Roman"/>
          <w:color w:val="000000" w:themeColor="text1"/>
          <w:szCs w:val="22"/>
          <w:shd w:val="clear" w:color="auto" w:fill="FFFFFF"/>
        </w:rPr>
        <w:t>приобщение детей к социокультурным нормам, традициям семьи, общества и государства</w:t>
      </w:r>
      <w:r w:rsidR="0059149F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как </w:t>
      </w:r>
      <w:r w:rsidR="0059149F" w:rsidRPr="00614875">
        <w:rPr>
          <w:rFonts w:ascii="Times New Roman" w:hAnsi="Times New Roman"/>
          <w:color w:val="000000" w:themeColor="text1"/>
          <w:szCs w:val="22"/>
          <w:shd w:val="clear" w:color="auto" w:fill="FFFFFF"/>
        </w:rPr>
        <w:t>од</w:t>
      </w:r>
      <w:r w:rsidR="0059149F">
        <w:rPr>
          <w:rFonts w:ascii="Times New Roman" w:hAnsi="Times New Roman"/>
          <w:color w:val="000000" w:themeColor="text1"/>
          <w:szCs w:val="22"/>
          <w:shd w:val="clear" w:color="auto" w:fill="FFFFFF"/>
        </w:rPr>
        <w:t>ин</w:t>
      </w:r>
      <w:r w:rsidR="0059149F" w:rsidRPr="00614875">
        <w:rPr>
          <w:rFonts w:ascii="Times New Roman" w:hAnsi="Times New Roman"/>
          <w:color w:val="000000" w:themeColor="text1"/>
          <w:szCs w:val="22"/>
          <w:shd w:val="clear" w:color="auto" w:fill="FFFFFF"/>
        </w:rPr>
        <w:t xml:space="preserve"> из основных принципов дошкольного образования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. </w:t>
      </w:r>
      <w:r w:rsidR="00911CC9" w:rsidRPr="00614875">
        <w:rPr>
          <w:rFonts w:ascii="Times New Roman" w:hAnsi="Times New Roman"/>
          <w:color w:val="000000" w:themeColor="text1"/>
          <w:szCs w:val="22"/>
        </w:rPr>
        <w:t xml:space="preserve">В то же время, </w:t>
      </w:r>
      <w:r w:rsidRPr="00614875">
        <w:rPr>
          <w:rFonts w:ascii="Times New Roman" w:hAnsi="Times New Roman"/>
          <w:color w:val="000000" w:themeColor="text1"/>
          <w:szCs w:val="22"/>
        </w:rPr>
        <w:t xml:space="preserve">в последнее время исследователи отмечают изменения в устоявшихся семейных ценностях или, при их наличии, выпадении семейных ценностей из системы ценностей ребёнка. </w:t>
      </w:r>
      <w:r w:rsidR="00911CC9" w:rsidRPr="00614875">
        <w:rPr>
          <w:rFonts w:ascii="Times New Roman" w:hAnsi="Times New Roman"/>
          <w:color w:val="000000" w:themeColor="text1"/>
          <w:szCs w:val="22"/>
        </w:rPr>
        <w:t xml:space="preserve">Это говорит </w:t>
      </w:r>
      <w:r w:rsidR="00911CC9" w:rsidRPr="00614875">
        <w:rPr>
          <w:rFonts w:ascii="Times New Roman" w:hAnsi="Times New Roman"/>
          <w:szCs w:val="22"/>
        </w:rPr>
        <w:t xml:space="preserve">об отсутствии ценностного отношения к семье у молодого поколения. Этим и обусловлена актуальность настоящей проблемы. </w:t>
      </w:r>
    </w:p>
    <w:p w14:paraId="3D953873" w14:textId="2B2D4AA4" w:rsidR="0070248E" w:rsidRDefault="004543FD" w:rsidP="005914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Предварительный анализ проблемы показал,</w:t>
      </w:r>
      <w:r w:rsidR="00911CC9" w:rsidRPr="00614875">
        <w:rPr>
          <w:rFonts w:ascii="Times New Roman" w:hAnsi="Times New Roman"/>
          <w:szCs w:val="22"/>
        </w:rPr>
        <w:t xml:space="preserve"> что именно работа с художественными произведениями оказывает влияние на ценностно-смысловую сферу личности ребенка, тем самым выстраивая у него ценностное отношение к </w:t>
      </w:r>
      <w:r w:rsidR="00477ECD" w:rsidRPr="00614875">
        <w:rPr>
          <w:rFonts w:ascii="Times New Roman" w:hAnsi="Times New Roman"/>
          <w:szCs w:val="22"/>
        </w:rPr>
        <w:t>семье</w:t>
      </w:r>
      <w:r w:rsidR="00911CC9" w:rsidRPr="00614875">
        <w:rPr>
          <w:rFonts w:ascii="Times New Roman" w:hAnsi="Times New Roman"/>
          <w:szCs w:val="22"/>
        </w:rPr>
        <w:t xml:space="preserve">. В связи с этим, </w:t>
      </w:r>
      <w:r w:rsidR="00911CC9" w:rsidRPr="0059149F">
        <w:rPr>
          <w:rFonts w:ascii="Times New Roman" w:hAnsi="Times New Roman"/>
          <w:i/>
          <w:szCs w:val="22"/>
        </w:rPr>
        <w:t>целью</w:t>
      </w:r>
      <w:r w:rsidR="00911CC9" w:rsidRPr="00614875">
        <w:rPr>
          <w:rFonts w:ascii="Times New Roman" w:hAnsi="Times New Roman"/>
          <w:szCs w:val="22"/>
        </w:rPr>
        <w:t xml:space="preserve"> </w:t>
      </w:r>
      <w:r w:rsidR="00477ECD" w:rsidRPr="00614875">
        <w:rPr>
          <w:rFonts w:ascii="Times New Roman" w:hAnsi="Times New Roman"/>
          <w:szCs w:val="22"/>
        </w:rPr>
        <w:t>нашего исследования</w:t>
      </w:r>
      <w:r w:rsidR="00911CC9" w:rsidRPr="00614875">
        <w:rPr>
          <w:rFonts w:ascii="Times New Roman" w:hAnsi="Times New Roman"/>
          <w:szCs w:val="22"/>
        </w:rPr>
        <w:t xml:space="preserve"> </w:t>
      </w:r>
      <w:r w:rsidR="00477ECD" w:rsidRPr="00614875">
        <w:rPr>
          <w:rFonts w:ascii="Times New Roman" w:hAnsi="Times New Roman"/>
          <w:szCs w:val="22"/>
        </w:rPr>
        <w:t>было</w:t>
      </w:r>
      <w:r w:rsidR="00911CC9" w:rsidRPr="00614875">
        <w:rPr>
          <w:rFonts w:ascii="Times New Roman" w:hAnsi="Times New Roman"/>
          <w:szCs w:val="22"/>
        </w:rPr>
        <w:t xml:space="preserve"> </w:t>
      </w:r>
      <w:r w:rsidR="00CE52E1">
        <w:rPr>
          <w:rFonts w:ascii="Times New Roman" w:hAnsi="Times New Roman"/>
          <w:szCs w:val="22"/>
        </w:rPr>
        <w:t xml:space="preserve">выявление </w:t>
      </w:r>
      <w:r w:rsidR="00CE52E1" w:rsidRPr="00CE52E1">
        <w:rPr>
          <w:rFonts w:ascii="Times New Roman" w:hAnsi="Times New Roman"/>
          <w:szCs w:val="22"/>
        </w:rPr>
        <w:t>педагогически</w:t>
      </w:r>
      <w:r w:rsidR="00CE52E1">
        <w:rPr>
          <w:rFonts w:ascii="Times New Roman" w:hAnsi="Times New Roman"/>
          <w:szCs w:val="22"/>
        </w:rPr>
        <w:t>х</w:t>
      </w:r>
      <w:r w:rsidR="00CE52E1" w:rsidRPr="00CE52E1">
        <w:rPr>
          <w:rFonts w:ascii="Times New Roman" w:hAnsi="Times New Roman"/>
          <w:szCs w:val="22"/>
        </w:rPr>
        <w:t xml:space="preserve"> услови</w:t>
      </w:r>
      <w:r w:rsidR="00CE52E1">
        <w:rPr>
          <w:rFonts w:ascii="Times New Roman" w:hAnsi="Times New Roman"/>
          <w:szCs w:val="22"/>
        </w:rPr>
        <w:t>й</w:t>
      </w:r>
      <w:r w:rsidR="00CE52E1" w:rsidRPr="00CE52E1">
        <w:rPr>
          <w:rFonts w:ascii="Times New Roman" w:hAnsi="Times New Roman"/>
          <w:szCs w:val="22"/>
        </w:rPr>
        <w:t xml:space="preserve"> воспитания ценностного отношения к семье у старших дошкольников средствами художественных произведений</w:t>
      </w:r>
      <w:r w:rsidR="00CE52E1">
        <w:rPr>
          <w:rFonts w:ascii="Times New Roman" w:hAnsi="Times New Roman"/>
          <w:szCs w:val="22"/>
        </w:rPr>
        <w:t xml:space="preserve"> и проверка их эффективности экспериментальным путем. </w:t>
      </w:r>
    </w:p>
    <w:p w14:paraId="60425D31" w14:textId="77777777" w:rsidR="00CE52E1" w:rsidRPr="00CE52E1" w:rsidRDefault="00CE52E1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качестве </w:t>
      </w:r>
      <w:r w:rsidRPr="0059149F">
        <w:rPr>
          <w:rFonts w:ascii="Times New Roman" w:hAnsi="Times New Roman"/>
          <w:i/>
          <w:szCs w:val="22"/>
        </w:rPr>
        <w:t>гипотезы</w:t>
      </w:r>
      <w:r>
        <w:rPr>
          <w:rFonts w:ascii="Times New Roman" w:hAnsi="Times New Roman"/>
          <w:szCs w:val="22"/>
        </w:rPr>
        <w:t xml:space="preserve"> выступало предположение, что </w:t>
      </w:r>
      <w:r w:rsidRPr="00CE52E1">
        <w:rPr>
          <w:rFonts w:ascii="Times New Roman" w:hAnsi="Times New Roman"/>
          <w:szCs w:val="22"/>
        </w:rPr>
        <w:t>воспитание ценностного отношения к семье у старших дошкольников средствами художественных произведений будет более эффективным при следующих педагогических условиях:</w:t>
      </w:r>
    </w:p>
    <w:p w14:paraId="6CFE1191" w14:textId="77777777" w:rsidR="00CE52E1" w:rsidRPr="00CE52E1" w:rsidRDefault="00CE52E1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CE52E1">
        <w:rPr>
          <w:rFonts w:ascii="Times New Roman" w:hAnsi="Times New Roman"/>
          <w:szCs w:val="22"/>
        </w:rPr>
        <w:t xml:space="preserve">– расширение представлений дошкольников о семейных ценностях через их знакомство с содержанием художественных произведений; </w:t>
      </w:r>
    </w:p>
    <w:p w14:paraId="69F4CFAD" w14:textId="77777777" w:rsidR="00CE52E1" w:rsidRPr="00CE52E1" w:rsidRDefault="00CE52E1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CE52E1">
        <w:rPr>
          <w:rFonts w:ascii="Times New Roman" w:hAnsi="Times New Roman"/>
          <w:szCs w:val="22"/>
        </w:rPr>
        <w:t>– формирование нравственного поведения в отношении семьи через анализ мотивов поступков героев художественных произведений;</w:t>
      </w:r>
    </w:p>
    <w:p w14:paraId="78F42B85" w14:textId="0ED4454F" w:rsidR="00CE52E1" w:rsidRPr="00CE52E1" w:rsidRDefault="00CE52E1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CE52E1">
        <w:rPr>
          <w:rFonts w:ascii="Times New Roman" w:hAnsi="Times New Roman"/>
          <w:szCs w:val="22"/>
        </w:rPr>
        <w:t>–</w:t>
      </w:r>
      <w:r>
        <w:rPr>
          <w:rFonts w:ascii="Times New Roman" w:hAnsi="Times New Roman"/>
          <w:szCs w:val="22"/>
        </w:rPr>
        <w:t xml:space="preserve"> </w:t>
      </w:r>
      <w:r w:rsidRPr="00CE52E1">
        <w:rPr>
          <w:rFonts w:ascii="Times New Roman" w:hAnsi="Times New Roman"/>
          <w:szCs w:val="22"/>
        </w:rPr>
        <w:t>использование различных форм работы с художественным произведением (чтение и беседа по произведению, игра, театрализация, кукольный театр).</w:t>
      </w:r>
      <w:r>
        <w:rPr>
          <w:rFonts w:ascii="Times New Roman" w:hAnsi="Times New Roman"/>
          <w:szCs w:val="22"/>
        </w:rPr>
        <w:t xml:space="preserve"> </w:t>
      </w:r>
    </w:p>
    <w:p w14:paraId="5AD6BFD6" w14:textId="4CC0F11D" w:rsidR="004817CF" w:rsidRDefault="00CE52E1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В теоретической части исследования нами был</w:t>
      </w:r>
      <w:r w:rsidR="00297039">
        <w:rPr>
          <w:rFonts w:ascii="Times New Roman" w:hAnsi="Times New Roman"/>
          <w:color w:val="000000" w:themeColor="text1"/>
          <w:szCs w:val="22"/>
        </w:rPr>
        <w:t xml:space="preserve">о установлено, </w:t>
      </w:r>
      <w:r>
        <w:rPr>
          <w:rFonts w:ascii="Times New Roman" w:hAnsi="Times New Roman"/>
          <w:color w:val="000000" w:themeColor="text1"/>
          <w:szCs w:val="22"/>
        </w:rPr>
        <w:t>что ц</w:t>
      </w:r>
      <w:r w:rsidRPr="00CE52E1">
        <w:rPr>
          <w:rFonts w:ascii="Times New Roman" w:hAnsi="Times New Roman"/>
          <w:color w:val="000000" w:themeColor="text1"/>
          <w:szCs w:val="22"/>
        </w:rPr>
        <w:t xml:space="preserve">енностное отношение к семье – </w:t>
      </w:r>
      <w:r w:rsidR="00297039">
        <w:rPr>
          <w:rFonts w:ascii="Times New Roman" w:hAnsi="Times New Roman"/>
          <w:color w:val="000000" w:themeColor="text1"/>
          <w:szCs w:val="22"/>
        </w:rPr>
        <w:t xml:space="preserve">это </w:t>
      </w:r>
      <w:r w:rsidRPr="00CE52E1">
        <w:rPr>
          <w:rFonts w:ascii="Times New Roman" w:hAnsi="Times New Roman"/>
          <w:color w:val="000000" w:themeColor="text1"/>
          <w:szCs w:val="22"/>
        </w:rPr>
        <w:t>интегративное личностное образование, характеризующееся пониманием семьи как нравственного императива и проявляется в умении проектировать собственную жизнь в контексте понимания ценностей семьи. Дошкольный возраст является сенситивным периодом для воспитания ценностного отношения к семье,</w:t>
      </w:r>
      <w:r w:rsidR="004543FD">
        <w:rPr>
          <w:rFonts w:ascii="Times New Roman" w:hAnsi="Times New Roman"/>
          <w:color w:val="000000" w:themeColor="text1"/>
          <w:szCs w:val="22"/>
        </w:rPr>
        <w:t xml:space="preserve"> так как отличается</w:t>
      </w:r>
      <w:r w:rsidRPr="00CE52E1">
        <w:rPr>
          <w:rFonts w:ascii="Times New Roman" w:hAnsi="Times New Roman"/>
          <w:color w:val="000000" w:themeColor="text1"/>
          <w:szCs w:val="22"/>
        </w:rPr>
        <w:t xml:space="preserve"> повышенной восприимчивостью к усвоению нравственных правил и норм, формированием гуманистического отношения с опорой на чувства и эмоциональную детскую отзывчивость, способностью к осознанию значимости моральных ценностей, в том числе и семейных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 (Пермовская, 2016)</w:t>
      </w:r>
      <w:r w:rsidR="004817CF">
        <w:rPr>
          <w:rFonts w:ascii="Times New Roman" w:hAnsi="Times New Roman"/>
          <w:color w:val="000000" w:themeColor="text1"/>
          <w:szCs w:val="22"/>
        </w:rPr>
        <w:t>.</w:t>
      </w:r>
    </w:p>
    <w:p w14:paraId="455E3C05" w14:textId="449D1F97" w:rsidR="004817CF" w:rsidRDefault="004817CF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Х</w:t>
      </w:r>
      <w:r w:rsidRPr="004817CF">
        <w:rPr>
          <w:rFonts w:ascii="Times New Roman" w:hAnsi="Times New Roman"/>
          <w:color w:val="000000" w:themeColor="text1"/>
          <w:szCs w:val="22"/>
        </w:rPr>
        <w:t>удожественные произведения могут являться одним из эффективных средств воспитания у детей дошкольного возраста ценностного отношения к семье за счет морально-нравственного опыта, предст</w:t>
      </w:r>
      <w:r w:rsidR="004543FD">
        <w:rPr>
          <w:rFonts w:ascii="Times New Roman" w:hAnsi="Times New Roman"/>
          <w:color w:val="000000" w:themeColor="text1"/>
          <w:szCs w:val="22"/>
        </w:rPr>
        <w:t xml:space="preserve">авленного в этих произведениях. </w:t>
      </w:r>
      <w:r w:rsidRPr="004817CF">
        <w:rPr>
          <w:rFonts w:ascii="Times New Roman" w:hAnsi="Times New Roman"/>
          <w:color w:val="000000" w:themeColor="text1"/>
          <w:szCs w:val="22"/>
        </w:rPr>
        <w:t>Ценностно-нравственные понятия, относящиеся к феномену семьи, ярко представленные в образах героев и их поступках, закрепляются в реальной жизни и взаимоотношениях с близкими людьми, превращаясь в нравственные эталоны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 (Буева, 1996</w:t>
      </w:r>
      <w:r w:rsidR="007B4B0F">
        <w:rPr>
          <w:rFonts w:ascii="Times New Roman" w:hAnsi="Times New Roman"/>
          <w:color w:val="000000" w:themeColor="text1"/>
          <w:szCs w:val="22"/>
        </w:rPr>
        <w:t>),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 </w:t>
      </w:r>
      <w:r w:rsidR="007B4B0F">
        <w:rPr>
          <w:rFonts w:ascii="Times New Roman" w:hAnsi="Times New Roman"/>
          <w:color w:val="000000" w:themeColor="text1"/>
          <w:szCs w:val="22"/>
        </w:rPr>
        <w:t>(</w:t>
      </w:r>
      <w:r w:rsidR="0059149F">
        <w:rPr>
          <w:rFonts w:ascii="Times New Roman" w:hAnsi="Times New Roman"/>
          <w:color w:val="000000" w:themeColor="text1"/>
          <w:szCs w:val="22"/>
        </w:rPr>
        <w:t>Маштако</w:t>
      </w:r>
      <w:r w:rsidR="007B4B0F">
        <w:rPr>
          <w:rFonts w:ascii="Times New Roman" w:hAnsi="Times New Roman"/>
          <w:color w:val="000000" w:themeColor="text1"/>
          <w:szCs w:val="22"/>
        </w:rPr>
        <w:t>ва, 2017),</w:t>
      </w:r>
      <w:r w:rsidR="0059149F">
        <w:rPr>
          <w:rFonts w:ascii="Times New Roman" w:hAnsi="Times New Roman"/>
          <w:color w:val="000000" w:themeColor="text1"/>
          <w:szCs w:val="22"/>
        </w:rPr>
        <w:t xml:space="preserve"> </w:t>
      </w:r>
      <w:r w:rsidR="007B4B0F">
        <w:rPr>
          <w:rFonts w:ascii="Times New Roman" w:hAnsi="Times New Roman"/>
          <w:color w:val="000000" w:themeColor="text1"/>
          <w:szCs w:val="22"/>
        </w:rPr>
        <w:t>(</w:t>
      </w:r>
      <w:r w:rsidR="0059149F">
        <w:rPr>
          <w:rFonts w:ascii="Times New Roman" w:hAnsi="Times New Roman"/>
          <w:color w:val="000000" w:themeColor="text1"/>
          <w:szCs w:val="22"/>
        </w:rPr>
        <w:t>Короткова, 2015)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 w14:paraId="3F9B092B" w14:textId="275D4899" w:rsidR="004817CF" w:rsidRDefault="004817CF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4817CF">
        <w:rPr>
          <w:rFonts w:ascii="Times New Roman" w:hAnsi="Times New Roman"/>
          <w:color w:val="000000" w:themeColor="text1"/>
          <w:szCs w:val="22"/>
        </w:rPr>
        <w:t>Экспериментальная работа по воспитанию ценностного отношения к семье у старших дошкольников проводилась нами на базе МАДОУ «Детский сад № 6 города Шимановска». Для проведения экспериментальной работы нами был выбрана экспериментальная старшая группа в количестве 30 человек и контрольная группа в количестве 30 человек. Экспериментальная работа была организована в три взаимосвязанных этапа:</w:t>
      </w:r>
      <w:r w:rsidR="007A3688">
        <w:rPr>
          <w:rFonts w:ascii="Times New Roman" w:hAnsi="Times New Roman"/>
          <w:color w:val="000000" w:themeColor="text1"/>
          <w:szCs w:val="22"/>
        </w:rPr>
        <w:t xml:space="preserve"> к</w:t>
      </w:r>
      <w:r w:rsidRPr="004817CF">
        <w:rPr>
          <w:rFonts w:ascii="Times New Roman" w:hAnsi="Times New Roman"/>
          <w:color w:val="000000" w:themeColor="text1"/>
          <w:szCs w:val="22"/>
        </w:rPr>
        <w:t>онстатирующий</w:t>
      </w:r>
      <w:r w:rsidR="007A3688">
        <w:rPr>
          <w:rFonts w:ascii="Times New Roman" w:hAnsi="Times New Roman"/>
          <w:color w:val="000000" w:themeColor="text1"/>
          <w:szCs w:val="22"/>
        </w:rPr>
        <w:t>, ф</w:t>
      </w:r>
      <w:r w:rsidRPr="004817CF">
        <w:rPr>
          <w:rFonts w:ascii="Times New Roman" w:hAnsi="Times New Roman"/>
          <w:color w:val="000000" w:themeColor="text1"/>
          <w:szCs w:val="22"/>
        </w:rPr>
        <w:t>ормирующий</w:t>
      </w:r>
      <w:r w:rsidR="007A3688">
        <w:rPr>
          <w:rFonts w:ascii="Times New Roman" w:hAnsi="Times New Roman"/>
          <w:color w:val="000000" w:themeColor="text1"/>
          <w:szCs w:val="22"/>
        </w:rPr>
        <w:t>; к</w:t>
      </w:r>
      <w:r w:rsidRPr="004817CF">
        <w:rPr>
          <w:rFonts w:ascii="Times New Roman" w:hAnsi="Times New Roman"/>
          <w:color w:val="000000" w:themeColor="text1"/>
          <w:szCs w:val="22"/>
        </w:rPr>
        <w:t>онтрольный</w:t>
      </w:r>
      <w:r w:rsidR="007A3688">
        <w:rPr>
          <w:rFonts w:ascii="Times New Roman" w:hAnsi="Times New Roman"/>
          <w:color w:val="000000" w:themeColor="text1"/>
          <w:szCs w:val="22"/>
        </w:rPr>
        <w:t xml:space="preserve">. </w:t>
      </w:r>
    </w:p>
    <w:p w14:paraId="0B61236B" w14:textId="112B26A6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 xml:space="preserve">Диагностика уровня воспитанности ценностного отношения к семье у старших дошкольников осуществлялась нами по критериям (О.С. </w:t>
      </w:r>
      <w:r w:rsidR="007B4B0F">
        <w:rPr>
          <w:rFonts w:ascii="Times New Roman" w:hAnsi="Times New Roman"/>
          <w:color w:val="000000" w:themeColor="text1"/>
          <w:szCs w:val="22"/>
        </w:rPr>
        <w:t>Пермовская</w:t>
      </w:r>
      <w:r w:rsidRPr="007A3688">
        <w:rPr>
          <w:rFonts w:ascii="Times New Roman" w:hAnsi="Times New Roman"/>
          <w:color w:val="000000" w:themeColor="text1"/>
          <w:szCs w:val="22"/>
        </w:rPr>
        <w:t>)</w:t>
      </w:r>
      <w:r w:rsidR="00297039">
        <w:rPr>
          <w:rFonts w:ascii="Times New Roman" w:hAnsi="Times New Roman"/>
          <w:color w:val="000000" w:themeColor="text1"/>
          <w:szCs w:val="22"/>
        </w:rPr>
        <w:t xml:space="preserve"> и методикам, представленным в таблице 1.</w:t>
      </w:r>
    </w:p>
    <w:p w14:paraId="3F766AC6" w14:textId="3CEAF7CF" w:rsidR="00297039" w:rsidRDefault="00297039" w:rsidP="007A36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Cs w:val="22"/>
        </w:rPr>
      </w:pPr>
    </w:p>
    <w:p w14:paraId="1D319DC9" w14:textId="3984CDAF" w:rsidR="00297039" w:rsidRDefault="00297039" w:rsidP="0029703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Таблица 1 – Критерии и диагностические методики эмпирического исследования</w:t>
      </w:r>
    </w:p>
    <w:p w14:paraId="36D38B24" w14:textId="6C8DB260" w:rsidR="00297039" w:rsidRDefault="00297039" w:rsidP="0029703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2574"/>
      </w:tblGrid>
      <w:tr w:rsidR="00297039" w14:paraId="5E74E9CC" w14:textId="77777777" w:rsidTr="001451EF">
        <w:tc>
          <w:tcPr>
            <w:tcW w:w="3539" w:type="dxa"/>
          </w:tcPr>
          <w:p w14:paraId="2608B34C" w14:textId="57B2E944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Критерий</w:t>
            </w:r>
          </w:p>
        </w:tc>
        <w:tc>
          <w:tcPr>
            <w:tcW w:w="2574" w:type="dxa"/>
          </w:tcPr>
          <w:p w14:paraId="36D32D12" w14:textId="3E5D91EF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Диагностическая методика</w:t>
            </w:r>
          </w:p>
        </w:tc>
      </w:tr>
      <w:tr w:rsidR="00297039" w14:paraId="5F32FA75" w14:textId="77777777" w:rsidTr="001451EF">
        <w:tc>
          <w:tcPr>
            <w:tcW w:w="3539" w:type="dxa"/>
          </w:tcPr>
          <w:p w14:paraId="463A2448" w14:textId="72727808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Когнитивный – представления о семейных ценностях, традициях; осознанность значимости семьи</w:t>
            </w:r>
          </w:p>
        </w:tc>
        <w:tc>
          <w:tcPr>
            <w:tcW w:w="2574" w:type="dxa"/>
          </w:tcPr>
          <w:p w14:paraId="3F8EAA95" w14:textId="43ADD4B5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«Сюжетные картинки», автор Р.В. Овчарова.</w:t>
            </w:r>
          </w:p>
        </w:tc>
      </w:tr>
      <w:tr w:rsidR="00297039" w14:paraId="34C987D5" w14:textId="77777777" w:rsidTr="001451EF">
        <w:tc>
          <w:tcPr>
            <w:tcW w:w="3539" w:type="dxa"/>
          </w:tcPr>
          <w:p w14:paraId="41BF3CA9" w14:textId="4527A01E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Эмоциональный – признание семьи и семейных ценностей как приоритетных; проявление интереса и уважение семьи</w:t>
            </w:r>
          </w:p>
        </w:tc>
        <w:tc>
          <w:tcPr>
            <w:tcW w:w="2574" w:type="dxa"/>
          </w:tcPr>
          <w:p w14:paraId="6086F749" w14:textId="381F5861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«Закончи предложение», автор О.С. Пермовская.</w:t>
            </w:r>
          </w:p>
        </w:tc>
      </w:tr>
      <w:tr w:rsidR="00297039" w14:paraId="75F70D16" w14:textId="77777777" w:rsidTr="001451EF">
        <w:tc>
          <w:tcPr>
            <w:tcW w:w="3539" w:type="dxa"/>
          </w:tcPr>
          <w:p w14:paraId="326CC7D4" w14:textId="355839AA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Поведенческий – применение знаний о семье в знакомых и незнакомых ситуациях; оказание помощи в семье и посильная забота о ней</w:t>
            </w:r>
          </w:p>
        </w:tc>
        <w:tc>
          <w:tcPr>
            <w:tcW w:w="2574" w:type="dxa"/>
          </w:tcPr>
          <w:p w14:paraId="123AD481" w14:textId="565E3B52" w:rsidR="00297039" w:rsidRPr="00297039" w:rsidRDefault="00297039" w:rsidP="002970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297039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«Я и моя семья», автор Л.В. Лобода.</w:t>
            </w:r>
          </w:p>
        </w:tc>
      </w:tr>
    </w:tbl>
    <w:p w14:paraId="09B68F43" w14:textId="24BE7FAF" w:rsidR="00297039" w:rsidRPr="007A3688" w:rsidRDefault="00297039" w:rsidP="0029703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p w14:paraId="2EED8EEA" w14:textId="5A6C1D8A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А</w:t>
      </w:r>
      <w:r w:rsidRPr="007A3688">
        <w:rPr>
          <w:rFonts w:ascii="Times New Roman" w:hAnsi="Times New Roman"/>
          <w:color w:val="000000" w:themeColor="text1"/>
          <w:szCs w:val="22"/>
        </w:rPr>
        <w:t>нализы, полученные на констатирующем этапе исследования, дали основания утверждать, что, как в экспериментальной, так и в контрольной группе, недостаточно воспитано ценностное отношение к семье. Многие дошкольники характериз</w:t>
      </w:r>
      <w:r w:rsidR="00297039">
        <w:rPr>
          <w:rFonts w:ascii="Times New Roman" w:hAnsi="Times New Roman"/>
          <w:color w:val="000000" w:themeColor="text1"/>
          <w:szCs w:val="22"/>
        </w:rPr>
        <w:t>овались</w:t>
      </w:r>
      <w:r w:rsidRPr="007A3688">
        <w:rPr>
          <w:rFonts w:ascii="Times New Roman" w:hAnsi="Times New Roman"/>
          <w:color w:val="000000" w:themeColor="text1"/>
          <w:szCs w:val="22"/>
        </w:rPr>
        <w:t xml:space="preserve"> несформированностью представлений о семье как социальном институте, затрудня</w:t>
      </w:r>
      <w:r w:rsidR="00297039">
        <w:rPr>
          <w:rFonts w:ascii="Times New Roman" w:hAnsi="Times New Roman"/>
          <w:color w:val="000000" w:themeColor="text1"/>
          <w:szCs w:val="22"/>
        </w:rPr>
        <w:t>лись</w:t>
      </w:r>
      <w:r w:rsidRPr="007A3688">
        <w:rPr>
          <w:rFonts w:ascii="Times New Roman" w:hAnsi="Times New Roman"/>
          <w:color w:val="000000" w:themeColor="text1"/>
          <w:szCs w:val="22"/>
        </w:rPr>
        <w:t xml:space="preserve"> осознать значимость семьи как нравственную ценность, а признание сeмьи и семейных ценностей как приоритетных </w:t>
      </w:r>
      <w:r w:rsidR="00297039">
        <w:rPr>
          <w:rFonts w:ascii="Times New Roman" w:hAnsi="Times New Roman"/>
          <w:color w:val="000000" w:themeColor="text1"/>
          <w:szCs w:val="22"/>
        </w:rPr>
        <w:t xml:space="preserve">было </w:t>
      </w:r>
      <w:r w:rsidRPr="007A3688">
        <w:rPr>
          <w:rFonts w:ascii="Times New Roman" w:hAnsi="Times New Roman"/>
          <w:color w:val="000000" w:themeColor="text1"/>
          <w:szCs w:val="22"/>
        </w:rPr>
        <w:t>ситуативно. Кроме того, многие дошкольники не осозна</w:t>
      </w:r>
      <w:r w:rsidR="00297039">
        <w:rPr>
          <w:rFonts w:ascii="Times New Roman" w:hAnsi="Times New Roman"/>
          <w:color w:val="000000" w:themeColor="text1"/>
          <w:szCs w:val="22"/>
        </w:rPr>
        <w:t>вали</w:t>
      </w:r>
      <w:r w:rsidRPr="007A3688">
        <w:rPr>
          <w:rFonts w:ascii="Times New Roman" w:hAnsi="Times New Roman"/>
          <w:color w:val="000000" w:themeColor="text1"/>
          <w:szCs w:val="22"/>
        </w:rPr>
        <w:t xml:space="preserve"> необходимость помощи членам семьи, заботы о них, и не проявля</w:t>
      </w:r>
      <w:r w:rsidR="00297039">
        <w:rPr>
          <w:rFonts w:ascii="Times New Roman" w:hAnsi="Times New Roman"/>
          <w:color w:val="000000" w:themeColor="text1"/>
          <w:szCs w:val="22"/>
        </w:rPr>
        <w:t>ли</w:t>
      </w:r>
      <w:r w:rsidRPr="007A3688">
        <w:rPr>
          <w:rFonts w:ascii="Times New Roman" w:hAnsi="Times New Roman"/>
          <w:color w:val="000000" w:themeColor="text1"/>
          <w:szCs w:val="22"/>
        </w:rPr>
        <w:t xml:space="preserve"> помогающее поведение в условиях семьи.</w:t>
      </w:r>
    </w:p>
    <w:p w14:paraId="6B831245" w14:textId="77777777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Цель</w:t>
      </w:r>
      <w:r>
        <w:rPr>
          <w:rFonts w:ascii="Times New Roman" w:hAnsi="Times New Roman"/>
          <w:color w:val="000000" w:themeColor="text1"/>
          <w:szCs w:val="22"/>
        </w:rPr>
        <w:t>ю</w:t>
      </w:r>
      <w:r w:rsidRPr="007A3688">
        <w:rPr>
          <w:rFonts w:ascii="Times New Roman" w:hAnsi="Times New Roman"/>
          <w:color w:val="000000" w:themeColor="text1"/>
          <w:szCs w:val="22"/>
        </w:rPr>
        <w:t xml:space="preserve"> формирующего этапа экспериментальной работы </w:t>
      </w:r>
      <w:r>
        <w:rPr>
          <w:rFonts w:ascii="Times New Roman" w:hAnsi="Times New Roman"/>
          <w:color w:val="000000" w:themeColor="text1"/>
          <w:szCs w:val="22"/>
        </w:rPr>
        <w:t xml:space="preserve">была </w:t>
      </w:r>
      <w:r w:rsidRPr="007A3688">
        <w:rPr>
          <w:rFonts w:ascii="Times New Roman" w:hAnsi="Times New Roman"/>
          <w:color w:val="000000" w:themeColor="text1"/>
          <w:szCs w:val="22"/>
        </w:rPr>
        <w:t>апробация педагогических условий воспитания ценностного отношения к семье у старших дошкольников средствами художественных произведений.</w:t>
      </w:r>
      <w:r>
        <w:rPr>
          <w:rFonts w:ascii="Times New Roman" w:hAnsi="Times New Roman"/>
          <w:color w:val="000000" w:themeColor="text1"/>
          <w:szCs w:val="22"/>
        </w:rPr>
        <w:t xml:space="preserve"> </w:t>
      </w:r>
    </w:p>
    <w:p w14:paraId="694BDC63" w14:textId="395F8840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Прежде всего, осуществлялось расширение представлений детей о семье как нравственной ценности. В целом, в процессе работы, дошкольникам были предложены следующие произведения: «Именинный обед» (В.А. Сухомлинский), «Как родился Василько» (В.А. Сухомлинский), «Самые ласковые руки» (В.А. Сухомлинский), «Аленький цветочек» (С.Т. Аксаков), народная сказка «Гуси-лебеди», «О маленьком тигренке». Расширение представлений дошкольников о семейных ценностях осуществлялось посредством чтения сказки и беседы по ней.</w:t>
      </w:r>
      <w:r w:rsidR="00AB5B9A">
        <w:rPr>
          <w:rFonts w:ascii="Times New Roman" w:hAnsi="Times New Roman"/>
          <w:color w:val="000000" w:themeColor="text1"/>
          <w:szCs w:val="22"/>
        </w:rPr>
        <w:t xml:space="preserve"> Одновременно с этим, уделялось внимание </w:t>
      </w:r>
      <w:r w:rsidR="00AB5B9A" w:rsidRPr="00CE52E1">
        <w:rPr>
          <w:rFonts w:ascii="Times New Roman" w:hAnsi="Times New Roman"/>
          <w:szCs w:val="22"/>
        </w:rPr>
        <w:t>формировани</w:t>
      </w:r>
      <w:r w:rsidR="00AB5B9A">
        <w:rPr>
          <w:rFonts w:ascii="Times New Roman" w:hAnsi="Times New Roman"/>
          <w:szCs w:val="22"/>
        </w:rPr>
        <w:t>ю</w:t>
      </w:r>
      <w:r w:rsidR="00AB5B9A" w:rsidRPr="00CE52E1">
        <w:rPr>
          <w:rFonts w:ascii="Times New Roman" w:hAnsi="Times New Roman"/>
          <w:szCs w:val="22"/>
        </w:rPr>
        <w:t xml:space="preserve"> нравственного поведения в отношении семьи через анализ мотивов поступков героев художественных произведений</w:t>
      </w:r>
      <w:r w:rsidR="00AB5B9A">
        <w:rPr>
          <w:rFonts w:ascii="Times New Roman" w:hAnsi="Times New Roman"/>
          <w:color w:val="000000" w:themeColor="text1"/>
          <w:szCs w:val="22"/>
        </w:rPr>
        <w:t>. Фрагмент беседы по рассказу «Бабушка отдыхает» (В.А. Сухомлинский) представлен в таблице 2.</w:t>
      </w:r>
    </w:p>
    <w:p w14:paraId="4D134B58" w14:textId="783E42F6" w:rsidR="00AB5B9A" w:rsidRDefault="00AB5B9A" w:rsidP="007A36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Cs w:val="22"/>
        </w:rPr>
      </w:pPr>
    </w:p>
    <w:p w14:paraId="079BC8F6" w14:textId="5DD0BABD" w:rsidR="00AB5B9A" w:rsidRDefault="00AB5B9A" w:rsidP="00AB5B9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 xml:space="preserve">Таблица 2 – Фрагмент беседы по рассказу </w:t>
      </w:r>
    </w:p>
    <w:p w14:paraId="2B98C026" w14:textId="1E104354" w:rsidR="00AB5B9A" w:rsidRDefault="00AB5B9A" w:rsidP="00AB5B9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56"/>
        <w:gridCol w:w="3057"/>
      </w:tblGrid>
      <w:tr w:rsidR="00AB5B9A" w14:paraId="0AFF3F28" w14:textId="77777777" w:rsidTr="001451EF">
        <w:tc>
          <w:tcPr>
            <w:tcW w:w="3056" w:type="dxa"/>
          </w:tcPr>
          <w:p w14:paraId="52206A09" w14:textId="709FE324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Воспитатель</w:t>
            </w:r>
          </w:p>
        </w:tc>
        <w:tc>
          <w:tcPr>
            <w:tcW w:w="3057" w:type="dxa"/>
          </w:tcPr>
          <w:p w14:paraId="4090B868" w14:textId="002D999B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Дошкольники</w:t>
            </w:r>
          </w:p>
        </w:tc>
      </w:tr>
      <w:tr w:rsidR="00AB5B9A" w14:paraId="047B72CC" w14:textId="77777777" w:rsidTr="001451EF">
        <w:tc>
          <w:tcPr>
            <w:tcW w:w="3056" w:type="dxa"/>
          </w:tcPr>
          <w:p w14:paraId="29E76C3A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Почему мама пригрозила пальцем Галине?</w:t>
            </w:r>
          </w:p>
          <w:p w14:paraId="74A7A719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6071E6ED" w14:textId="4A8B2F09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Говорит ли это о том, что Галина хотела нарушить сон бабушки?</w:t>
            </w:r>
          </w:p>
          <w:p w14:paraId="138FCA94" w14:textId="2B870B6C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76CDF2F1" w14:textId="6751DB63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Как вы оцениваете поступок Галины, когда к ней пришла подружка Оля?</w:t>
            </w:r>
          </w:p>
          <w:p w14:paraId="5F96C307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13C79E7B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5FE1C1C6" w14:textId="604B797A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21706700" w14:textId="77777777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Правильно ли я скажу, что бабушка заплакала, потому что ей приснился страшный сон?</w:t>
            </w:r>
          </w:p>
          <w:p w14:paraId="6CC44480" w14:textId="77777777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428D0112" w14:textId="23739620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2453184D" w14:textId="77777777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7D269F0B" w14:textId="26EC79E1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Как вы думаете, какие семейные ценности есть в этом рассказе?</w:t>
            </w:r>
          </w:p>
        </w:tc>
        <w:tc>
          <w:tcPr>
            <w:tcW w:w="3057" w:type="dxa"/>
          </w:tcPr>
          <w:p w14:paraId="789285C7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Бабушка спала; нужно было вести себя тише.</w:t>
            </w:r>
          </w:p>
          <w:p w14:paraId="651307F5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786B3859" w14:textId="5A06039E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Нет, так как она не знала, что бабушка спит.</w:t>
            </w:r>
          </w:p>
          <w:p w14:paraId="74C2A1B1" w14:textId="3F70AA8B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53D0B4D1" w14:textId="7EAD0612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Галина тоже пригрозила пальцем и прошептала, что бабушка спит; это значит, что Галина уважает бабушку, ее сон, хоть ей и было интересно, что расскажет Оля</w:t>
            </w:r>
          </w:p>
          <w:p w14:paraId="64917178" w14:textId="77777777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5E69CFDD" w14:textId="77777777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Нет, ведь бабушка всплакнула от радости; она была радостная и счастливая, потому что Галина сделала доброе дело; она любит бабушку</w:t>
            </w:r>
          </w:p>
          <w:p w14:paraId="7DF12561" w14:textId="77777777" w:rsid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  <w:p w14:paraId="4DB06E11" w14:textId="63789185" w:rsidR="00AB5B9A" w:rsidRPr="00AB5B9A" w:rsidRDefault="00AB5B9A" w:rsidP="001451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У</w:t>
            </w:r>
            <w:r w:rsidRPr="00AB5B9A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важение к старшим; вежливое отношение к членам семьи; забота о членам семьи</w:t>
            </w:r>
          </w:p>
        </w:tc>
      </w:tr>
    </w:tbl>
    <w:p w14:paraId="70F3B8F7" w14:textId="77777777" w:rsidR="00AB5B9A" w:rsidRDefault="00AB5B9A" w:rsidP="00AB5B9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p w14:paraId="2A24877D" w14:textId="6B4CEA63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На занятиях уделялось внимание анализу пословиц и поговорок – народному творчеству, в которых заложены семейные ценности, и которые предлагались детям для анализа в начале практически каждого занятия. На анализ отводилось около 5 минут. Например, детям предлагались такие пословицы и поговорки: «В родной семье и каша гуще»; «Вся семья вместе, так и душа на месте»; «Семья – семь я»; «Семья – опора счастья»; «Семья крепка ладом; В дружной семье и в холод тепло».</w:t>
      </w:r>
    </w:p>
    <w:p w14:paraId="5A2DC3BC" w14:textId="02CE18E0" w:rsidR="007A3688" w:rsidRP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В процессе работы, кроме чтения и беседы произведений, нами использовались и другие формы анализа произведений</w:t>
      </w:r>
      <w:r w:rsidR="00AB5B9A">
        <w:rPr>
          <w:rFonts w:ascii="Times New Roman" w:hAnsi="Times New Roman"/>
          <w:color w:val="000000" w:themeColor="text1"/>
          <w:szCs w:val="22"/>
        </w:rPr>
        <w:t xml:space="preserve">, что являлось третьим условием гипотезы. </w:t>
      </w:r>
      <w:r w:rsidRPr="007A3688">
        <w:rPr>
          <w:rFonts w:ascii="Times New Roman" w:hAnsi="Times New Roman"/>
          <w:color w:val="000000" w:themeColor="text1"/>
          <w:szCs w:val="22"/>
        </w:rPr>
        <w:t>Например, с дошкольниками была проведена игра «Что скажет сказка о семье?». Суть игры заключалась в том, что дети делились на команды по несколько человек. На слайде предлагались различные задания, за выполнение которых команде начислялись баллы. Например, одним из заданий было описание семейных ценностей по предложенному произведению: на слайде высвечивались различные сказки или рассказы. Чем сложнее произведение для анализа, тем больше баллов можно было заработать. Например, в изученном ранее рассказе «Бабушка отдыхает» представление семейных ценностей очевидно (уважение бабушки, её сна; почитание старших), тогда как в рассказе «Большая берёза» – нет.</w:t>
      </w:r>
    </w:p>
    <w:p w14:paraId="6B0EF623" w14:textId="25879C8A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В совокупности с игровыми приёмами, нами использовались приёмы драматизации. Так, была организована квест-игра «Семейное путешествие по сказкам». Дошкольники «путешествовали» по станциям. По сюжету игры, одинокий колдун похитил семейное счастье, разорвал его на маленькие частички и «раскидал» по миру сказок. Детям предстояло вернуть семейное счастье, подарить частичку семейного счастья колдуну. Например, одной из станций была «Рассказы Василия Сухомлинского». Детям необходимо было указать, какие семейные ценности присутствуют в произведениях В.А. Сухомлинского (педагог зачитывал фрагменты рассказов и сказок автора). Выполнив задание, учащиеся возвращали частичку семейного счастья, которая прикреплялась на доску («забота о старших»). Таким образом, дети собирались частички семейного счастья, часть из которых подарили одинокому колдуну. Важной частью работы была беседа, направленная на обсуждение семейного счастья</w:t>
      </w:r>
      <w:r>
        <w:rPr>
          <w:rFonts w:ascii="Times New Roman" w:hAnsi="Times New Roman"/>
          <w:color w:val="000000" w:themeColor="text1"/>
          <w:szCs w:val="22"/>
        </w:rPr>
        <w:t>.</w:t>
      </w:r>
    </w:p>
    <w:p w14:paraId="653BA0BD" w14:textId="06C32EFD" w:rsidR="007A3688" w:rsidRDefault="007A3688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7A3688">
        <w:rPr>
          <w:rFonts w:ascii="Times New Roman" w:hAnsi="Times New Roman"/>
          <w:color w:val="000000" w:themeColor="text1"/>
          <w:szCs w:val="22"/>
        </w:rPr>
        <w:t>В соответствии с логикой исследования на следующем этапе нам нужно было провести контрольный срез. Диагностический срез проводился с использованием тех же методик, что и на констатирующем этапе.</w:t>
      </w:r>
      <w:r>
        <w:rPr>
          <w:rFonts w:ascii="Times New Roman" w:hAnsi="Times New Roman"/>
          <w:color w:val="000000" w:themeColor="text1"/>
          <w:szCs w:val="22"/>
        </w:rPr>
        <w:t xml:space="preserve"> Ниже представлена динамка в уровне воспитанности </w:t>
      </w:r>
      <w:r w:rsidRPr="007A3688">
        <w:rPr>
          <w:rFonts w:ascii="Times New Roman" w:hAnsi="Times New Roman"/>
          <w:color w:val="000000" w:themeColor="text1"/>
          <w:szCs w:val="22"/>
        </w:rPr>
        <w:t>ценностного отношения к семье в контрольной и экспериментальной группах</w:t>
      </w:r>
      <w:r>
        <w:rPr>
          <w:rFonts w:ascii="Times New Roman" w:hAnsi="Times New Roman"/>
          <w:color w:val="000000" w:themeColor="text1"/>
          <w:szCs w:val="22"/>
        </w:rPr>
        <w:t xml:space="preserve"> после повторной диагностики (таблица </w:t>
      </w:r>
      <w:r w:rsidR="004543FD">
        <w:rPr>
          <w:rFonts w:ascii="Times New Roman" w:hAnsi="Times New Roman"/>
          <w:color w:val="000000" w:themeColor="text1"/>
          <w:szCs w:val="22"/>
        </w:rPr>
        <w:t>3</w:t>
      </w:r>
      <w:r>
        <w:rPr>
          <w:rFonts w:ascii="Times New Roman" w:hAnsi="Times New Roman"/>
          <w:color w:val="000000" w:themeColor="text1"/>
          <w:szCs w:val="22"/>
        </w:rPr>
        <w:t>).</w:t>
      </w:r>
    </w:p>
    <w:p w14:paraId="08EE4E38" w14:textId="393B7790" w:rsidR="004543FD" w:rsidRDefault="004543FD" w:rsidP="007A368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Cs w:val="22"/>
        </w:rPr>
      </w:pPr>
    </w:p>
    <w:p w14:paraId="39669226" w14:textId="24A85E0B" w:rsidR="004543FD" w:rsidRDefault="004543FD" w:rsidP="004543F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Таблица 3 – Результаты экспериментальной работы</w:t>
      </w:r>
    </w:p>
    <w:p w14:paraId="6EE5D445" w14:textId="77777777" w:rsidR="007A3688" w:rsidRDefault="007A3688" w:rsidP="004543FD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65"/>
        <w:gridCol w:w="722"/>
        <w:gridCol w:w="723"/>
        <w:gridCol w:w="723"/>
        <w:gridCol w:w="728"/>
        <w:gridCol w:w="726"/>
        <w:gridCol w:w="726"/>
      </w:tblGrid>
      <w:tr w:rsidR="007A3688" w14:paraId="56F4D2AB" w14:textId="77777777" w:rsidTr="007A3688">
        <w:tc>
          <w:tcPr>
            <w:tcW w:w="1765" w:type="dxa"/>
          </w:tcPr>
          <w:p w14:paraId="3FCE17D2" w14:textId="5FF00653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Критерии</w:t>
            </w:r>
          </w:p>
        </w:tc>
        <w:tc>
          <w:tcPr>
            <w:tcW w:w="2168" w:type="dxa"/>
            <w:gridSpan w:val="3"/>
          </w:tcPr>
          <w:p w14:paraId="162FFF43" w14:textId="19804EA8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  <w:lang w:val="en-US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До ЭР</w:t>
            </w:r>
          </w:p>
        </w:tc>
        <w:tc>
          <w:tcPr>
            <w:tcW w:w="2180" w:type="dxa"/>
            <w:gridSpan w:val="3"/>
          </w:tcPr>
          <w:p w14:paraId="674ED957" w14:textId="1EFD63DE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После ЭР</w:t>
            </w:r>
          </w:p>
        </w:tc>
      </w:tr>
      <w:tr w:rsidR="007A3688" w14:paraId="669917C0" w14:textId="77777777" w:rsidTr="00513608">
        <w:tc>
          <w:tcPr>
            <w:tcW w:w="6113" w:type="dxa"/>
            <w:gridSpan w:val="7"/>
          </w:tcPr>
          <w:p w14:paraId="485E596A" w14:textId="37088A8B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Экспериментальная группа</w:t>
            </w:r>
            <w:r w:rsidR="00A671AA" w:rsidRPr="004543FD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 xml:space="preserve"> (в %)</w:t>
            </w:r>
          </w:p>
        </w:tc>
      </w:tr>
      <w:tr w:rsidR="00A671AA" w14:paraId="2381A991" w14:textId="77777777" w:rsidTr="007A3688">
        <w:tc>
          <w:tcPr>
            <w:tcW w:w="1765" w:type="dxa"/>
          </w:tcPr>
          <w:p w14:paraId="2CCBB5C1" w14:textId="317B71CC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</w:p>
        </w:tc>
        <w:tc>
          <w:tcPr>
            <w:tcW w:w="722" w:type="dxa"/>
          </w:tcPr>
          <w:p w14:paraId="1E0880E3" w14:textId="4052D4A7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В</w:t>
            </w:r>
          </w:p>
        </w:tc>
        <w:tc>
          <w:tcPr>
            <w:tcW w:w="723" w:type="dxa"/>
          </w:tcPr>
          <w:p w14:paraId="47453ACA" w14:textId="1BD835EC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С</w:t>
            </w:r>
          </w:p>
        </w:tc>
        <w:tc>
          <w:tcPr>
            <w:tcW w:w="723" w:type="dxa"/>
          </w:tcPr>
          <w:p w14:paraId="45ED254F" w14:textId="6759674E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Н</w:t>
            </w:r>
          </w:p>
        </w:tc>
        <w:tc>
          <w:tcPr>
            <w:tcW w:w="728" w:type="dxa"/>
          </w:tcPr>
          <w:p w14:paraId="35BD1DF1" w14:textId="50994E50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В</w:t>
            </w:r>
          </w:p>
        </w:tc>
        <w:tc>
          <w:tcPr>
            <w:tcW w:w="726" w:type="dxa"/>
          </w:tcPr>
          <w:p w14:paraId="33328303" w14:textId="245E3A04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С</w:t>
            </w:r>
          </w:p>
        </w:tc>
        <w:tc>
          <w:tcPr>
            <w:tcW w:w="726" w:type="dxa"/>
          </w:tcPr>
          <w:p w14:paraId="33D8E97A" w14:textId="36A86799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Н</w:t>
            </w:r>
          </w:p>
        </w:tc>
      </w:tr>
      <w:tr w:rsidR="007A3688" w14:paraId="56372182" w14:textId="77777777" w:rsidTr="007A3688">
        <w:tc>
          <w:tcPr>
            <w:tcW w:w="1765" w:type="dxa"/>
          </w:tcPr>
          <w:p w14:paraId="0942D1D3" w14:textId="2FC2AE16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Когнитивный</w:t>
            </w:r>
          </w:p>
        </w:tc>
        <w:tc>
          <w:tcPr>
            <w:tcW w:w="722" w:type="dxa"/>
          </w:tcPr>
          <w:p w14:paraId="63784E1D" w14:textId="6B7D80DE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23</w:t>
            </w:r>
          </w:p>
        </w:tc>
        <w:tc>
          <w:tcPr>
            <w:tcW w:w="723" w:type="dxa"/>
          </w:tcPr>
          <w:p w14:paraId="19598CCC" w14:textId="5DB04374" w:rsidR="007A3688" w:rsidRPr="004543FD" w:rsidRDefault="00A671AA" w:rsidP="00A671AA">
            <w:pPr>
              <w:widowControl w:val="0"/>
              <w:tabs>
                <w:tab w:val="left" w:pos="41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47</w:t>
            </w:r>
          </w:p>
        </w:tc>
        <w:tc>
          <w:tcPr>
            <w:tcW w:w="723" w:type="dxa"/>
          </w:tcPr>
          <w:p w14:paraId="1B7B34EB" w14:textId="13A81070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30</w:t>
            </w:r>
          </w:p>
        </w:tc>
        <w:tc>
          <w:tcPr>
            <w:tcW w:w="728" w:type="dxa"/>
          </w:tcPr>
          <w:p w14:paraId="60A9E7CC" w14:textId="621E5EFB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33</w:t>
            </w:r>
          </w:p>
        </w:tc>
        <w:tc>
          <w:tcPr>
            <w:tcW w:w="726" w:type="dxa"/>
          </w:tcPr>
          <w:p w14:paraId="712E6170" w14:textId="2149C7A8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57</w:t>
            </w:r>
          </w:p>
        </w:tc>
        <w:tc>
          <w:tcPr>
            <w:tcW w:w="726" w:type="dxa"/>
          </w:tcPr>
          <w:p w14:paraId="1B5CE7D9" w14:textId="47A53C8D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10</w:t>
            </w:r>
          </w:p>
        </w:tc>
      </w:tr>
      <w:tr w:rsidR="007A3688" w14:paraId="3B46F5D5" w14:textId="77777777" w:rsidTr="007A3688">
        <w:tc>
          <w:tcPr>
            <w:tcW w:w="1765" w:type="dxa"/>
          </w:tcPr>
          <w:p w14:paraId="1C0D627A" w14:textId="3D67BC73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Эмоциональный</w:t>
            </w:r>
          </w:p>
        </w:tc>
        <w:tc>
          <w:tcPr>
            <w:tcW w:w="722" w:type="dxa"/>
          </w:tcPr>
          <w:p w14:paraId="4887AB86" w14:textId="307ED58E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17</w:t>
            </w:r>
          </w:p>
        </w:tc>
        <w:tc>
          <w:tcPr>
            <w:tcW w:w="723" w:type="dxa"/>
          </w:tcPr>
          <w:p w14:paraId="17CC1F48" w14:textId="5EB3EA27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33</w:t>
            </w:r>
          </w:p>
        </w:tc>
        <w:tc>
          <w:tcPr>
            <w:tcW w:w="723" w:type="dxa"/>
          </w:tcPr>
          <w:p w14:paraId="0CD8BA57" w14:textId="50151E09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50</w:t>
            </w:r>
          </w:p>
        </w:tc>
        <w:tc>
          <w:tcPr>
            <w:tcW w:w="728" w:type="dxa"/>
          </w:tcPr>
          <w:p w14:paraId="71716362" w14:textId="35D8F72B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27</w:t>
            </w:r>
          </w:p>
        </w:tc>
        <w:tc>
          <w:tcPr>
            <w:tcW w:w="726" w:type="dxa"/>
          </w:tcPr>
          <w:p w14:paraId="25FEA741" w14:textId="7E76294E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50</w:t>
            </w:r>
          </w:p>
        </w:tc>
        <w:tc>
          <w:tcPr>
            <w:tcW w:w="726" w:type="dxa"/>
          </w:tcPr>
          <w:p w14:paraId="35633DCF" w14:textId="666BE2FC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23</w:t>
            </w:r>
          </w:p>
        </w:tc>
      </w:tr>
      <w:tr w:rsidR="007A3688" w14:paraId="05CB21EB" w14:textId="77777777" w:rsidTr="007A3688">
        <w:tc>
          <w:tcPr>
            <w:tcW w:w="1765" w:type="dxa"/>
          </w:tcPr>
          <w:p w14:paraId="2C51B8BB" w14:textId="5A9D3DB5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Поведенческий</w:t>
            </w:r>
          </w:p>
        </w:tc>
        <w:tc>
          <w:tcPr>
            <w:tcW w:w="722" w:type="dxa"/>
          </w:tcPr>
          <w:p w14:paraId="5628BB4B" w14:textId="75D733B0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13</w:t>
            </w:r>
          </w:p>
        </w:tc>
        <w:tc>
          <w:tcPr>
            <w:tcW w:w="723" w:type="dxa"/>
          </w:tcPr>
          <w:p w14:paraId="73A61285" w14:textId="4773D049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30</w:t>
            </w:r>
          </w:p>
        </w:tc>
        <w:tc>
          <w:tcPr>
            <w:tcW w:w="723" w:type="dxa"/>
          </w:tcPr>
          <w:p w14:paraId="45217632" w14:textId="1554953D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57</w:t>
            </w:r>
          </w:p>
        </w:tc>
        <w:tc>
          <w:tcPr>
            <w:tcW w:w="728" w:type="dxa"/>
          </w:tcPr>
          <w:p w14:paraId="2FC03C00" w14:textId="452CB72A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23</w:t>
            </w:r>
          </w:p>
        </w:tc>
        <w:tc>
          <w:tcPr>
            <w:tcW w:w="726" w:type="dxa"/>
          </w:tcPr>
          <w:p w14:paraId="7CCA8BB0" w14:textId="45A6882E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47</w:t>
            </w:r>
          </w:p>
        </w:tc>
        <w:tc>
          <w:tcPr>
            <w:tcW w:w="726" w:type="dxa"/>
          </w:tcPr>
          <w:p w14:paraId="015DC7EB" w14:textId="0D5F8BC5" w:rsidR="007A3688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30</w:t>
            </w:r>
          </w:p>
        </w:tc>
      </w:tr>
      <w:tr w:rsidR="007A3688" w14:paraId="4D0BE804" w14:textId="77777777" w:rsidTr="00C05B3B">
        <w:tc>
          <w:tcPr>
            <w:tcW w:w="6113" w:type="dxa"/>
            <w:gridSpan w:val="7"/>
          </w:tcPr>
          <w:p w14:paraId="78681C20" w14:textId="08B742A1" w:rsidR="007A3688" w:rsidRPr="004543FD" w:rsidRDefault="007A3688" w:rsidP="00A671AA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>Контрольная группа</w:t>
            </w:r>
            <w:r w:rsidR="00A671AA" w:rsidRPr="004543FD">
              <w:rPr>
                <w:rFonts w:ascii="Times New Roman" w:hAnsi="Times New Roman"/>
                <w:b/>
                <w:color w:val="000000" w:themeColor="text1"/>
                <w:sz w:val="20"/>
                <w:szCs w:val="22"/>
              </w:rPr>
              <w:t xml:space="preserve"> (в %)</w:t>
            </w:r>
          </w:p>
        </w:tc>
      </w:tr>
      <w:tr w:rsidR="00A671AA" w14:paraId="1851830A" w14:textId="77777777" w:rsidTr="007A3688">
        <w:tc>
          <w:tcPr>
            <w:tcW w:w="1765" w:type="dxa"/>
          </w:tcPr>
          <w:p w14:paraId="3BCF1969" w14:textId="653DCDC0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Когнитивный</w:t>
            </w:r>
          </w:p>
        </w:tc>
        <w:tc>
          <w:tcPr>
            <w:tcW w:w="722" w:type="dxa"/>
          </w:tcPr>
          <w:p w14:paraId="130EAEE2" w14:textId="13A94591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17</w:t>
            </w:r>
          </w:p>
        </w:tc>
        <w:tc>
          <w:tcPr>
            <w:tcW w:w="723" w:type="dxa"/>
          </w:tcPr>
          <w:p w14:paraId="3557D07F" w14:textId="2F02DD79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50</w:t>
            </w:r>
          </w:p>
        </w:tc>
        <w:tc>
          <w:tcPr>
            <w:tcW w:w="723" w:type="dxa"/>
          </w:tcPr>
          <w:p w14:paraId="04E65B0D" w14:textId="03ABC2BF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33</w:t>
            </w:r>
          </w:p>
        </w:tc>
        <w:tc>
          <w:tcPr>
            <w:tcW w:w="728" w:type="dxa"/>
          </w:tcPr>
          <w:p w14:paraId="143FBD12" w14:textId="779B177F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20</w:t>
            </w:r>
          </w:p>
        </w:tc>
        <w:tc>
          <w:tcPr>
            <w:tcW w:w="726" w:type="dxa"/>
          </w:tcPr>
          <w:p w14:paraId="6C45099E" w14:textId="74C71DEE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60</w:t>
            </w:r>
          </w:p>
        </w:tc>
        <w:tc>
          <w:tcPr>
            <w:tcW w:w="726" w:type="dxa"/>
          </w:tcPr>
          <w:p w14:paraId="2F8EE770" w14:textId="0A9CFE83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20</w:t>
            </w:r>
          </w:p>
        </w:tc>
      </w:tr>
      <w:tr w:rsidR="00A671AA" w14:paraId="2F8946E5" w14:textId="77777777" w:rsidTr="007A3688">
        <w:tc>
          <w:tcPr>
            <w:tcW w:w="1765" w:type="dxa"/>
          </w:tcPr>
          <w:p w14:paraId="42E002A1" w14:textId="0F0B3EA8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Эмоциональный</w:t>
            </w:r>
          </w:p>
        </w:tc>
        <w:tc>
          <w:tcPr>
            <w:tcW w:w="722" w:type="dxa"/>
          </w:tcPr>
          <w:p w14:paraId="26D1C50A" w14:textId="700AEFBA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17</w:t>
            </w:r>
          </w:p>
        </w:tc>
        <w:tc>
          <w:tcPr>
            <w:tcW w:w="723" w:type="dxa"/>
          </w:tcPr>
          <w:p w14:paraId="5880CF59" w14:textId="3C1F170D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43</w:t>
            </w:r>
          </w:p>
        </w:tc>
        <w:tc>
          <w:tcPr>
            <w:tcW w:w="723" w:type="dxa"/>
          </w:tcPr>
          <w:p w14:paraId="609F6471" w14:textId="0C03EF1E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40</w:t>
            </w:r>
          </w:p>
        </w:tc>
        <w:tc>
          <w:tcPr>
            <w:tcW w:w="728" w:type="dxa"/>
          </w:tcPr>
          <w:p w14:paraId="5DDD3E75" w14:textId="6409BFFD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17</w:t>
            </w:r>
          </w:p>
        </w:tc>
        <w:tc>
          <w:tcPr>
            <w:tcW w:w="726" w:type="dxa"/>
          </w:tcPr>
          <w:p w14:paraId="0BB1EE91" w14:textId="73373098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50</w:t>
            </w:r>
          </w:p>
        </w:tc>
        <w:tc>
          <w:tcPr>
            <w:tcW w:w="726" w:type="dxa"/>
          </w:tcPr>
          <w:p w14:paraId="4419DEE8" w14:textId="27D108B5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33</w:t>
            </w:r>
          </w:p>
        </w:tc>
      </w:tr>
      <w:tr w:rsidR="00A671AA" w14:paraId="3D964BBA" w14:textId="77777777" w:rsidTr="007A3688">
        <w:tc>
          <w:tcPr>
            <w:tcW w:w="1765" w:type="dxa"/>
          </w:tcPr>
          <w:p w14:paraId="1A0CFA71" w14:textId="3D6F68D5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Поведенческий</w:t>
            </w:r>
          </w:p>
        </w:tc>
        <w:tc>
          <w:tcPr>
            <w:tcW w:w="722" w:type="dxa"/>
          </w:tcPr>
          <w:p w14:paraId="7EF08D66" w14:textId="273AB3EB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10</w:t>
            </w:r>
          </w:p>
        </w:tc>
        <w:tc>
          <w:tcPr>
            <w:tcW w:w="723" w:type="dxa"/>
          </w:tcPr>
          <w:p w14:paraId="6D6D85C7" w14:textId="7920C719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37</w:t>
            </w:r>
          </w:p>
        </w:tc>
        <w:tc>
          <w:tcPr>
            <w:tcW w:w="723" w:type="dxa"/>
          </w:tcPr>
          <w:p w14:paraId="1DB209B9" w14:textId="5E48EFCA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57</w:t>
            </w:r>
          </w:p>
        </w:tc>
        <w:tc>
          <w:tcPr>
            <w:tcW w:w="728" w:type="dxa"/>
          </w:tcPr>
          <w:p w14:paraId="522BBD5F" w14:textId="48BFC14E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13</w:t>
            </w:r>
          </w:p>
        </w:tc>
        <w:tc>
          <w:tcPr>
            <w:tcW w:w="726" w:type="dxa"/>
          </w:tcPr>
          <w:p w14:paraId="730CC412" w14:textId="34031AB2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40</w:t>
            </w:r>
          </w:p>
        </w:tc>
        <w:tc>
          <w:tcPr>
            <w:tcW w:w="726" w:type="dxa"/>
          </w:tcPr>
          <w:p w14:paraId="4BCAC938" w14:textId="7B0E6038" w:rsidR="00A671AA" w:rsidRPr="004543FD" w:rsidRDefault="00A671AA" w:rsidP="00A671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2"/>
              </w:rPr>
            </w:pPr>
            <w:r w:rsidRPr="004543FD">
              <w:rPr>
                <w:rFonts w:ascii="Times New Roman" w:hAnsi="Times New Roman"/>
                <w:color w:val="000000" w:themeColor="text1"/>
                <w:sz w:val="20"/>
                <w:szCs w:val="22"/>
              </w:rPr>
              <w:t>47</w:t>
            </w:r>
          </w:p>
        </w:tc>
      </w:tr>
    </w:tbl>
    <w:p w14:paraId="5BD54219" w14:textId="0D0C8280" w:rsidR="007A3688" w:rsidRDefault="007A3688" w:rsidP="00415075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Cs w:val="22"/>
        </w:rPr>
      </w:pPr>
    </w:p>
    <w:p w14:paraId="3775680F" w14:textId="6035DA81" w:rsidR="004817CF" w:rsidRDefault="00415075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Cs w:val="22"/>
        </w:rPr>
      </w:pPr>
      <w:r w:rsidRPr="00415075">
        <w:rPr>
          <w:rFonts w:ascii="Times New Roman" w:hAnsi="Times New Roman"/>
          <w:color w:val="000000" w:themeColor="text1"/>
          <w:szCs w:val="22"/>
        </w:rPr>
        <w:t>Анализ результатов контрольного этапа экспериментальной работы показал: у старших дошкольников экспериментальной группы, в отличие от контрольной, уровень воспитанности ценностного отношения к семье повысился значительно выше. Проведенные нами занятия с использованием художественной литературы, способствовали тому, что у старших дошкольников постепенно обогащались и расширялись знания о семье и семейных ценностях; они начали осознавать ценность семьи; они стали более уважительно относится к другим членам семьи, чаще говорить о них, гордиться ими. Это дает нам основание заключить, что выдвинутая нами гипотеза верна, а исследование можно считать завершенным.</w:t>
      </w:r>
    </w:p>
    <w:p w14:paraId="2849EAE5" w14:textId="36C50A90" w:rsidR="00415075" w:rsidRPr="00614875" w:rsidRDefault="00415075" w:rsidP="006148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</w:p>
    <w:p w14:paraId="576C43CB" w14:textId="77777777" w:rsidR="0070248E" w:rsidRPr="00614875" w:rsidRDefault="00614875" w:rsidP="009D6B7C">
      <w:pPr>
        <w:widowControl w:val="0"/>
        <w:spacing w:after="0" w:line="240" w:lineRule="auto"/>
        <w:jc w:val="center"/>
        <w:rPr>
          <w:rFonts w:ascii="Times New Roman" w:hAnsi="Times New Roman"/>
          <w:szCs w:val="22"/>
        </w:rPr>
      </w:pPr>
      <w:r w:rsidRPr="00614875">
        <w:rPr>
          <w:rFonts w:ascii="Times New Roman" w:hAnsi="Times New Roman"/>
          <w:szCs w:val="22"/>
        </w:rPr>
        <w:t>Список литературы</w:t>
      </w:r>
    </w:p>
    <w:p w14:paraId="6F71A0A1" w14:textId="77777777" w:rsidR="0070248E" w:rsidRPr="00614875" w:rsidRDefault="0070248E" w:rsidP="0061487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</w:p>
    <w:p w14:paraId="1A77D95F" w14:textId="1410166B" w:rsidR="0059149F" w:rsidRPr="004543FD" w:rsidRDefault="00911CC9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4543FD">
        <w:rPr>
          <w:rFonts w:ascii="Times New Roman" w:hAnsi="Times New Roman"/>
          <w:szCs w:val="22"/>
        </w:rPr>
        <w:t>1.</w:t>
      </w:r>
      <w:r w:rsidR="0059149F" w:rsidRPr="004543FD">
        <w:rPr>
          <w:rFonts w:ascii="Times New Roman" w:hAnsi="Times New Roman"/>
          <w:szCs w:val="22"/>
        </w:rPr>
        <w:t xml:space="preserve"> Буева, Л.П. Духовность, художественное творчество, нравственность / Л.П. Буева // Вопросы философии. – 1996. – № 2. – С. 3-41.</w:t>
      </w:r>
    </w:p>
    <w:p w14:paraId="72A878E9" w14:textId="73304443" w:rsidR="0059149F" w:rsidRPr="004543FD" w:rsidRDefault="0059149F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4543FD">
        <w:rPr>
          <w:rFonts w:ascii="Times New Roman" w:hAnsi="Times New Roman"/>
          <w:szCs w:val="22"/>
        </w:rPr>
        <w:t>2. Короткова, Н.М. Художественная литература в образовательной работ</w:t>
      </w:r>
      <w:r w:rsidR="007B4B0F" w:rsidRPr="004543FD">
        <w:rPr>
          <w:rFonts w:ascii="Times New Roman" w:hAnsi="Times New Roman"/>
          <w:szCs w:val="22"/>
        </w:rPr>
        <w:t>е с детьми дошкольного возраста / Н.М. Короткова // Дошкольное воспитание. –  2015. – № 9. – С. 25-27.</w:t>
      </w:r>
    </w:p>
    <w:p w14:paraId="4838D5B2" w14:textId="0DBB6523" w:rsidR="0059149F" w:rsidRPr="004543FD" w:rsidRDefault="007B4B0F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4543FD">
        <w:rPr>
          <w:rFonts w:ascii="Times New Roman" w:hAnsi="Times New Roman"/>
          <w:szCs w:val="22"/>
        </w:rPr>
        <w:t xml:space="preserve">3. </w:t>
      </w:r>
      <w:r w:rsidR="0059149F" w:rsidRPr="004543FD">
        <w:rPr>
          <w:rFonts w:ascii="Times New Roman" w:hAnsi="Times New Roman"/>
          <w:szCs w:val="22"/>
        </w:rPr>
        <w:t>Маштакова, Л.Ю. Духовно-нравственное воспитание дошкольников в процессе работы над фольклором / Л.Ю. Маштакова // Гуманизация образования. – 2017. – № 4. – С. 86-91.</w:t>
      </w:r>
    </w:p>
    <w:p w14:paraId="3A83A0EE" w14:textId="7F0AA78D" w:rsidR="00233BB4" w:rsidRPr="00614875" w:rsidRDefault="007B4B0F" w:rsidP="004543F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Cs w:val="22"/>
        </w:rPr>
      </w:pPr>
      <w:r w:rsidRPr="004543FD">
        <w:rPr>
          <w:rFonts w:ascii="Times New Roman" w:hAnsi="Times New Roman"/>
          <w:szCs w:val="22"/>
        </w:rPr>
        <w:t xml:space="preserve">4. </w:t>
      </w:r>
      <w:r w:rsidR="0059149F" w:rsidRPr="004543FD">
        <w:rPr>
          <w:rFonts w:ascii="Times New Roman" w:hAnsi="Times New Roman"/>
          <w:szCs w:val="22"/>
        </w:rPr>
        <w:t>Пермовская, О.С. Формирование у старших дошкольников ценностного отношения к семье / О.С. Пермовская. – Нижний Новгород : Издат-пресс, 2016 – 256 с.</w:t>
      </w:r>
    </w:p>
    <w:sectPr w:rsidR="00233BB4" w:rsidRPr="00614875" w:rsidSect="00415075">
      <w:headerReference w:type="default" r:id="rId7"/>
      <w:pgSz w:w="8391" w:h="11906" w:code="11"/>
      <w:pgMar w:top="1134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5D78B" w14:textId="77777777" w:rsidR="00524644" w:rsidRDefault="00524644">
      <w:pPr>
        <w:spacing w:after="0" w:line="240" w:lineRule="auto"/>
      </w:pPr>
      <w:r>
        <w:separator/>
      </w:r>
    </w:p>
  </w:endnote>
  <w:endnote w:type="continuationSeparator" w:id="0">
    <w:p w14:paraId="70EDE666" w14:textId="77777777" w:rsidR="00524644" w:rsidRDefault="0052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8ECE" w14:textId="77777777" w:rsidR="00524644" w:rsidRDefault="00524644">
      <w:pPr>
        <w:spacing w:after="0" w:line="240" w:lineRule="auto"/>
      </w:pPr>
      <w:r>
        <w:separator/>
      </w:r>
    </w:p>
  </w:footnote>
  <w:footnote w:type="continuationSeparator" w:id="0">
    <w:p w14:paraId="573D7505" w14:textId="77777777" w:rsidR="00524644" w:rsidRDefault="0052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A3DF" w14:textId="77777777" w:rsidR="0070248E" w:rsidRDefault="0070248E">
    <w:pPr>
      <w:pStyle w:val="a6"/>
      <w:jc w:val="right"/>
      <w:rPr>
        <w:rFonts w:ascii="Times New Roman" w:hAnsi="Times New Roman"/>
        <w:sz w:val="28"/>
      </w:rPr>
    </w:pPr>
  </w:p>
  <w:p w14:paraId="54DC9B52" w14:textId="77777777" w:rsidR="0070248E" w:rsidRDefault="007024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8E"/>
    <w:rsid w:val="000212B1"/>
    <w:rsid w:val="001451EF"/>
    <w:rsid w:val="00180C94"/>
    <w:rsid w:val="00233BB4"/>
    <w:rsid w:val="00233DC3"/>
    <w:rsid w:val="00297039"/>
    <w:rsid w:val="0037012F"/>
    <w:rsid w:val="003D2C36"/>
    <w:rsid w:val="00415075"/>
    <w:rsid w:val="00446AB5"/>
    <w:rsid w:val="004543FD"/>
    <w:rsid w:val="00477ECD"/>
    <w:rsid w:val="004817CF"/>
    <w:rsid w:val="00524644"/>
    <w:rsid w:val="0059149F"/>
    <w:rsid w:val="00614875"/>
    <w:rsid w:val="006E2230"/>
    <w:rsid w:val="0070248E"/>
    <w:rsid w:val="0077768E"/>
    <w:rsid w:val="007A3688"/>
    <w:rsid w:val="007B4B0F"/>
    <w:rsid w:val="00911CC9"/>
    <w:rsid w:val="00911E4D"/>
    <w:rsid w:val="009213E1"/>
    <w:rsid w:val="009D6B7C"/>
    <w:rsid w:val="00A671AA"/>
    <w:rsid w:val="00AB5B9A"/>
    <w:rsid w:val="00BD655B"/>
    <w:rsid w:val="00CE52E1"/>
    <w:rsid w:val="00E25F95"/>
    <w:rsid w:val="00E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7C8DB"/>
  <w15:docId w15:val="{678CC4D0-6A1E-4B55-9CA4-4721EF4C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233B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233BB4"/>
  </w:style>
  <w:style w:type="character" w:customStyle="1" w:styleId="c9">
    <w:name w:val="c9"/>
    <w:basedOn w:val="a0"/>
    <w:rsid w:val="00233BB4"/>
  </w:style>
  <w:style w:type="character" w:customStyle="1" w:styleId="c16">
    <w:name w:val="c16"/>
    <w:basedOn w:val="a0"/>
    <w:rsid w:val="00233BB4"/>
  </w:style>
  <w:style w:type="paragraph" w:styleId="ad">
    <w:name w:val="footer"/>
    <w:basedOn w:val="a"/>
    <w:link w:val="ae"/>
    <w:uiPriority w:val="99"/>
    <w:unhideWhenUsed/>
    <w:rsid w:val="006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9248-1CC9-4F39-9BC3-81126F039A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PC;Денис Г.</dc:creator>
  <cp:lastModifiedBy>79145983121</cp:lastModifiedBy>
  <cp:revision>2</cp:revision>
  <dcterms:created xsi:type="dcterms:W3CDTF">2024-05-03T05:43:00Z</dcterms:created>
  <dcterms:modified xsi:type="dcterms:W3CDTF">2024-05-03T05:43:00Z</dcterms:modified>
</cp:coreProperties>
</file>