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E6" w:rsidRDefault="005070E6" w:rsidP="005070E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дополнительного образования</w:t>
      </w:r>
    </w:p>
    <w:p w:rsidR="005070E6" w:rsidRDefault="005070E6" w:rsidP="005070E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"Детская школа искусств № 1"</w:t>
      </w:r>
    </w:p>
    <w:p w:rsidR="005070E6" w:rsidRPr="00B54773" w:rsidRDefault="005070E6" w:rsidP="005070E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</w:p>
    <w:p w:rsidR="005070E6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52"/>
          <w:szCs w:val="52"/>
        </w:rPr>
      </w:pPr>
    </w:p>
    <w:p w:rsidR="005070E6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52"/>
          <w:szCs w:val="52"/>
        </w:rPr>
      </w:pPr>
    </w:p>
    <w:p w:rsidR="005070E6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52"/>
          <w:szCs w:val="52"/>
        </w:rPr>
      </w:pPr>
    </w:p>
    <w:p w:rsidR="005070E6" w:rsidRPr="00B54773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52"/>
          <w:szCs w:val="52"/>
        </w:rPr>
      </w:pPr>
      <w:r w:rsidRPr="00B54773">
        <w:rPr>
          <w:b/>
          <w:sz w:val="52"/>
          <w:szCs w:val="52"/>
        </w:rPr>
        <w:t>Сценарий театрализованного концерта</w:t>
      </w:r>
    </w:p>
    <w:p w:rsidR="005070E6" w:rsidRPr="00B54773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«Цветные сны»</w:t>
      </w:r>
    </w:p>
    <w:p w:rsidR="005070E6" w:rsidRDefault="005070E6" w:rsidP="005070E6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Режиссер – </w:t>
      </w:r>
      <w:r>
        <w:rPr>
          <w:b/>
          <w:sz w:val="28"/>
          <w:szCs w:val="28"/>
        </w:rPr>
        <w:t xml:space="preserve">постановщик Евгения </w:t>
      </w:r>
      <w:proofErr w:type="spellStart"/>
      <w:r>
        <w:rPr>
          <w:b/>
          <w:sz w:val="28"/>
          <w:szCs w:val="28"/>
        </w:rPr>
        <w:t>Крицина</w:t>
      </w:r>
      <w:proofErr w:type="spellEnd"/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Руководители проекта – Петрова Елена Викторовна</w:t>
      </w: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Ишина</w:t>
      </w:r>
      <w:proofErr w:type="spellEnd"/>
      <w:r>
        <w:rPr>
          <w:b/>
          <w:sz w:val="28"/>
          <w:szCs w:val="28"/>
        </w:rPr>
        <w:t xml:space="preserve"> Елена Владимировна</w:t>
      </w:r>
    </w:p>
    <w:p w:rsidR="005070E6" w:rsidRDefault="005070E6" w:rsidP="005070E6">
      <w:pPr>
        <w:tabs>
          <w:tab w:val="left" w:pos="2175"/>
        </w:tabs>
        <w:spacing w:line="240" w:lineRule="auto"/>
        <w:rPr>
          <w:b/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Pr="00B54773" w:rsidRDefault="005070E6" w:rsidP="005070E6">
      <w:pPr>
        <w:rPr>
          <w:sz w:val="28"/>
          <w:szCs w:val="28"/>
        </w:rPr>
      </w:pPr>
    </w:p>
    <w:p w:rsidR="005070E6" w:rsidRDefault="005070E6" w:rsidP="005070E6">
      <w:pPr>
        <w:tabs>
          <w:tab w:val="left" w:pos="4155"/>
        </w:tabs>
        <w:rPr>
          <w:sz w:val="28"/>
          <w:szCs w:val="28"/>
        </w:rPr>
      </w:pPr>
    </w:p>
    <w:p w:rsidR="005070E6" w:rsidRDefault="005070E6" w:rsidP="005070E6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Артем</w:t>
      </w:r>
    </w:p>
    <w:p w:rsidR="005070E6" w:rsidRPr="00B54773" w:rsidRDefault="005070E6" w:rsidP="005070E6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:rsidR="00F35279" w:rsidRDefault="00A6726F" w:rsidP="002A523E">
      <w:pPr>
        <w:pStyle w:val="a4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lastRenderedPageBreak/>
        <w:t>Пролог. Леди Совершенство</w:t>
      </w:r>
      <w:r w:rsidRPr="005070E6">
        <w:rPr>
          <w:rFonts w:ascii="Times New Roman" w:hAnsi="Times New Roman" w:cs="Times New Roman"/>
          <w:sz w:val="28"/>
          <w:szCs w:val="28"/>
        </w:rPr>
        <w:t>.</w:t>
      </w:r>
      <w:r w:rsidR="00713616" w:rsidRPr="0050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79" w:rsidRDefault="00713616" w:rsidP="00F3527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1</w:t>
      </w:r>
      <w:r w:rsidRPr="005070E6">
        <w:rPr>
          <w:rFonts w:ascii="Times New Roman" w:hAnsi="Times New Roman" w:cs="Times New Roman"/>
          <w:sz w:val="28"/>
          <w:szCs w:val="28"/>
        </w:rPr>
        <w:t>.</w:t>
      </w:r>
      <w:r w:rsidR="00F35279" w:rsidRPr="00F35279">
        <w:rPr>
          <w:rFonts w:ascii="Times New Roman" w:hAnsi="Times New Roman" w:cs="Times New Roman"/>
          <w:sz w:val="28"/>
          <w:szCs w:val="28"/>
        </w:rPr>
        <w:t xml:space="preserve"> </w:t>
      </w:r>
      <w:r w:rsidR="00F35279">
        <w:rPr>
          <w:rFonts w:ascii="Times New Roman" w:hAnsi="Times New Roman" w:cs="Times New Roman"/>
          <w:sz w:val="28"/>
          <w:szCs w:val="28"/>
        </w:rPr>
        <w:t xml:space="preserve">Звучит музыка и появляется Мэри </w:t>
      </w:r>
      <w:proofErr w:type="spellStart"/>
      <w:r w:rsidR="00F35279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F35279">
        <w:rPr>
          <w:rFonts w:ascii="Times New Roman" w:hAnsi="Times New Roman" w:cs="Times New Roman"/>
          <w:sz w:val="28"/>
          <w:szCs w:val="28"/>
        </w:rPr>
        <w:t xml:space="preserve">. Девочки, учащиеся музыкального отделения, вместе с Мэри поют и танцуют </w:t>
      </w:r>
    </w:p>
    <w:p w:rsidR="00A6726F" w:rsidRDefault="00F35279" w:rsidP="00F3527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r w:rsidRPr="005070E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Дунаевского, сл. 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070E6">
        <w:rPr>
          <w:rFonts w:ascii="Times New Roman" w:hAnsi="Times New Roman" w:cs="Times New Roman"/>
          <w:sz w:val="28"/>
          <w:szCs w:val="28"/>
        </w:rPr>
        <w:t>Леди совершенство»)</w:t>
      </w:r>
    </w:p>
    <w:p w:rsidR="00F35279" w:rsidRPr="005070E6" w:rsidRDefault="00F35279" w:rsidP="00F3527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26F" w:rsidRPr="005070E6" w:rsidRDefault="00A6726F" w:rsidP="00B54773">
      <w:pPr>
        <w:pStyle w:val="a4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Браво! С большой радостью спешу вам сообщить, что поете и танцуете вы по-прежнему прекрасно! Это не может не радовать меня.  Я очень ждала встречи с вами, чтобы узнать в чем вы стали лучше, какие навыки приобрели и насколько виртуознее стала ваша игра. Однако, глядя на ваши чудесные лица, я виж</w:t>
      </w:r>
      <w:r w:rsidR="00FE317C" w:rsidRPr="005070E6">
        <w:rPr>
          <w:rFonts w:ascii="Times New Roman" w:hAnsi="Times New Roman" w:cs="Times New Roman"/>
          <w:sz w:val="28"/>
          <w:szCs w:val="28"/>
        </w:rPr>
        <w:t>у, что даром время вы не теряли</w:t>
      </w:r>
      <w:r w:rsidRPr="005070E6">
        <w:rPr>
          <w:rFonts w:ascii="Times New Roman" w:hAnsi="Times New Roman" w:cs="Times New Roman"/>
          <w:sz w:val="28"/>
          <w:szCs w:val="28"/>
        </w:rPr>
        <w:t xml:space="preserve"> и спешите поразить меня своими талантами! Верно? Ну что ж, приступим и объявим наше представление</w:t>
      </w:r>
      <w:r w:rsidR="0098325B" w:rsidRPr="005070E6">
        <w:rPr>
          <w:rFonts w:ascii="Times New Roman" w:hAnsi="Times New Roman" w:cs="Times New Roman"/>
          <w:sz w:val="28"/>
          <w:szCs w:val="28"/>
        </w:rPr>
        <w:t xml:space="preserve"> «Цветные сны»</w:t>
      </w:r>
      <w:r w:rsidRPr="005070E6">
        <w:rPr>
          <w:rFonts w:ascii="Times New Roman" w:hAnsi="Times New Roman" w:cs="Times New Roman"/>
          <w:sz w:val="28"/>
          <w:szCs w:val="28"/>
        </w:rPr>
        <w:t xml:space="preserve"> открытым! </w:t>
      </w:r>
    </w:p>
    <w:p w:rsidR="005201D6" w:rsidRPr="005070E6" w:rsidRDefault="002E766F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Мэри:</w:t>
      </w:r>
      <w:r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370CDF" w:rsidRPr="005070E6">
        <w:rPr>
          <w:rFonts w:ascii="Times New Roman" w:hAnsi="Times New Roman" w:cs="Times New Roman"/>
          <w:sz w:val="28"/>
          <w:szCs w:val="28"/>
        </w:rPr>
        <w:t>О! К</w:t>
      </w:r>
      <w:r w:rsidR="00FB6E05" w:rsidRPr="005070E6">
        <w:rPr>
          <w:rFonts w:ascii="Times New Roman" w:hAnsi="Times New Roman" w:cs="Times New Roman"/>
          <w:sz w:val="28"/>
          <w:szCs w:val="28"/>
        </w:rPr>
        <w:t>у</w:t>
      </w:r>
      <w:r w:rsidR="00370CDF" w:rsidRPr="005070E6">
        <w:rPr>
          <w:rFonts w:ascii="Times New Roman" w:hAnsi="Times New Roman" w:cs="Times New Roman"/>
          <w:sz w:val="28"/>
          <w:szCs w:val="28"/>
        </w:rPr>
        <w:t>да подевался мой волшебный зонт?</w:t>
      </w:r>
    </w:p>
    <w:p w:rsidR="00FB6E05" w:rsidRPr="005070E6" w:rsidRDefault="00FB6E05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Миша: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Он здесь, леди!</w:t>
      </w:r>
    </w:p>
    <w:p w:rsidR="00FB6E05" w:rsidRPr="005070E6" w:rsidRDefault="00FB6E05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Благодарю, Миша! Ты очень любезен и всегда придешь на помощь, как мо</w:t>
      </w:r>
      <w:r w:rsidR="0009497A" w:rsidRPr="005070E6">
        <w:rPr>
          <w:rFonts w:ascii="Times New Roman" w:hAnsi="Times New Roman" w:cs="Times New Roman"/>
          <w:sz w:val="28"/>
          <w:szCs w:val="28"/>
        </w:rPr>
        <w:t>й</w:t>
      </w:r>
      <w:r w:rsidR="00744613" w:rsidRPr="005070E6">
        <w:rPr>
          <w:rFonts w:ascii="Times New Roman" w:hAnsi="Times New Roman" w:cs="Times New Roman"/>
          <w:sz w:val="28"/>
          <w:szCs w:val="28"/>
        </w:rPr>
        <w:t xml:space="preserve"> друг Владимир Синенко. Однажды мой зонт сломался</w:t>
      </w:r>
      <w:r w:rsidR="0009497A" w:rsidRPr="005070E6">
        <w:rPr>
          <w:rFonts w:ascii="Times New Roman" w:hAnsi="Times New Roman" w:cs="Times New Roman"/>
          <w:sz w:val="28"/>
          <w:szCs w:val="28"/>
        </w:rPr>
        <w:t>,</w:t>
      </w:r>
      <w:r w:rsidR="00744613" w:rsidRPr="005070E6">
        <w:rPr>
          <w:rFonts w:ascii="Times New Roman" w:hAnsi="Times New Roman" w:cs="Times New Roman"/>
          <w:sz w:val="28"/>
          <w:szCs w:val="28"/>
        </w:rPr>
        <w:t xml:space="preserve"> и я осталась без средства передвижения, тогда </w:t>
      </w:r>
      <w:r w:rsidR="0009497A" w:rsidRPr="005070E6">
        <w:rPr>
          <w:rFonts w:ascii="Times New Roman" w:hAnsi="Times New Roman" w:cs="Times New Roman"/>
          <w:sz w:val="28"/>
          <w:szCs w:val="28"/>
        </w:rPr>
        <w:t>на пом</w:t>
      </w:r>
      <w:r w:rsidR="008E62FC" w:rsidRPr="005070E6">
        <w:rPr>
          <w:rFonts w:ascii="Times New Roman" w:hAnsi="Times New Roman" w:cs="Times New Roman"/>
          <w:sz w:val="28"/>
          <w:szCs w:val="28"/>
        </w:rPr>
        <w:t xml:space="preserve">ощь мне пришел Лунный кораблик </w:t>
      </w:r>
      <w:r w:rsidR="0009497A" w:rsidRPr="005070E6">
        <w:rPr>
          <w:rFonts w:ascii="Times New Roman" w:hAnsi="Times New Roman" w:cs="Times New Roman"/>
          <w:sz w:val="28"/>
          <w:szCs w:val="28"/>
        </w:rPr>
        <w:t>его вообразил мой Добрый друг!</w:t>
      </w:r>
    </w:p>
    <w:p w:rsidR="001900E9" w:rsidRPr="005070E6" w:rsidRDefault="00FE317C" w:rsidP="00B54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2. Муз.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b/>
          <w:sz w:val="28"/>
          <w:szCs w:val="28"/>
        </w:rPr>
        <w:t>В.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b/>
          <w:sz w:val="28"/>
          <w:szCs w:val="28"/>
        </w:rPr>
        <w:t>Синенко, сл</w:t>
      </w:r>
      <w:r w:rsidR="007C007B" w:rsidRPr="005070E6">
        <w:rPr>
          <w:rFonts w:ascii="Times New Roman" w:hAnsi="Times New Roman" w:cs="Times New Roman"/>
          <w:b/>
          <w:sz w:val="28"/>
          <w:szCs w:val="28"/>
        </w:rPr>
        <w:t>.</w:t>
      </w:r>
      <w:r w:rsidRPr="005070E6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b/>
          <w:sz w:val="28"/>
          <w:szCs w:val="28"/>
        </w:rPr>
        <w:t>Синявского «Лунный кораблик». Исп. вокальный ансамбль старших классов.</w:t>
      </w:r>
    </w:p>
    <w:p w:rsidR="006F16E2" w:rsidRPr="005070E6" w:rsidRDefault="00B42FCF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Наш лунный кораблик</w:t>
      </w:r>
      <w:r w:rsidR="008E62FC" w:rsidRPr="005070E6">
        <w:rPr>
          <w:rFonts w:ascii="Times New Roman" w:hAnsi="Times New Roman" w:cs="Times New Roman"/>
          <w:sz w:val="28"/>
          <w:szCs w:val="28"/>
        </w:rPr>
        <w:t xml:space="preserve"> из Цветных снов</w:t>
      </w:r>
      <w:r w:rsidRPr="005070E6">
        <w:rPr>
          <w:rFonts w:ascii="Times New Roman" w:hAnsi="Times New Roman" w:cs="Times New Roman"/>
          <w:sz w:val="28"/>
          <w:szCs w:val="28"/>
        </w:rPr>
        <w:t xml:space="preserve"> совсем необычный, для обычного кораблика нужны паруса и только, а нашему</w:t>
      </w:r>
      <w:r w:rsidR="00D16086" w:rsidRPr="005070E6">
        <w:rPr>
          <w:rFonts w:ascii="Times New Roman" w:hAnsi="Times New Roman" w:cs="Times New Roman"/>
          <w:sz w:val="28"/>
          <w:szCs w:val="28"/>
        </w:rPr>
        <w:t xml:space="preserve"> -</w:t>
      </w:r>
      <w:r w:rsidRPr="005070E6">
        <w:rPr>
          <w:rFonts w:ascii="Times New Roman" w:hAnsi="Times New Roman" w:cs="Times New Roman"/>
          <w:sz w:val="28"/>
          <w:szCs w:val="28"/>
        </w:rPr>
        <w:t xml:space="preserve"> звуки музыки. И как в любом симфоническом оркестре, прежд</w:t>
      </w:r>
      <w:r w:rsidR="00FE317C" w:rsidRPr="005070E6">
        <w:rPr>
          <w:rFonts w:ascii="Times New Roman" w:hAnsi="Times New Roman" w:cs="Times New Roman"/>
          <w:sz w:val="28"/>
          <w:szCs w:val="28"/>
        </w:rPr>
        <w:t>е мы видим струнные инструменты. С</w:t>
      </w:r>
      <w:r w:rsidRPr="005070E6">
        <w:rPr>
          <w:rFonts w:ascii="Times New Roman" w:hAnsi="Times New Roman" w:cs="Times New Roman"/>
          <w:sz w:val="28"/>
          <w:szCs w:val="28"/>
        </w:rPr>
        <w:t>крипки, альты, виолончели наполняют воздух</w:t>
      </w:r>
      <w:r w:rsidR="00CE3FC8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0820F3" w:rsidRPr="005070E6">
        <w:rPr>
          <w:rFonts w:ascii="Times New Roman" w:hAnsi="Times New Roman" w:cs="Times New Roman"/>
          <w:sz w:val="28"/>
          <w:szCs w:val="28"/>
        </w:rPr>
        <w:t xml:space="preserve">трепетом и ожиданием </w:t>
      </w:r>
      <w:r w:rsidR="00D16086" w:rsidRPr="005070E6">
        <w:rPr>
          <w:rFonts w:ascii="Times New Roman" w:hAnsi="Times New Roman" w:cs="Times New Roman"/>
          <w:sz w:val="28"/>
          <w:szCs w:val="28"/>
        </w:rPr>
        <w:t xml:space="preserve">настоящего праздника! Это очень нелегкий труд, многолетняя работа и упорство. И пусть Маруся, Лиза, Даша и Гриша только в начале пути, но их инструменты уже полны больших надежд! И еще немало важно, что сыграть на итальянском инструменте можно греческую песню. Разве это не чудо? </w:t>
      </w:r>
    </w:p>
    <w:p w:rsidR="008B411B" w:rsidRPr="005070E6" w:rsidRDefault="008B411B" w:rsidP="00B54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3. Струнный ансамбль младших кл</w:t>
      </w:r>
      <w:r w:rsidR="00FE317C" w:rsidRPr="005070E6">
        <w:rPr>
          <w:rFonts w:ascii="Times New Roman" w:hAnsi="Times New Roman" w:cs="Times New Roman"/>
          <w:b/>
          <w:sz w:val="28"/>
          <w:szCs w:val="28"/>
        </w:rPr>
        <w:t>ассов. Греческая народная песня «Колечко» исполняет струнный ансамбль младших классов.</w:t>
      </w:r>
    </w:p>
    <w:p w:rsidR="001900E9" w:rsidRPr="005070E6" w:rsidRDefault="001900E9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Слышите? Прислушайтесь!</w:t>
      </w:r>
      <w:r w:rsidR="007C007B" w:rsidRPr="005070E6">
        <w:rPr>
          <w:rFonts w:ascii="Times New Roman" w:hAnsi="Times New Roman" w:cs="Times New Roman"/>
          <w:sz w:val="28"/>
          <w:szCs w:val="28"/>
        </w:rPr>
        <w:t xml:space="preserve"> Это голос нежной флейты.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Флейта – это звук волшебный,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Это голос сокровенный,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lastRenderedPageBreak/>
        <w:t xml:space="preserve"> Это счастье и покой, 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 xml:space="preserve">Это разговор с душой. </w:t>
      </w:r>
    </w:p>
    <w:p w:rsidR="007C007B" w:rsidRPr="005070E6" w:rsidRDefault="00EF32A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Соня:</w:t>
      </w:r>
      <w:r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7C007B" w:rsidRPr="005070E6">
        <w:rPr>
          <w:rFonts w:ascii="Times New Roman" w:hAnsi="Times New Roman" w:cs="Times New Roman"/>
          <w:sz w:val="28"/>
          <w:szCs w:val="28"/>
        </w:rPr>
        <w:t xml:space="preserve">Это сердца излиянье, 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 xml:space="preserve">Добрых сил в него вливанье, </w:t>
      </w:r>
    </w:p>
    <w:p w:rsidR="007C007B" w:rsidRPr="005070E6" w:rsidRDefault="00526F80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</w:t>
      </w:r>
      <w:r w:rsidRPr="005070E6">
        <w:rPr>
          <w:rFonts w:ascii="Times New Roman" w:hAnsi="Times New Roman" w:cs="Times New Roman"/>
          <w:sz w:val="28"/>
          <w:szCs w:val="28"/>
        </w:rPr>
        <w:t xml:space="preserve">: </w:t>
      </w:r>
      <w:r w:rsidR="007C007B" w:rsidRPr="005070E6">
        <w:rPr>
          <w:rFonts w:ascii="Times New Roman" w:hAnsi="Times New Roman" w:cs="Times New Roman"/>
          <w:sz w:val="28"/>
          <w:szCs w:val="28"/>
        </w:rPr>
        <w:t xml:space="preserve">Это крылья красоты, </w:t>
      </w:r>
    </w:p>
    <w:p w:rsidR="007C007B" w:rsidRPr="005070E6" w:rsidRDefault="007C007B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Голос веры и мечты.</w:t>
      </w:r>
    </w:p>
    <w:p w:rsidR="007C007B" w:rsidRPr="005070E6" w:rsidRDefault="007E2130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4</w:t>
      </w:r>
      <w:r w:rsidR="007C007B" w:rsidRPr="005070E6">
        <w:rPr>
          <w:rFonts w:ascii="Times New Roman" w:hAnsi="Times New Roman" w:cs="Times New Roman"/>
          <w:b/>
          <w:sz w:val="28"/>
          <w:szCs w:val="28"/>
        </w:rPr>
        <w:t>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7C" w:rsidRPr="005070E6">
        <w:rPr>
          <w:rFonts w:ascii="Times New Roman" w:hAnsi="Times New Roman" w:cs="Times New Roman"/>
          <w:b/>
          <w:sz w:val="28"/>
          <w:szCs w:val="28"/>
        </w:rPr>
        <w:t>Я.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070E6">
        <w:rPr>
          <w:rFonts w:ascii="Times New Roman" w:hAnsi="Times New Roman" w:cs="Times New Roman"/>
          <w:b/>
          <w:sz w:val="28"/>
          <w:szCs w:val="28"/>
        </w:rPr>
        <w:t>Ваньхаль</w:t>
      </w:r>
      <w:proofErr w:type="spellEnd"/>
      <w:r w:rsid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7C" w:rsidRPr="005070E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E317C" w:rsidRPr="005070E6">
        <w:rPr>
          <w:rFonts w:ascii="Times New Roman" w:hAnsi="Times New Roman" w:cs="Times New Roman"/>
          <w:b/>
          <w:sz w:val="28"/>
          <w:szCs w:val="28"/>
        </w:rPr>
        <w:t>Менуэт»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>. И</w:t>
      </w:r>
      <w:r w:rsidR="00FE317C" w:rsidRPr="005070E6">
        <w:rPr>
          <w:rFonts w:ascii="Times New Roman" w:hAnsi="Times New Roman" w:cs="Times New Roman"/>
          <w:b/>
          <w:sz w:val="28"/>
          <w:szCs w:val="28"/>
        </w:rPr>
        <w:t>сполняет</w:t>
      </w:r>
      <w:r w:rsidR="007C007B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7C" w:rsidRPr="005070E6">
        <w:rPr>
          <w:rFonts w:ascii="Times New Roman" w:hAnsi="Times New Roman" w:cs="Times New Roman"/>
          <w:b/>
          <w:sz w:val="28"/>
          <w:szCs w:val="28"/>
        </w:rPr>
        <w:t>Казачонок Соня.</w:t>
      </w:r>
      <w:r w:rsidR="00FE317C" w:rsidRPr="0050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30" w:rsidRPr="005070E6" w:rsidRDefault="006E0730" w:rsidP="00B54773">
      <w:pPr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Почувствовать флейту и стать ее верным другом может только очень тонкая душа, как у Сони!</w:t>
      </w:r>
    </w:p>
    <w:p w:rsidR="006E0730" w:rsidRPr="005070E6" w:rsidRDefault="006E0730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5070E6">
        <w:rPr>
          <w:rFonts w:ascii="Times New Roman" w:hAnsi="Times New Roman" w:cs="Times New Roman"/>
          <w:sz w:val="28"/>
          <w:szCs w:val="28"/>
        </w:rPr>
        <w:t>Благодарю Мэри, я очень рада, что вам понравилась моя игра!</w:t>
      </w:r>
    </w:p>
    <w:p w:rsidR="006E0730" w:rsidRPr="005070E6" w:rsidRDefault="006E0730" w:rsidP="00B5477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0E6">
        <w:rPr>
          <w:rFonts w:ascii="Times New Roman" w:hAnsi="Times New Roman" w:cs="Times New Roman"/>
          <w:b/>
          <w:i/>
          <w:sz w:val="28"/>
          <w:szCs w:val="28"/>
        </w:rPr>
        <w:t>(Подходит Женя и закрывает Мэри глаза руками)</w:t>
      </w:r>
    </w:p>
    <w:p w:rsidR="006E0730" w:rsidRPr="005070E6" w:rsidRDefault="00BE59C1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О! Как темно! Кто выключил свет? Или это с</w:t>
      </w:r>
      <w:r w:rsidR="00EA32CF" w:rsidRPr="005070E6">
        <w:rPr>
          <w:rFonts w:ascii="Times New Roman" w:hAnsi="Times New Roman" w:cs="Times New Roman"/>
          <w:sz w:val="28"/>
          <w:szCs w:val="28"/>
        </w:rPr>
        <w:t xml:space="preserve">олнце погасло? </w:t>
      </w:r>
      <w:r w:rsidRPr="005070E6">
        <w:rPr>
          <w:rFonts w:ascii="Times New Roman" w:hAnsi="Times New Roman" w:cs="Times New Roman"/>
          <w:sz w:val="28"/>
          <w:szCs w:val="28"/>
        </w:rPr>
        <w:t>Аккуратные ногти, очень тонкая изящная натура</w:t>
      </w:r>
      <w:r w:rsidR="00EA32CF" w:rsidRPr="005070E6">
        <w:rPr>
          <w:rFonts w:ascii="Times New Roman" w:hAnsi="Times New Roman" w:cs="Times New Roman"/>
          <w:sz w:val="28"/>
          <w:szCs w:val="28"/>
        </w:rPr>
        <w:t>, длинные пальцы, скользящие по черн</w:t>
      </w:r>
      <w:r w:rsidR="00F335F3" w:rsidRPr="005070E6"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 w:rsidR="00F335F3" w:rsidRPr="005070E6">
        <w:rPr>
          <w:rFonts w:ascii="Times New Roman" w:hAnsi="Times New Roman" w:cs="Times New Roman"/>
          <w:sz w:val="28"/>
          <w:szCs w:val="28"/>
        </w:rPr>
        <w:t xml:space="preserve">и </w:t>
      </w:r>
      <w:r w:rsidR="00EA32CF" w:rsidRPr="005070E6">
        <w:rPr>
          <w:rFonts w:ascii="Times New Roman" w:hAnsi="Times New Roman" w:cs="Times New Roman"/>
          <w:sz w:val="28"/>
          <w:szCs w:val="28"/>
        </w:rPr>
        <w:t xml:space="preserve"> белым</w:t>
      </w:r>
      <w:proofErr w:type="gramEnd"/>
      <w:r w:rsidR="00EA32CF" w:rsidRPr="005070E6">
        <w:rPr>
          <w:rFonts w:ascii="Times New Roman" w:hAnsi="Times New Roman" w:cs="Times New Roman"/>
          <w:sz w:val="28"/>
          <w:szCs w:val="28"/>
        </w:rPr>
        <w:t xml:space="preserve"> клавишам. Минимум </w:t>
      </w:r>
      <w:r w:rsidR="000948E8" w:rsidRPr="005070E6">
        <w:rPr>
          <w:rFonts w:ascii="Times New Roman" w:hAnsi="Times New Roman" w:cs="Times New Roman"/>
          <w:sz w:val="28"/>
          <w:szCs w:val="28"/>
        </w:rPr>
        <w:t xml:space="preserve">8 классов обучения на фортепиано, преподаватель Овчинникова Нина Галактионовна! </w:t>
      </w:r>
      <w:r w:rsidR="008A0AD6" w:rsidRPr="005070E6">
        <w:rPr>
          <w:rFonts w:ascii="Times New Roman" w:hAnsi="Times New Roman" w:cs="Times New Roman"/>
          <w:sz w:val="28"/>
          <w:szCs w:val="28"/>
        </w:rPr>
        <w:t>Я знаю ответ! Это Женя Бугаец! Как радостно видеть тебя снова, а слушать одно удовольствие!</w:t>
      </w:r>
    </w:p>
    <w:p w:rsidR="00822FB2" w:rsidRPr="005070E6" w:rsidRDefault="007E2130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5</w:t>
      </w:r>
      <w:r w:rsidR="00822FB2" w:rsidRPr="005070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>С.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5F3" w:rsidRPr="005070E6">
        <w:rPr>
          <w:rFonts w:ascii="Times New Roman" w:hAnsi="Times New Roman" w:cs="Times New Roman"/>
          <w:b/>
          <w:sz w:val="28"/>
          <w:szCs w:val="28"/>
        </w:rPr>
        <w:t>Борткевич</w:t>
      </w:r>
      <w:proofErr w:type="spellEnd"/>
      <w:r w:rsidR="00F335F3" w:rsidRPr="005070E6">
        <w:rPr>
          <w:rFonts w:ascii="Times New Roman" w:hAnsi="Times New Roman" w:cs="Times New Roman"/>
          <w:b/>
          <w:sz w:val="28"/>
          <w:szCs w:val="28"/>
        </w:rPr>
        <w:t>.</w:t>
      </w:r>
      <w:r w:rsidR="00822FB2" w:rsidRPr="005070E6">
        <w:rPr>
          <w:rFonts w:ascii="Times New Roman" w:hAnsi="Times New Roman" w:cs="Times New Roman"/>
          <w:b/>
          <w:sz w:val="28"/>
          <w:szCs w:val="28"/>
        </w:rPr>
        <w:t xml:space="preserve"> «В темной комнате».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 xml:space="preserve">  Исполняет Бугаец Женя.</w:t>
      </w:r>
    </w:p>
    <w:p w:rsidR="00822FB2" w:rsidRPr="005070E6" w:rsidRDefault="00822FB2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Звучит музыка клоунов. Входит Мэри и Аня </w:t>
      </w:r>
      <w:r w:rsidR="008E2A1C" w:rsidRPr="005070E6">
        <w:rPr>
          <w:rFonts w:ascii="Times New Roman" w:hAnsi="Times New Roman" w:cs="Times New Roman"/>
          <w:b/>
          <w:sz w:val="28"/>
          <w:szCs w:val="28"/>
        </w:rPr>
        <w:t>Хазина в масках</w:t>
      </w:r>
      <w:r w:rsidR="00AE2D0B" w:rsidRPr="005070E6">
        <w:rPr>
          <w:rFonts w:ascii="Times New Roman" w:hAnsi="Times New Roman" w:cs="Times New Roman"/>
          <w:b/>
          <w:sz w:val="28"/>
          <w:szCs w:val="28"/>
        </w:rPr>
        <w:t>.</w:t>
      </w:r>
    </w:p>
    <w:p w:rsidR="00AE2D0B" w:rsidRPr="005070E6" w:rsidRDefault="00AE2D0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Клоун, клоун, что ты можешь?</w:t>
      </w:r>
    </w:p>
    <w:p w:rsidR="00AE2D0B" w:rsidRPr="005070E6" w:rsidRDefault="00AE2D0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 xml:space="preserve">Я могу летать, как лошадь, </w:t>
      </w:r>
    </w:p>
    <w:p w:rsidR="00AE2D0B" w:rsidRPr="005070E6" w:rsidRDefault="00AE2D0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 xml:space="preserve">Я могу скакать, как птичка, </w:t>
      </w:r>
    </w:p>
    <w:p w:rsidR="00AE2D0B" w:rsidRPr="005070E6" w:rsidRDefault="00AE2D0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Я могу снести яичко!</w:t>
      </w:r>
    </w:p>
    <w:p w:rsidR="00AE2D0B" w:rsidRPr="005070E6" w:rsidRDefault="001A4EF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Женя:</w:t>
      </w:r>
      <w:r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AE2D0B" w:rsidRPr="005070E6">
        <w:rPr>
          <w:rFonts w:ascii="Times New Roman" w:hAnsi="Times New Roman" w:cs="Times New Roman"/>
          <w:sz w:val="28"/>
          <w:szCs w:val="28"/>
        </w:rPr>
        <w:t>На бегу</w:t>
      </w:r>
      <w:r w:rsidR="00F335F3" w:rsidRPr="005070E6">
        <w:rPr>
          <w:rFonts w:ascii="Times New Roman" w:hAnsi="Times New Roman" w:cs="Times New Roman"/>
          <w:sz w:val="28"/>
          <w:szCs w:val="28"/>
        </w:rPr>
        <w:t>,</w:t>
      </w:r>
      <w:r w:rsidR="00B54773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AE2D0B" w:rsidRPr="005070E6">
        <w:rPr>
          <w:rFonts w:ascii="Times New Roman" w:hAnsi="Times New Roman" w:cs="Times New Roman"/>
          <w:sz w:val="28"/>
          <w:szCs w:val="28"/>
        </w:rPr>
        <w:t>я могу</w:t>
      </w:r>
    </w:p>
    <w:p w:rsidR="00AE2D0B" w:rsidRPr="005070E6" w:rsidRDefault="00AE2D0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Переобуть ботинки!</w:t>
      </w:r>
    </w:p>
    <w:p w:rsidR="001A4EF4" w:rsidRPr="005070E6" w:rsidRDefault="001A4EF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Аня:</w:t>
      </w:r>
      <w:r w:rsidR="00045E01" w:rsidRPr="005070E6">
        <w:rPr>
          <w:rFonts w:ascii="Times New Roman" w:hAnsi="Times New Roman" w:cs="Times New Roman"/>
          <w:sz w:val="28"/>
          <w:szCs w:val="28"/>
        </w:rPr>
        <w:t xml:space="preserve"> Я</w:t>
      </w:r>
      <w:r w:rsidRPr="005070E6">
        <w:rPr>
          <w:rFonts w:ascii="Times New Roman" w:hAnsi="Times New Roman" w:cs="Times New Roman"/>
          <w:sz w:val="28"/>
          <w:szCs w:val="28"/>
        </w:rPr>
        <w:t xml:space="preserve"> могу кой-кому</w:t>
      </w:r>
    </w:p>
    <w:p w:rsidR="001A4EF4" w:rsidRPr="005070E6" w:rsidRDefault="001A4EF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Высушить слезинки!</w:t>
      </w:r>
    </w:p>
    <w:p w:rsidR="00482130" w:rsidRPr="005070E6" w:rsidRDefault="007E2130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6</w:t>
      </w:r>
      <w:r w:rsidR="00482130" w:rsidRPr="005070E6">
        <w:rPr>
          <w:rFonts w:ascii="Times New Roman" w:hAnsi="Times New Roman" w:cs="Times New Roman"/>
          <w:sz w:val="28"/>
          <w:szCs w:val="28"/>
        </w:rPr>
        <w:t>.</w:t>
      </w:r>
      <w:r w:rsidR="00F335F3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>Д.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>Кабалевский «Клоуны». Исполняет</w:t>
      </w:r>
      <w:r w:rsidR="00482130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>Хазина Аня.</w:t>
      </w:r>
    </w:p>
    <w:p w:rsidR="00A15DD8" w:rsidRPr="005070E6" w:rsidRDefault="00A15DD8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Благодарю, тебя, мой добрый друг за твои труды! Ведь, чтобы с легкостью радовать слушателя, нужно много работать. Как солдатику, для четкой маршировки, пройти ни один километр, чтобы идти нога в ногу с сослуживцем. Петр Ильич Чайковский славился мелодичностью и разнообразием своих произведений, а марш Деревянных солдатиков</w:t>
      </w:r>
      <w:r w:rsidR="00F7307B" w:rsidRPr="005070E6">
        <w:rPr>
          <w:rFonts w:ascii="Times New Roman" w:hAnsi="Times New Roman" w:cs="Times New Roman"/>
          <w:sz w:val="28"/>
          <w:szCs w:val="28"/>
        </w:rPr>
        <w:t>, созданный им для юных пианистов,</w:t>
      </w:r>
      <w:r w:rsidR="005279E7" w:rsidRPr="005070E6">
        <w:rPr>
          <w:rFonts w:ascii="Times New Roman" w:hAnsi="Times New Roman" w:cs="Times New Roman"/>
          <w:sz w:val="28"/>
          <w:szCs w:val="28"/>
        </w:rPr>
        <w:t xml:space="preserve"> неизбежно отправляет нас в волше</w:t>
      </w:r>
      <w:r w:rsidR="00D86770" w:rsidRPr="005070E6">
        <w:rPr>
          <w:rFonts w:ascii="Times New Roman" w:hAnsi="Times New Roman" w:cs="Times New Roman"/>
          <w:sz w:val="28"/>
          <w:szCs w:val="28"/>
        </w:rPr>
        <w:t xml:space="preserve">бную страну, где оживают </w:t>
      </w:r>
      <w:r w:rsidR="00D86770" w:rsidRPr="005070E6">
        <w:rPr>
          <w:rFonts w:ascii="Times New Roman" w:hAnsi="Times New Roman" w:cs="Times New Roman"/>
          <w:sz w:val="28"/>
          <w:szCs w:val="28"/>
        </w:rPr>
        <w:lastRenderedPageBreak/>
        <w:t>игрушки:</w:t>
      </w:r>
      <w:r w:rsidR="005279E7" w:rsidRPr="005070E6">
        <w:rPr>
          <w:rFonts w:ascii="Times New Roman" w:hAnsi="Times New Roman" w:cs="Times New Roman"/>
          <w:sz w:val="28"/>
          <w:szCs w:val="28"/>
        </w:rPr>
        <w:t xml:space="preserve"> танцуют, марширую, ссорятся, воют и даже иногда влюбляются! Миша, проводи нас в эту страну!</w:t>
      </w:r>
    </w:p>
    <w:p w:rsidR="00F335F3" w:rsidRPr="005070E6" w:rsidRDefault="00570637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 xml:space="preserve">П.И. Чайковский. «Марш 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>деревянных солдатиков». Исп.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 xml:space="preserve"> Веселов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F3" w:rsidRPr="005070E6">
        <w:rPr>
          <w:rFonts w:ascii="Times New Roman" w:hAnsi="Times New Roman" w:cs="Times New Roman"/>
          <w:b/>
          <w:sz w:val="28"/>
          <w:szCs w:val="28"/>
        </w:rPr>
        <w:t xml:space="preserve">Миша. </w:t>
      </w:r>
    </w:p>
    <w:p w:rsidR="00570637" w:rsidRPr="005070E6" w:rsidRDefault="00570637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Михаил, ровняйся, смирно, на свое место шагом марш! Раз, два!</w:t>
      </w:r>
    </w:p>
    <w:p w:rsidR="00C6467C" w:rsidRPr="005070E6" w:rsidRDefault="00495F01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Как вам кажется из меня вышел бы хороший командир? Ведь командовать это далеко не все! Объяснить, научить гораздо сложнее, чем просто раздавать приказы.</w:t>
      </w:r>
      <w:r w:rsidR="00BB1C01" w:rsidRPr="005070E6">
        <w:rPr>
          <w:rFonts w:ascii="Times New Roman" w:hAnsi="Times New Roman" w:cs="Times New Roman"/>
          <w:sz w:val="28"/>
          <w:szCs w:val="28"/>
        </w:rPr>
        <w:t xml:space="preserve"> В вашей школе все педагоги трудятся для вас, ведь вместо того, чтобы играть в лучах софитов и заниматься только своей игрой, они выбрали путь намного сложнее, ответственнее, для этого надо быть очень добрым и любящим! </w:t>
      </w:r>
      <w:r w:rsidR="00A52A54" w:rsidRPr="005070E6">
        <w:rPr>
          <w:rFonts w:ascii="Times New Roman" w:hAnsi="Times New Roman" w:cs="Times New Roman"/>
          <w:sz w:val="28"/>
          <w:szCs w:val="28"/>
        </w:rPr>
        <w:t>Мирослава, я права?</w:t>
      </w:r>
    </w:p>
    <w:p w:rsidR="00A52A54" w:rsidRPr="005070E6" w:rsidRDefault="00A52A5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Мирослава: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Да, леди! Шестой год я играю на скрипке и очень благодарна Елизавете Алексеевне за терпение и заботу!</w:t>
      </w:r>
    </w:p>
    <w:p w:rsidR="00A52A54" w:rsidRPr="005070E6" w:rsidRDefault="00A52A5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Умница! Порадуй нас своей игрой. Ведь через инструмент ученика мы много можем узнать о его учителе!</w:t>
      </w:r>
    </w:p>
    <w:p w:rsidR="00045E01" w:rsidRPr="005070E6" w:rsidRDefault="00A52A54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8</w:t>
      </w:r>
      <w:r w:rsidRPr="005070E6">
        <w:rPr>
          <w:rFonts w:ascii="Times New Roman" w:hAnsi="Times New Roman" w:cs="Times New Roman"/>
          <w:sz w:val="28"/>
          <w:szCs w:val="28"/>
        </w:rPr>
        <w:t xml:space="preserve">. </w:t>
      </w:r>
      <w:r w:rsidR="005616F6" w:rsidRPr="005070E6">
        <w:rPr>
          <w:rFonts w:ascii="Times New Roman" w:hAnsi="Times New Roman" w:cs="Times New Roman"/>
          <w:b/>
          <w:sz w:val="28"/>
          <w:szCs w:val="28"/>
        </w:rPr>
        <w:t>И.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F6" w:rsidRPr="005070E6">
        <w:rPr>
          <w:rFonts w:ascii="Times New Roman" w:hAnsi="Times New Roman" w:cs="Times New Roman"/>
          <w:b/>
          <w:sz w:val="28"/>
          <w:szCs w:val="28"/>
        </w:rPr>
        <w:t>Гайдн. «Ве</w:t>
      </w:r>
      <w:r w:rsidR="00214F25" w:rsidRPr="005070E6">
        <w:rPr>
          <w:rFonts w:ascii="Times New Roman" w:hAnsi="Times New Roman" w:cs="Times New Roman"/>
          <w:b/>
          <w:sz w:val="28"/>
          <w:szCs w:val="28"/>
        </w:rPr>
        <w:t>н</w:t>
      </w:r>
      <w:r w:rsidR="005616F6" w:rsidRPr="005070E6">
        <w:rPr>
          <w:rFonts w:ascii="Times New Roman" w:hAnsi="Times New Roman" w:cs="Times New Roman"/>
          <w:b/>
          <w:sz w:val="28"/>
          <w:szCs w:val="28"/>
        </w:rPr>
        <w:t>герское ро</w:t>
      </w:r>
      <w:r w:rsidR="00943F9F" w:rsidRPr="005070E6">
        <w:rPr>
          <w:rFonts w:ascii="Times New Roman" w:hAnsi="Times New Roman" w:cs="Times New Roman"/>
          <w:b/>
          <w:sz w:val="28"/>
          <w:szCs w:val="28"/>
        </w:rPr>
        <w:t>ндо».</w:t>
      </w:r>
      <w:r w:rsidR="00214F25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F9F" w:rsidRPr="005070E6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214F25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b/>
          <w:sz w:val="28"/>
          <w:szCs w:val="28"/>
        </w:rPr>
        <w:t>Кремн</w:t>
      </w:r>
      <w:r w:rsidR="00943F9F" w:rsidRPr="005070E6">
        <w:rPr>
          <w:rFonts w:ascii="Times New Roman" w:hAnsi="Times New Roman" w:cs="Times New Roman"/>
          <w:b/>
          <w:sz w:val="28"/>
          <w:szCs w:val="28"/>
        </w:rPr>
        <w:t>ева Мирослава</w:t>
      </w:r>
      <w:r w:rsidR="00943F9F" w:rsidRPr="00507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A54" w:rsidRPr="005070E6" w:rsidRDefault="00A8446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Мы в ответе за тех, кого приручили! Кому принадлежат эти слова?</w:t>
      </w:r>
    </w:p>
    <w:p w:rsidR="00A8446B" w:rsidRPr="005070E6" w:rsidRDefault="00A8446B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Гриша:</w:t>
      </w:r>
      <w:r w:rsidRPr="005070E6">
        <w:rPr>
          <w:rFonts w:ascii="Times New Roman" w:hAnsi="Times New Roman" w:cs="Times New Roman"/>
          <w:sz w:val="28"/>
          <w:szCs w:val="28"/>
        </w:rPr>
        <w:t xml:space="preserve"> Это сказал Лис, из Маленького Принца!</w:t>
      </w:r>
    </w:p>
    <w:p w:rsidR="001A4EF4" w:rsidRPr="005070E6" w:rsidRDefault="00BB25C3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Мэри:</w:t>
      </w:r>
      <w:r w:rsidRPr="005070E6">
        <w:rPr>
          <w:rFonts w:ascii="Times New Roman" w:hAnsi="Times New Roman" w:cs="Times New Roman"/>
          <w:sz w:val="28"/>
          <w:szCs w:val="28"/>
        </w:rPr>
        <w:t xml:space="preserve"> Верно, Гриша! Это</w:t>
      </w:r>
      <w:r w:rsidR="0089337B" w:rsidRPr="005070E6">
        <w:rPr>
          <w:rFonts w:ascii="Times New Roman" w:hAnsi="Times New Roman" w:cs="Times New Roman"/>
          <w:sz w:val="28"/>
          <w:szCs w:val="28"/>
        </w:rPr>
        <w:t xml:space="preserve"> Антуан де </w:t>
      </w:r>
      <w:proofErr w:type="spellStart"/>
      <w:r w:rsidR="0089337B" w:rsidRPr="005070E6">
        <w:rPr>
          <w:rFonts w:ascii="Times New Roman" w:hAnsi="Times New Roman" w:cs="Times New Roman"/>
          <w:sz w:val="28"/>
          <w:szCs w:val="28"/>
        </w:rPr>
        <w:t>С</w:t>
      </w:r>
      <w:r w:rsidR="003B6AAC" w:rsidRPr="005070E6">
        <w:rPr>
          <w:rFonts w:ascii="Times New Roman" w:hAnsi="Times New Roman" w:cs="Times New Roman"/>
          <w:sz w:val="28"/>
          <w:szCs w:val="28"/>
        </w:rPr>
        <w:t>ент</w:t>
      </w:r>
      <w:proofErr w:type="spellEnd"/>
      <w:r w:rsidR="0089337B" w:rsidRPr="005070E6">
        <w:rPr>
          <w:rFonts w:ascii="Times New Roman" w:hAnsi="Times New Roman" w:cs="Times New Roman"/>
          <w:sz w:val="28"/>
          <w:szCs w:val="28"/>
        </w:rPr>
        <w:t>-</w:t>
      </w:r>
      <w:r w:rsidRPr="005070E6">
        <w:rPr>
          <w:rFonts w:ascii="Times New Roman" w:hAnsi="Times New Roman" w:cs="Times New Roman"/>
          <w:sz w:val="28"/>
          <w:szCs w:val="28"/>
        </w:rPr>
        <w:t xml:space="preserve"> Экзюпери</w:t>
      </w:r>
      <w:r w:rsidR="003B6AAC" w:rsidRPr="005070E6">
        <w:rPr>
          <w:rFonts w:ascii="Times New Roman" w:hAnsi="Times New Roman" w:cs="Times New Roman"/>
          <w:sz w:val="28"/>
          <w:szCs w:val="28"/>
        </w:rPr>
        <w:t xml:space="preserve"> -</w:t>
      </w:r>
      <w:r w:rsidRPr="005070E6">
        <w:rPr>
          <w:rFonts w:ascii="Times New Roman" w:hAnsi="Times New Roman" w:cs="Times New Roman"/>
          <w:sz w:val="28"/>
          <w:szCs w:val="28"/>
        </w:rPr>
        <w:t xml:space="preserve"> Маленький Принц. А вот еще!</w:t>
      </w:r>
      <w:r w:rsidR="00D86770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Pr="005070E6">
        <w:rPr>
          <w:rFonts w:ascii="Times New Roman" w:hAnsi="Times New Roman" w:cs="Times New Roman"/>
          <w:sz w:val="28"/>
          <w:szCs w:val="28"/>
        </w:rPr>
        <w:t>Любов</w:t>
      </w:r>
      <w:r w:rsidR="003B6AAC" w:rsidRPr="005070E6">
        <w:rPr>
          <w:rFonts w:ascii="Times New Roman" w:hAnsi="Times New Roman" w:cs="Times New Roman"/>
          <w:sz w:val="28"/>
          <w:szCs w:val="28"/>
        </w:rPr>
        <w:t xml:space="preserve">ь – это когда ничего не страшно. </w:t>
      </w:r>
      <w:proofErr w:type="gramStart"/>
      <w:r w:rsidR="003B6AAC" w:rsidRPr="005070E6">
        <w:rPr>
          <w:rFonts w:ascii="Times New Roman" w:hAnsi="Times New Roman" w:cs="Times New Roman"/>
          <w:sz w:val="28"/>
          <w:szCs w:val="28"/>
        </w:rPr>
        <w:t>П</w:t>
      </w:r>
      <w:r w:rsidRPr="005070E6">
        <w:rPr>
          <w:rFonts w:ascii="Times New Roman" w:hAnsi="Times New Roman" w:cs="Times New Roman"/>
          <w:sz w:val="28"/>
          <w:szCs w:val="28"/>
        </w:rPr>
        <w:t>онимаете</w:t>
      </w:r>
      <w:proofErr w:type="gramEnd"/>
      <w:r w:rsidRPr="005070E6">
        <w:rPr>
          <w:rFonts w:ascii="Times New Roman" w:hAnsi="Times New Roman" w:cs="Times New Roman"/>
          <w:sz w:val="28"/>
          <w:szCs w:val="28"/>
        </w:rPr>
        <w:t xml:space="preserve">? Когда </w:t>
      </w:r>
      <w:r w:rsidR="003B6AAC" w:rsidRPr="005070E6">
        <w:rPr>
          <w:rFonts w:ascii="Times New Roman" w:hAnsi="Times New Roman" w:cs="Times New Roman"/>
          <w:sz w:val="28"/>
          <w:szCs w:val="28"/>
        </w:rPr>
        <w:t>тебя не подведут, не предадут, к</w:t>
      </w:r>
      <w:r w:rsidRPr="005070E6">
        <w:rPr>
          <w:rFonts w:ascii="Times New Roman" w:hAnsi="Times New Roman" w:cs="Times New Roman"/>
          <w:sz w:val="28"/>
          <w:szCs w:val="28"/>
        </w:rPr>
        <w:t>огда верят.</w:t>
      </w:r>
      <w:r w:rsidR="001A6556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110BE0" w:rsidRPr="005070E6">
        <w:rPr>
          <w:rFonts w:ascii="Times New Roman" w:hAnsi="Times New Roman" w:cs="Times New Roman"/>
          <w:sz w:val="28"/>
          <w:szCs w:val="28"/>
        </w:rPr>
        <w:t xml:space="preserve"> </w:t>
      </w:r>
      <w:r w:rsidR="001A6556" w:rsidRPr="005070E6">
        <w:rPr>
          <w:rFonts w:ascii="Times New Roman" w:hAnsi="Times New Roman" w:cs="Times New Roman"/>
          <w:sz w:val="28"/>
          <w:szCs w:val="28"/>
        </w:rPr>
        <w:t>Устами Маленького принца Экзюпери донес до нас очень важные</w:t>
      </w:r>
      <w:r w:rsidR="0050354B" w:rsidRPr="005070E6">
        <w:rPr>
          <w:rFonts w:ascii="Times New Roman" w:hAnsi="Times New Roman" w:cs="Times New Roman"/>
          <w:sz w:val="28"/>
          <w:szCs w:val="28"/>
        </w:rPr>
        <w:t>,</w:t>
      </w:r>
      <w:r w:rsidR="001A6556" w:rsidRPr="005070E6">
        <w:rPr>
          <w:rFonts w:ascii="Times New Roman" w:hAnsi="Times New Roman" w:cs="Times New Roman"/>
          <w:sz w:val="28"/>
          <w:szCs w:val="28"/>
        </w:rPr>
        <w:t xml:space="preserve"> сокровенные истины. Вдохновившись его произведением </w:t>
      </w:r>
      <w:proofErr w:type="spellStart"/>
      <w:r w:rsidR="001A6556" w:rsidRPr="005070E6">
        <w:rPr>
          <w:rFonts w:ascii="Times New Roman" w:hAnsi="Times New Roman" w:cs="Times New Roman"/>
          <w:sz w:val="28"/>
          <w:szCs w:val="28"/>
        </w:rPr>
        <w:t>Микаэл</w:t>
      </w:r>
      <w:proofErr w:type="spellEnd"/>
      <w:r w:rsidR="001A6556" w:rsidRPr="005070E6">
        <w:rPr>
          <w:rFonts w:ascii="Times New Roman" w:hAnsi="Times New Roman" w:cs="Times New Roman"/>
          <w:sz w:val="28"/>
          <w:szCs w:val="28"/>
        </w:rPr>
        <w:t xml:space="preserve"> Таривердиев написал прекрасную музыку, услышать которую мы можем прямо сейчас в исполнении Гриши и его самых добрых друзей, наставников Ольги Никола</w:t>
      </w:r>
      <w:r w:rsidR="00472689" w:rsidRPr="005070E6">
        <w:rPr>
          <w:rFonts w:ascii="Times New Roman" w:hAnsi="Times New Roman" w:cs="Times New Roman"/>
          <w:sz w:val="28"/>
          <w:szCs w:val="28"/>
        </w:rPr>
        <w:t>ев</w:t>
      </w:r>
      <w:r w:rsidR="001A6556" w:rsidRPr="005070E6">
        <w:rPr>
          <w:rFonts w:ascii="Times New Roman" w:hAnsi="Times New Roman" w:cs="Times New Roman"/>
          <w:sz w:val="28"/>
          <w:szCs w:val="28"/>
        </w:rPr>
        <w:t>ны и Елены Викторовны.</w:t>
      </w:r>
    </w:p>
    <w:p w:rsidR="00472689" w:rsidRPr="005070E6" w:rsidRDefault="00F2053C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35279">
        <w:rPr>
          <w:rFonts w:ascii="Times New Roman" w:hAnsi="Times New Roman" w:cs="Times New Roman"/>
          <w:b/>
          <w:sz w:val="28"/>
          <w:szCs w:val="28"/>
        </w:rPr>
        <w:t>М. Таривердиев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070E6">
        <w:rPr>
          <w:rFonts w:ascii="Times New Roman" w:hAnsi="Times New Roman" w:cs="Times New Roman"/>
          <w:b/>
          <w:sz w:val="28"/>
          <w:szCs w:val="28"/>
        </w:rPr>
        <w:t>Маленький принц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>»</w:t>
      </w:r>
      <w:r w:rsidR="00F35279">
        <w:rPr>
          <w:rFonts w:ascii="Times New Roman" w:hAnsi="Times New Roman" w:cs="Times New Roman"/>
          <w:b/>
          <w:sz w:val="28"/>
          <w:szCs w:val="28"/>
        </w:rPr>
        <w:t>, и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>сполняют Григорий Крицин и Ольга Николаевна Воробьева – виолончель. Концертмейстер Петрова Елена Викторовна.</w:t>
      </w:r>
    </w:p>
    <w:p w:rsidR="00F2053C" w:rsidRPr="005070E6" w:rsidRDefault="00E10721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="00110BE0" w:rsidRPr="005070E6">
        <w:rPr>
          <w:rFonts w:ascii="Times New Roman" w:hAnsi="Times New Roman" w:cs="Times New Roman"/>
          <w:sz w:val="28"/>
          <w:szCs w:val="28"/>
        </w:rPr>
        <w:t>Зорко одно лишь сердце, самого главного глазами не увидишь!</w:t>
      </w:r>
      <w:r w:rsidR="002B1DC2" w:rsidRPr="005070E6">
        <w:rPr>
          <w:rFonts w:ascii="Times New Roman" w:hAnsi="Times New Roman" w:cs="Times New Roman"/>
          <w:sz w:val="28"/>
          <w:szCs w:val="28"/>
        </w:rPr>
        <w:t xml:space="preserve"> Образ Розы из Маленького принца, для каждого человека имеет свое значение. Она была так прекрасна, ее голос звучал очень нежно, воплощение красоты, тонкости и ранимости. Самое дорогое, что есть у человека, часто мы не замечаем! А как иногда прекрасно и дорого, чтобы тебя обняли, посадили на руки, укрыли теплым пледом и спели колыбельную…</w:t>
      </w:r>
    </w:p>
    <w:p w:rsidR="002B1DC2" w:rsidRPr="005070E6" w:rsidRDefault="002B1DC2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35279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>Р.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54B" w:rsidRPr="005070E6">
        <w:rPr>
          <w:rFonts w:ascii="Times New Roman" w:hAnsi="Times New Roman" w:cs="Times New Roman"/>
          <w:b/>
          <w:sz w:val="28"/>
          <w:szCs w:val="28"/>
        </w:rPr>
        <w:t>Паулс</w:t>
      </w:r>
      <w:proofErr w:type="spellEnd"/>
      <w:r w:rsidR="0050354B" w:rsidRPr="005070E6">
        <w:rPr>
          <w:rFonts w:ascii="Times New Roman" w:hAnsi="Times New Roman" w:cs="Times New Roman"/>
          <w:b/>
          <w:sz w:val="28"/>
          <w:szCs w:val="28"/>
        </w:rPr>
        <w:t>, сл. народные «</w:t>
      </w:r>
      <w:r w:rsidRPr="005070E6">
        <w:rPr>
          <w:rFonts w:ascii="Times New Roman" w:hAnsi="Times New Roman" w:cs="Times New Roman"/>
          <w:b/>
          <w:sz w:val="28"/>
          <w:szCs w:val="28"/>
        </w:rPr>
        <w:t>Колыбельная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>»</w:t>
      </w:r>
      <w:r w:rsidR="00F35279">
        <w:rPr>
          <w:rFonts w:ascii="Times New Roman" w:hAnsi="Times New Roman" w:cs="Times New Roman"/>
          <w:b/>
          <w:sz w:val="28"/>
          <w:szCs w:val="28"/>
        </w:rPr>
        <w:t>, исполняет Осинцева Стефания, к</w:t>
      </w:r>
      <w:r w:rsidR="0050354B" w:rsidRPr="005070E6">
        <w:rPr>
          <w:rFonts w:ascii="Times New Roman" w:hAnsi="Times New Roman" w:cs="Times New Roman"/>
          <w:b/>
          <w:sz w:val="28"/>
          <w:szCs w:val="28"/>
        </w:rPr>
        <w:t>онцертмейстер Петрова Елена Викторовна.</w:t>
      </w:r>
    </w:p>
    <w:p w:rsidR="002B1DC2" w:rsidRPr="005070E6" w:rsidRDefault="002B1DC2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После номера Стеши, Гриша дарит ей розу.</w:t>
      </w:r>
    </w:p>
    <w:p w:rsidR="000B172F" w:rsidRPr="005070E6" w:rsidRDefault="000B172F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Как важно ценить и беречь то, что любишь. Верно дети?</w:t>
      </w:r>
    </w:p>
    <w:p w:rsidR="000B172F" w:rsidRPr="005070E6" w:rsidRDefault="0026083D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lastRenderedPageBreak/>
        <w:t>Я надеюсь мы усвоим это на всю жизнь!</w:t>
      </w:r>
      <w:r w:rsidR="0043654C" w:rsidRPr="0050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54C" w:rsidRPr="005070E6" w:rsidRDefault="0043654C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Мяу! Ой, что это со мной? Во мне проснулась кошка и это значит, что среди вас появились…. А! Мышки!!</w:t>
      </w:r>
    </w:p>
    <w:p w:rsidR="00C15AE5" w:rsidRPr="005070E6" w:rsidRDefault="00C15AE5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11. Вокальная группа</w:t>
      </w:r>
      <w:r w:rsidR="005070E6">
        <w:rPr>
          <w:rFonts w:ascii="Times New Roman" w:hAnsi="Times New Roman" w:cs="Times New Roman"/>
          <w:b/>
          <w:sz w:val="28"/>
          <w:szCs w:val="28"/>
        </w:rPr>
        <w:t xml:space="preserve"> младших классов м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уз.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Ю.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680" w:rsidRPr="005070E6">
        <w:rPr>
          <w:rFonts w:ascii="Times New Roman" w:hAnsi="Times New Roman" w:cs="Times New Roman"/>
          <w:b/>
          <w:sz w:val="28"/>
          <w:szCs w:val="28"/>
        </w:rPr>
        <w:t>Турнянского</w:t>
      </w:r>
      <w:proofErr w:type="spellEnd"/>
      <w:r w:rsidR="003E2680" w:rsidRPr="005070E6">
        <w:rPr>
          <w:rFonts w:ascii="Times New Roman" w:hAnsi="Times New Roman" w:cs="Times New Roman"/>
          <w:b/>
          <w:sz w:val="28"/>
          <w:szCs w:val="28"/>
        </w:rPr>
        <w:t>,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сл.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В.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Приходько</w:t>
      </w:r>
      <w:r w:rsidRPr="005070E6">
        <w:rPr>
          <w:rFonts w:ascii="Times New Roman" w:hAnsi="Times New Roman" w:cs="Times New Roman"/>
          <w:b/>
          <w:sz w:val="28"/>
          <w:szCs w:val="28"/>
        </w:rPr>
        <w:t>.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070E6">
        <w:rPr>
          <w:rFonts w:ascii="Times New Roman" w:hAnsi="Times New Roman" w:cs="Times New Roman"/>
          <w:b/>
          <w:sz w:val="28"/>
          <w:szCs w:val="28"/>
        </w:rPr>
        <w:t>Веселые мышки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»</w:t>
      </w:r>
      <w:r w:rsidRPr="005070E6">
        <w:rPr>
          <w:rFonts w:ascii="Times New Roman" w:hAnsi="Times New Roman" w:cs="Times New Roman"/>
          <w:b/>
          <w:sz w:val="28"/>
          <w:szCs w:val="28"/>
        </w:rPr>
        <w:t>.</w:t>
      </w:r>
    </w:p>
    <w:p w:rsidR="00C15AE5" w:rsidRPr="005070E6" w:rsidRDefault="00787B83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В финале номера Мэри убегает с мышками за дверь! Елена Викторовна играет проигрыш. Все в растерянности. </w:t>
      </w:r>
    </w:p>
    <w:p w:rsidR="00787B83" w:rsidRPr="005070E6" w:rsidRDefault="00787B83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Ольга Николаевна: </w:t>
      </w:r>
      <w:r w:rsidRPr="005070E6">
        <w:rPr>
          <w:rFonts w:ascii="Times New Roman" w:hAnsi="Times New Roman" w:cs="Times New Roman"/>
          <w:sz w:val="28"/>
          <w:szCs w:val="28"/>
        </w:rPr>
        <w:t>Надо спасать положение. Инна Семеновна, за рояль, струнники по местам!</w:t>
      </w:r>
    </w:p>
    <w:p w:rsidR="00787B83" w:rsidRPr="005070E6" w:rsidRDefault="00787B83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12. Струнный ансамбль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 старших классов Ж.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680" w:rsidRPr="005070E6">
        <w:rPr>
          <w:rFonts w:ascii="Times New Roman" w:hAnsi="Times New Roman" w:cs="Times New Roman"/>
          <w:b/>
          <w:sz w:val="28"/>
          <w:szCs w:val="28"/>
        </w:rPr>
        <w:t>Металлиди</w:t>
      </w:r>
      <w:proofErr w:type="spellEnd"/>
      <w:r w:rsidRPr="005070E6">
        <w:rPr>
          <w:rFonts w:ascii="Times New Roman" w:hAnsi="Times New Roman" w:cs="Times New Roman"/>
          <w:b/>
          <w:sz w:val="28"/>
          <w:szCs w:val="28"/>
        </w:rPr>
        <w:t xml:space="preserve"> «Веселое шествие»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.</w:t>
      </w:r>
    </w:p>
    <w:p w:rsidR="00787B83" w:rsidRPr="005070E6" w:rsidRDefault="00787B83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Появляется Мэри, представляет струнный ансамбль под аплодисменты.</w:t>
      </w:r>
    </w:p>
    <w:p w:rsidR="00787B83" w:rsidRPr="005070E6" w:rsidRDefault="00D42AE7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="005A7ED2" w:rsidRPr="005070E6">
        <w:rPr>
          <w:rFonts w:ascii="Times New Roman" w:hAnsi="Times New Roman" w:cs="Times New Roman"/>
          <w:sz w:val="28"/>
          <w:szCs w:val="28"/>
        </w:rPr>
        <w:t xml:space="preserve">Хотите я открою вам маленький секрет? Когда-то ваши педагоги были детьми! Да, точно так. </w:t>
      </w:r>
      <w:r w:rsidR="00515B31" w:rsidRPr="005070E6">
        <w:rPr>
          <w:rFonts w:ascii="Times New Roman" w:hAnsi="Times New Roman" w:cs="Times New Roman"/>
          <w:sz w:val="28"/>
          <w:szCs w:val="28"/>
        </w:rPr>
        <w:t>В музыкальной школе Новосибирска училась девочка Оля, такая как ты, Вероника, способная и очень веселая. Трудолюбивая и в меру озорная. Прошли годы, девочка Оля стала Ольгой Николаевной Воробьевой. Теперь она учит вас как к</w:t>
      </w:r>
      <w:r w:rsidR="003E2680" w:rsidRPr="005070E6">
        <w:rPr>
          <w:rFonts w:ascii="Times New Roman" w:hAnsi="Times New Roman" w:cs="Times New Roman"/>
          <w:sz w:val="28"/>
          <w:szCs w:val="28"/>
        </w:rPr>
        <w:t>огда-то учила ее Любовь Николаевна.</w:t>
      </w:r>
    </w:p>
    <w:p w:rsidR="00515B31" w:rsidRPr="005070E6" w:rsidRDefault="00515B31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sz w:val="28"/>
          <w:szCs w:val="28"/>
        </w:rPr>
        <w:t>Детство. Чистая и светлая пора! Пусть каждого взрослого, хоть на миг, вернет в детство Сладкая греза.</w:t>
      </w:r>
    </w:p>
    <w:p w:rsidR="00515B31" w:rsidRPr="005070E6" w:rsidRDefault="00515B31" w:rsidP="00B547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>13.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П.И.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279">
        <w:rPr>
          <w:rFonts w:ascii="Times New Roman" w:hAnsi="Times New Roman" w:cs="Times New Roman"/>
          <w:b/>
          <w:sz w:val="28"/>
          <w:szCs w:val="28"/>
        </w:rPr>
        <w:t>Чайковский</w:t>
      </w:r>
      <w:r w:rsid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279" w:rsidRPr="005070E6">
        <w:rPr>
          <w:rFonts w:ascii="Times New Roman" w:hAnsi="Times New Roman" w:cs="Times New Roman"/>
          <w:b/>
          <w:sz w:val="28"/>
          <w:szCs w:val="28"/>
        </w:rPr>
        <w:t>«</w:t>
      </w:r>
      <w:r w:rsidR="005070E6">
        <w:rPr>
          <w:rFonts w:ascii="Times New Roman" w:hAnsi="Times New Roman" w:cs="Times New Roman"/>
          <w:b/>
          <w:sz w:val="28"/>
          <w:szCs w:val="28"/>
        </w:rPr>
        <w:t>Сладкая греза</w:t>
      </w:r>
      <w:r w:rsidR="00F35279" w:rsidRPr="005070E6">
        <w:rPr>
          <w:rFonts w:ascii="Times New Roman" w:hAnsi="Times New Roman" w:cs="Times New Roman"/>
          <w:b/>
          <w:sz w:val="28"/>
          <w:szCs w:val="28"/>
        </w:rPr>
        <w:t>»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 Исполняет О.Н.</w:t>
      </w:r>
      <w:r w:rsidR="00B54773" w:rsidRPr="0050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Воробьева аккомпанирует </w:t>
      </w:r>
      <w:proofErr w:type="spellStart"/>
      <w:r w:rsidR="003E2680" w:rsidRPr="005070E6">
        <w:rPr>
          <w:rFonts w:ascii="Times New Roman" w:hAnsi="Times New Roman" w:cs="Times New Roman"/>
          <w:b/>
          <w:sz w:val="28"/>
          <w:szCs w:val="28"/>
        </w:rPr>
        <w:t>Забусова</w:t>
      </w:r>
      <w:proofErr w:type="spellEnd"/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 Вероника.</w:t>
      </w:r>
    </w:p>
    <w:p w:rsidR="00515B31" w:rsidRPr="005070E6" w:rsidRDefault="00515B31" w:rsidP="00B54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="00DB72AF" w:rsidRPr="005070E6">
        <w:rPr>
          <w:rFonts w:ascii="Times New Roman" w:hAnsi="Times New Roman" w:cs="Times New Roman"/>
          <w:sz w:val="28"/>
          <w:szCs w:val="28"/>
        </w:rPr>
        <w:t xml:space="preserve">Ну что! Пора подводить итоги! Я очень довольна вами! Мое сердце стало намного тяжелее от избытка любви и привязанности к вам! И за каждым из вас стоит учитель, незримо и скромно с добротой улыбаясь вам в след. </w:t>
      </w:r>
      <w:r w:rsidR="003E2680" w:rsidRPr="005070E6">
        <w:rPr>
          <w:rFonts w:ascii="Times New Roman" w:hAnsi="Times New Roman" w:cs="Times New Roman"/>
          <w:sz w:val="28"/>
          <w:szCs w:val="28"/>
        </w:rPr>
        <w:t>Идет представление педагогов, дети дарят цветы.</w:t>
      </w:r>
    </w:p>
    <w:p w:rsidR="00A045F4" w:rsidRPr="005070E6" w:rsidRDefault="00A045F4" w:rsidP="00B54773">
      <w:pPr>
        <w:tabs>
          <w:tab w:val="left" w:pos="21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070E6">
        <w:rPr>
          <w:rFonts w:ascii="Times New Roman" w:hAnsi="Times New Roman" w:cs="Times New Roman"/>
          <w:sz w:val="28"/>
          <w:szCs w:val="28"/>
        </w:rPr>
        <w:t>Я не говорю вам прощайте, я говорю до скорой встречи!</w:t>
      </w:r>
    </w:p>
    <w:p w:rsidR="00AE2D0B" w:rsidRPr="005070E6" w:rsidRDefault="00A045F4" w:rsidP="00B54773">
      <w:pPr>
        <w:tabs>
          <w:tab w:val="left" w:pos="21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E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5070E6">
        <w:rPr>
          <w:rFonts w:ascii="Times New Roman" w:hAnsi="Times New Roman" w:cs="Times New Roman"/>
          <w:b/>
          <w:sz w:val="28"/>
          <w:szCs w:val="28"/>
        </w:rPr>
        <w:t>Финал. м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уз. М. Дунаевского</w:t>
      </w:r>
      <w:r w:rsidR="00F35279">
        <w:rPr>
          <w:rFonts w:ascii="Times New Roman" w:hAnsi="Times New Roman" w:cs="Times New Roman"/>
          <w:b/>
          <w:sz w:val="28"/>
          <w:szCs w:val="28"/>
        </w:rPr>
        <w:t xml:space="preserve">, сл. Н. </w:t>
      </w:r>
      <w:proofErr w:type="spellStart"/>
      <w:r w:rsidR="00F35279">
        <w:rPr>
          <w:rFonts w:ascii="Times New Roman" w:hAnsi="Times New Roman" w:cs="Times New Roman"/>
          <w:b/>
          <w:sz w:val="28"/>
          <w:szCs w:val="28"/>
        </w:rPr>
        <w:t>Олева</w:t>
      </w:r>
      <w:proofErr w:type="spellEnd"/>
      <w:r w:rsidR="003E2680" w:rsidRPr="005070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070E6">
        <w:rPr>
          <w:rFonts w:ascii="Times New Roman" w:hAnsi="Times New Roman" w:cs="Times New Roman"/>
          <w:b/>
          <w:sz w:val="28"/>
          <w:szCs w:val="28"/>
        </w:rPr>
        <w:t>Цветные сны</w:t>
      </w:r>
      <w:r w:rsidR="003E2680" w:rsidRPr="005070E6">
        <w:rPr>
          <w:rFonts w:ascii="Times New Roman" w:hAnsi="Times New Roman" w:cs="Times New Roman"/>
          <w:b/>
          <w:sz w:val="28"/>
          <w:szCs w:val="28"/>
        </w:rPr>
        <w:t>». Поют все участники концерта</w:t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>…</w:t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ab/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ab/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ab/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ab/>
      </w:r>
      <w:r w:rsidR="002A523E" w:rsidRPr="005070E6">
        <w:rPr>
          <w:rFonts w:ascii="Times New Roman" w:hAnsi="Times New Roman" w:cs="Times New Roman"/>
          <w:b/>
          <w:sz w:val="28"/>
          <w:szCs w:val="28"/>
        </w:rPr>
        <w:tab/>
      </w:r>
    </w:p>
    <w:p w:rsidR="00F35279" w:rsidRPr="00B54773" w:rsidRDefault="00F35279" w:rsidP="00F35279">
      <w:pPr>
        <w:tabs>
          <w:tab w:val="left" w:pos="2175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p w:rsidR="00B54773" w:rsidRPr="00B54773" w:rsidRDefault="00B54773" w:rsidP="00B54773">
      <w:pPr>
        <w:tabs>
          <w:tab w:val="left" w:pos="4155"/>
        </w:tabs>
        <w:jc w:val="center"/>
        <w:rPr>
          <w:sz w:val="28"/>
          <w:szCs w:val="28"/>
        </w:rPr>
      </w:pPr>
    </w:p>
    <w:sectPr w:rsidR="00B54773" w:rsidRPr="00B54773" w:rsidSect="00B54773">
      <w:headerReference w:type="default" r:id="rId7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23" w:rsidRDefault="00A47923" w:rsidP="00A2590B">
      <w:pPr>
        <w:spacing w:after="0" w:line="240" w:lineRule="auto"/>
      </w:pPr>
      <w:r>
        <w:separator/>
      </w:r>
    </w:p>
  </w:endnote>
  <w:endnote w:type="continuationSeparator" w:id="0">
    <w:p w:rsidR="00A47923" w:rsidRDefault="00A47923" w:rsidP="00A2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23" w:rsidRDefault="00A47923" w:rsidP="00A2590B">
      <w:pPr>
        <w:spacing w:after="0" w:line="240" w:lineRule="auto"/>
      </w:pPr>
      <w:r>
        <w:separator/>
      </w:r>
    </w:p>
  </w:footnote>
  <w:footnote w:type="continuationSeparator" w:id="0">
    <w:p w:rsidR="00A47923" w:rsidRDefault="00A47923" w:rsidP="00A2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6F" w:rsidRDefault="00A6726F" w:rsidP="00A6726F">
    <w:pPr>
      <w:pStyle w:val="a4"/>
      <w:spacing w:line="480" w:lineRule="auto"/>
    </w:pPr>
  </w:p>
  <w:p w:rsidR="00A2590B" w:rsidRPr="00A6726F" w:rsidRDefault="00A2590B" w:rsidP="00A67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EBC"/>
    <w:multiLevelType w:val="hybridMultilevel"/>
    <w:tmpl w:val="7306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501"/>
    <w:multiLevelType w:val="hybridMultilevel"/>
    <w:tmpl w:val="FCE8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FFF"/>
    <w:multiLevelType w:val="hybridMultilevel"/>
    <w:tmpl w:val="927C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7C1"/>
    <w:multiLevelType w:val="hybridMultilevel"/>
    <w:tmpl w:val="8630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63"/>
    <w:rsid w:val="00045E01"/>
    <w:rsid w:val="000654A5"/>
    <w:rsid w:val="000820F3"/>
    <w:rsid w:val="000948E8"/>
    <w:rsid w:val="0009497A"/>
    <w:rsid w:val="000B172F"/>
    <w:rsid w:val="00110BE0"/>
    <w:rsid w:val="001900E9"/>
    <w:rsid w:val="001A4EF4"/>
    <w:rsid w:val="001A6556"/>
    <w:rsid w:val="00214F25"/>
    <w:rsid w:val="0026083D"/>
    <w:rsid w:val="002A36F8"/>
    <w:rsid w:val="002A523E"/>
    <w:rsid w:val="002B1DC2"/>
    <w:rsid w:val="002E766F"/>
    <w:rsid w:val="002F7BA4"/>
    <w:rsid w:val="00370CDF"/>
    <w:rsid w:val="003B6AAC"/>
    <w:rsid w:val="003E2680"/>
    <w:rsid w:val="0043654C"/>
    <w:rsid w:val="00440083"/>
    <w:rsid w:val="00472689"/>
    <w:rsid w:val="00474BA5"/>
    <w:rsid w:val="00482130"/>
    <w:rsid w:val="00495F01"/>
    <w:rsid w:val="0050354B"/>
    <w:rsid w:val="005070E6"/>
    <w:rsid w:val="005133C5"/>
    <w:rsid w:val="00515B31"/>
    <w:rsid w:val="005201D6"/>
    <w:rsid w:val="00526F80"/>
    <w:rsid w:val="005279E7"/>
    <w:rsid w:val="00555187"/>
    <w:rsid w:val="005616F6"/>
    <w:rsid w:val="00570637"/>
    <w:rsid w:val="0058216D"/>
    <w:rsid w:val="005A3D8C"/>
    <w:rsid w:val="005A7ED2"/>
    <w:rsid w:val="0068725E"/>
    <w:rsid w:val="006E0730"/>
    <w:rsid w:val="006F16E2"/>
    <w:rsid w:val="00713616"/>
    <w:rsid w:val="00744613"/>
    <w:rsid w:val="007713E7"/>
    <w:rsid w:val="00787B83"/>
    <w:rsid w:val="007C007B"/>
    <w:rsid w:val="007D195B"/>
    <w:rsid w:val="007E1A17"/>
    <w:rsid w:val="007E2130"/>
    <w:rsid w:val="00822FB2"/>
    <w:rsid w:val="00863C10"/>
    <w:rsid w:val="0089337B"/>
    <w:rsid w:val="008A0AD6"/>
    <w:rsid w:val="008B411B"/>
    <w:rsid w:val="008E2A1C"/>
    <w:rsid w:val="008E62FC"/>
    <w:rsid w:val="00943F9F"/>
    <w:rsid w:val="0098325B"/>
    <w:rsid w:val="00A045F4"/>
    <w:rsid w:val="00A15DD8"/>
    <w:rsid w:val="00A2590B"/>
    <w:rsid w:val="00A3088D"/>
    <w:rsid w:val="00A47923"/>
    <w:rsid w:val="00A52A54"/>
    <w:rsid w:val="00A6726F"/>
    <w:rsid w:val="00A8446B"/>
    <w:rsid w:val="00AE2D0B"/>
    <w:rsid w:val="00B42FCF"/>
    <w:rsid w:val="00B54773"/>
    <w:rsid w:val="00BB1C01"/>
    <w:rsid w:val="00BB25C3"/>
    <w:rsid w:val="00BE59C1"/>
    <w:rsid w:val="00C15AE5"/>
    <w:rsid w:val="00C45D63"/>
    <w:rsid w:val="00C6467C"/>
    <w:rsid w:val="00CE3FC8"/>
    <w:rsid w:val="00D16086"/>
    <w:rsid w:val="00D42AE7"/>
    <w:rsid w:val="00D86770"/>
    <w:rsid w:val="00DB72AF"/>
    <w:rsid w:val="00E10721"/>
    <w:rsid w:val="00EA32CF"/>
    <w:rsid w:val="00EF32AB"/>
    <w:rsid w:val="00F2053C"/>
    <w:rsid w:val="00F335F3"/>
    <w:rsid w:val="00F35279"/>
    <w:rsid w:val="00F7307B"/>
    <w:rsid w:val="00FB6E05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EE50-C20E-48FB-B854-690929A5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90B"/>
  </w:style>
  <w:style w:type="paragraph" w:styleId="a6">
    <w:name w:val="footer"/>
    <w:basedOn w:val="a"/>
    <w:link w:val="a7"/>
    <w:uiPriority w:val="99"/>
    <w:unhideWhenUsed/>
    <w:rsid w:val="00A2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90B"/>
  </w:style>
  <w:style w:type="paragraph" w:styleId="a8">
    <w:name w:val="Balloon Text"/>
    <w:basedOn w:val="a"/>
    <w:link w:val="a9"/>
    <w:uiPriority w:val="99"/>
    <w:semiHidden/>
    <w:unhideWhenUsed/>
    <w:rsid w:val="004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2024-02-09T22:57:00Z</cp:lastPrinted>
  <dcterms:created xsi:type="dcterms:W3CDTF">2024-02-08T00:04:00Z</dcterms:created>
  <dcterms:modified xsi:type="dcterms:W3CDTF">2024-05-02T07:25:00Z</dcterms:modified>
</cp:coreProperties>
</file>