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C3" w:rsidRDefault="00BC71C3" w:rsidP="00DA6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3A0" w:rsidRDefault="00ED7110" w:rsidP="00DA6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>Я работаю в детском саду компенс</w:t>
      </w:r>
      <w:r w:rsidR="00B65668">
        <w:rPr>
          <w:rFonts w:ascii="Times New Roman" w:eastAsia="Times New Roman" w:hAnsi="Times New Roman" w:cs="Times New Roman"/>
          <w:sz w:val="28"/>
          <w:szCs w:val="28"/>
        </w:rPr>
        <w:t>ирующего вида. Большая часть де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>тей в группе имеют тяжелые нарушения речи, есть дети, которым по решению медико-педагогической комиссии был поставлен статус ОВЗ (ограниченные возможности здоровья).</w:t>
      </w:r>
    </w:p>
    <w:p w:rsidR="007D63A0" w:rsidRPr="007D63A0" w:rsidRDefault="007D63A0" w:rsidP="00DA6BB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6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Без сотрудничества с родителями невозможна успешная коррекционно-образовательная работа. Можно сравнить ребенка с </w:t>
      </w:r>
      <w:proofErr w:type="gramStart"/>
      <w:r w:rsidRPr="007D6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лодкой</w:t>
      </w:r>
      <w:proofErr w:type="gramEnd"/>
      <w:r w:rsidRPr="007D6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плывущей по реке, где одно — весло-это детский сад, а другое</w:t>
      </w:r>
      <w:r w:rsidR="0062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6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6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семья, если оба весла будут грести слажено в одном направлении, то лодка дойдет до цели намного быстрее. </w:t>
      </w:r>
      <w:r w:rsidR="0062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</w:t>
      </w:r>
      <w:r w:rsidR="00B12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стороны детского сада роль</w:t>
      </w:r>
      <w:r w:rsidR="0062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разв</w:t>
      </w:r>
      <w:r w:rsidR="00B12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итии ребенка </w:t>
      </w:r>
      <w:r w:rsidR="0062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играют несколько специалистов: воспитатель, логопед, </w:t>
      </w:r>
      <w:r w:rsidR="00B12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психолог, музыкальный руководитель.</w:t>
      </w:r>
      <w:r w:rsidR="0062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 стороны семьи: родители, бабушка, дедушка... Но, к сожалению, </w:t>
      </w:r>
      <w:r w:rsidR="00B12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группе, с которой мы </w:t>
      </w:r>
      <w:r w:rsidR="0062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сейчас работаем, наблюдается другая ситуация. Многие родители отрицают наличие проблем с развитием у ребенка, не хотят провести обследование у невролога,</w:t>
      </w:r>
      <w:r w:rsidR="00585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хотят медикаментозно помочь ребенк</w:t>
      </w:r>
      <w:r w:rsidR="00B12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(</w:t>
      </w:r>
      <w:r w:rsidR="00585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считают, что все в норме)</w:t>
      </w:r>
      <w:r w:rsidR="0062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отказываются или игнорируют рекомендации по выполнению домашнего задания логопеда или закреплению каких-либо навыков, умений от воспитателя, не прислушиваются к рекомендациям психолога. В связи с этим, </w:t>
      </w:r>
      <w:r w:rsidR="00585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этих детей развитие  речи, мышления, внимания, логики и т.д.</w:t>
      </w:r>
      <w:r w:rsidR="00B12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проходит очень медленно. У детей, родители которых помогают своим детям</w:t>
      </w:r>
      <w:r w:rsidR="00ED7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B12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наблюдается значительная динамика во всех сферах развития.</w:t>
      </w:r>
    </w:p>
    <w:p w:rsidR="006B5F40" w:rsidRPr="00DC331A" w:rsidRDefault="00B12261" w:rsidP="00DA6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>Практика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если деятельность носит игровой характер, то весь материал</w:t>
      </w:r>
      <w:r w:rsidR="003A5E96" w:rsidRPr="00B6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C331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31A">
        <w:rPr>
          <w:rFonts w:ascii="Times New Roman" w:eastAsia="Times New Roman" w:hAnsi="Times New Roman" w:cs="Times New Roman"/>
          <w:sz w:val="28"/>
          <w:szCs w:val="28"/>
        </w:rPr>
        <w:t xml:space="preserve">разного уровня развития,  </w:t>
      </w:r>
      <w:r>
        <w:rPr>
          <w:rFonts w:ascii="Times New Roman" w:eastAsia="Times New Roman" w:hAnsi="Times New Roman" w:cs="Times New Roman"/>
          <w:sz w:val="28"/>
          <w:szCs w:val="28"/>
        </w:rPr>
        <w:t>усваивается гораздо легче. Я ш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>ироко примен</w:t>
      </w:r>
      <w:r w:rsidR="003A5E96" w:rsidRPr="00B65668">
        <w:rPr>
          <w:rFonts w:ascii="Times New Roman" w:eastAsia="Times New Roman" w:hAnsi="Times New Roman" w:cs="Times New Roman"/>
          <w:sz w:val="28"/>
          <w:szCs w:val="28"/>
        </w:rPr>
        <w:t>яю в практике работы с воспитан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>никами разнообразные игры, которые помогают в развитии связной речи, обогащении словаря,</w:t>
      </w:r>
      <w:r w:rsidR="000B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CA" w:rsidRPr="00B65668">
        <w:rPr>
          <w:rFonts w:ascii="Times New Roman" w:eastAsia="Times New Roman" w:hAnsi="Times New Roman" w:cs="Times New Roman"/>
          <w:sz w:val="28"/>
          <w:szCs w:val="28"/>
        </w:rPr>
        <w:t>формировании фонематического слух</w:t>
      </w:r>
      <w:r w:rsidR="00E40F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E40F1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Часть игр беру за основу, видоизменяя их, с учетом возрастных и индивидуальных особенностей детей.</w:t>
      </w:r>
      <w:r w:rsidR="003A5E96" w:rsidRPr="00B65668">
        <w:rPr>
          <w:rFonts w:ascii="Times New Roman" w:hAnsi="Times New Roman" w:cs="Times New Roman"/>
          <w:sz w:val="28"/>
          <w:szCs w:val="28"/>
        </w:rPr>
        <w:br/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В группе очень часто</w:t>
      </w:r>
      <w:r w:rsidR="003A5E96" w:rsidRP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применяю мяч, вопросы задаю, начиная с самого простого, затем постепенно усложняю. Обязательно в самом начале каждой игры проговариваем правила ведь они способствуют нормативной регуляции поведения.</w:t>
      </w:r>
      <w:r w:rsidR="003A5E96" w:rsidRPr="00B65668">
        <w:rPr>
          <w:rFonts w:ascii="Times New Roman" w:hAnsi="Times New Roman" w:cs="Times New Roman"/>
          <w:sz w:val="28"/>
          <w:szCs w:val="28"/>
        </w:rPr>
        <w:br/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Игра «Что бывает...?» Цель: р</w:t>
      </w:r>
      <w:r w:rsidR="007D63A0">
        <w:rPr>
          <w:rStyle w:val="markedcontent"/>
          <w:rFonts w:ascii="Times New Roman" w:hAnsi="Times New Roman" w:cs="Times New Roman"/>
          <w:sz w:val="28"/>
          <w:szCs w:val="28"/>
        </w:rPr>
        <w:t xml:space="preserve">асширение словаря детей за счет </w:t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прилагательных, развитие воображения, памяти, ловкости.</w:t>
      </w:r>
      <w:r w:rsidR="003A5E96" w:rsidRPr="00B65668">
        <w:rPr>
          <w:rFonts w:ascii="Times New Roman" w:hAnsi="Times New Roman" w:cs="Times New Roman"/>
          <w:sz w:val="28"/>
          <w:szCs w:val="28"/>
        </w:rPr>
        <w:br/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Ход игры: кидаю мяч, задаю вопрос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: «Что бывает: красным, черным, </w:t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горячим...», ребенок возвращает мяч, говорит ответ. Можно усложнить: вспомнить свою квартиру, улицу и дополнить</w:t>
      </w:r>
      <w:r w:rsidR="00B65668" w:rsidRPr="00BC71C3">
        <w:rPr>
          <w:rFonts w:ascii="Times New Roman" w:hAnsi="Times New Roman" w:cs="Times New Roman"/>
          <w:sz w:val="28"/>
          <w:szCs w:val="28"/>
        </w:rPr>
        <w:t xml:space="preserve"> </w:t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ответ. В подготовительной группе дети кидают мяч друг другу и сами задают вопросы. В такой</w:t>
      </w:r>
      <w:r w:rsidR="00B65668" w:rsidRP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форме игры у детей формируется не только развитие речи, но и развитие фантазии, памяти, самопроизвольность внимания, самоконтроль.</w:t>
      </w:r>
      <w:r w:rsidR="003A5E96" w:rsidRPr="00B65668">
        <w:rPr>
          <w:rFonts w:ascii="Times New Roman" w:hAnsi="Times New Roman" w:cs="Times New Roman"/>
          <w:sz w:val="28"/>
          <w:szCs w:val="28"/>
        </w:rPr>
        <w:br/>
      </w:r>
      <w:r w:rsidR="003A5E96" w:rsidRPr="00B65668">
        <w:rPr>
          <w:rStyle w:val="markedcontent"/>
          <w:rFonts w:ascii="Times New Roman" w:hAnsi="Times New Roman" w:cs="Times New Roman"/>
          <w:sz w:val="28"/>
          <w:szCs w:val="28"/>
        </w:rPr>
        <w:t>Игра «Подарок». Цель: формировать у детей грамматический строй ре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чи.</w:t>
      </w:r>
      <w:r w:rsidR="00B65668" w:rsidRPr="00B65668">
        <w:rPr>
          <w:rFonts w:ascii="Times New Roman" w:hAnsi="Times New Roman" w:cs="Times New Roman"/>
          <w:sz w:val="28"/>
          <w:szCs w:val="28"/>
        </w:rPr>
        <w:br/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Ход игры: кидаю мяч ребенку и задаю вопрос: «Кому ты сделаешь подарок?». Примерные ответы: </w:t>
      </w:r>
      <w:proofErr w:type="gramStart"/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«Я подарю Колобку – конфету, подарю маме – цветы, подарю другу – машинку» и т. д.</w:t>
      </w:r>
      <w:r w:rsid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E40F1A">
        <w:rPr>
          <w:rFonts w:ascii="Times New Roman" w:hAnsi="Times New Roman" w:cs="Times New Roman"/>
          <w:sz w:val="28"/>
          <w:szCs w:val="28"/>
        </w:rPr>
        <w:t xml:space="preserve"> 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Можно добавить описание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подарка:</w:t>
      </w:r>
      <w:proofErr w:type="gramEnd"/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 «Я подарю Колобку шоколадную конфету, подарю маме</w:t>
      </w:r>
      <w:r w:rsid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красивые цветы...».</w:t>
      </w:r>
      <w:r w:rsidR="00B65668" w:rsidRPr="00B65668">
        <w:rPr>
          <w:rFonts w:ascii="Times New Roman" w:hAnsi="Times New Roman" w:cs="Times New Roman"/>
          <w:sz w:val="28"/>
          <w:szCs w:val="28"/>
        </w:rPr>
        <w:br/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Игра «Угадай, что это?» – игра с элементами ТРИЗ. </w:t>
      </w:r>
      <w:proofErr w:type="gramStart"/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Цель: учить детей описывать</w:t>
      </w:r>
      <w:r w:rsid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предмет, выделяя его существенные признаки, </w:t>
      </w:r>
      <w:r w:rsid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основываясь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сначала на сенсорном восприятии,</w:t>
      </w:r>
      <w:r w:rsid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затем на зрительном.</w:t>
      </w:r>
      <w:proofErr w:type="gramEnd"/>
      <w:r w:rsidR="00B65668" w:rsidRPr="00B656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Ход игры: в сенсорной коробке прячу разные предметы (камень, ракушку, расческу, </w:t>
      </w:r>
      <w:r w:rsid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мячик,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игрушку и</w:t>
      </w:r>
      <w:r w:rsid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др.), затем ребенок на ощупь описывает его: цвет, </w:t>
      </w:r>
      <w:r w:rsid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гладкий/шершавый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материал, живое/неживое, для чего нужен и</w:t>
      </w:r>
      <w:r w:rsid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др.</w:t>
      </w:r>
      <w:r w:rsidR="00B65668" w:rsidRPr="00B65668">
        <w:rPr>
          <w:rFonts w:ascii="Times New Roman" w:hAnsi="Times New Roman" w:cs="Times New Roman"/>
          <w:sz w:val="28"/>
          <w:szCs w:val="28"/>
        </w:rPr>
        <w:br/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Игра «Сочиняем сказку».</w:t>
      </w:r>
      <w:proofErr w:type="gramEnd"/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 Цель игры: расширение и закрепление активного словаря детей, развитие логического мышления.</w:t>
      </w:r>
      <w:r w:rsidR="00B65668" w:rsidRPr="00B65668">
        <w:rPr>
          <w:rFonts w:ascii="Times New Roman" w:hAnsi="Times New Roman" w:cs="Times New Roman"/>
          <w:sz w:val="28"/>
          <w:szCs w:val="28"/>
        </w:rPr>
        <w:br/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Ход игры: Мы – сказочники, вместе придумаем сказку. В результате получается сказка, которую в конце полностью зачитываю. Все сказки за учебный год сшиваются в книгу, каждый рассказ выставляется в уголок родителей. После сочинения сказки мы садимся рисовать иллюстрации к только что придуманной сказке.</w:t>
      </w:r>
      <w:r w:rsidR="00B65668" w:rsidRPr="00B65668">
        <w:rPr>
          <w:rFonts w:ascii="Times New Roman" w:hAnsi="Times New Roman" w:cs="Times New Roman"/>
          <w:sz w:val="28"/>
          <w:szCs w:val="28"/>
        </w:rPr>
        <w:br/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Игры сопровождают все режимные моменты, постоянное их использование дает положительный результат и в развитии речи и в формировании психических процессов, таких как память, внимание и мышление. Кроме того, очень часто проводим совместные детско-родительские </w:t>
      </w:r>
      <w:proofErr w:type="gramStart"/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 xml:space="preserve"> где игры являются неотъемлемой частью. Это особый вид сотрудничества с родителями, который позволяет создать атмосферу радости и творчества, повысить</w:t>
      </w:r>
      <w:r w:rsidR="00B65668">
        <w:rPr>
          <w:rFonts w:ascii="Times New Roman" w:hAnsi="Times New Roman" w:cs="Times New Roman"/>
          <w:sz w:val="28"/>
          <w:szCs w:val="28"/>
        </w:rPr>
        <w:t xml:space="preserve">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компетентность родителей в вопросах речевого развития дошкольников через игровую деятельность, формирует доверительные и дружеские отношения между родителями и ребенком.</w:t>
      </w:r>
      <w:r w:rsidR="00DC331A">
        <w:rPr>
          <w:rStyle w:val="markedcontent"/>
          <w:rFonts w:ascii="Times New Roman" w:hAnsi="Times New Roman" w:cs="Times New Roman"/>
          <w:sz w:val="28"/>
          <w:szCs w:val="28"/>
        </w:rPr>
        <w:t xml:space="preserve"> Также помогает донести до родителей важность и необходимость дополнительных занятий с ребенком. Некоторые родители начинают замечать,</w:t>
      </w:r>
      <w:r w:rsidR="00ED711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C331A">
        <w:rPr>
          <w:rStyle w:val="markedcontent"/>
          <w:rFonts w:ascii="Times New Roman" w:hAnsi="Times New Roman" w:cs="Times New Roman"/>
          <w:sz w:val="28"/>
          <w:szCs w:val="28"/>
        </w:rPr>
        <w:t>что их ребенок отличается от других детей в развитии</w:t>
      </w:r>
      <w:r w:rsidR="00ED7110">
        <w:rPr>
          <w:rStyle w:val="markedcontent"/>
          <w:rFonts w:ascii="Times New Roman" w:hAnsi="Times New Roman" w:cs="Times New Roman"/>
          <w:sz w:val="28"/>
          <w:szCs w:val="28"/>
        </w:rPr>
        <w:t xml:space="preserve">, начинают прислушиваться к данным ранее специалистами рекомендациям.  С одной стороны, меня радует, что удается «достучаться» до таких родителей, с другой стороны, бывает, что это происходит в подготовительной группе, а  уже поздно и время для коррекции, лечения, помощи ребенку, упущено.  </w:t>
      </w:r>
      <w:r w:rsidR="00B65668" w:rsidRPr="00B65668">
        <w:rPr>
          <w:rFonts w:ascii="Times New Roman" w:hAnsi="Times New Roman" w:cs="Times New Roman"/>
          <w:sz w:val="28"/>
          <w:szCs w:val="28"/>
        </w:rPr>
        <w:br/>
      </w:r>
      <w:r w:rsidR="00ED7110"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Таким образом, систематическое применение речевых игр в детском саду и дома, способствует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65668" w:rsidRPr="00B65668">
        <w:rPr>
          <w:rStyle w:val="markedcontent"/>
          <w:rFonts w:ascii="Times New Roman" w:hAnsi="Times New Roman" w:cs="Times New Roman"/>
          <w:sz w:val="28"/>
          <w:szCs w:val="28"/>
        </w:rPr>
        <w:t>созданию благоприятных условий, для развития всех сторон речи дошкольников.</w:t>
      </w:r>
      <w:r w:rsidR="00ED711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sectPr w:rsidR="006B5F40" w:rsidRPr="00DC331A" w:rsidSect="007C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5CA"/>
    <w:rsid w:val="000B7DD8"/>
    <w:rsid w:val="003A5E96"/>
    <w:rsid w:val="005855B2"/>
    <w:rsid w:val="006258B1"/>
    <w:rsid w:val="006B5F40"/>
    <w:rsid w:val="006E68E3"/>
    <w:rsid w:val="007135CA"/>
    <w:rsid w:val="007C381C"/>
    <w:rsid w:val="007D63A0"/>
    <w:rsid w:val="0086356A"/>
    <w:rsid w:val="0086723C"/>
    <w:rsid w:val="00AC1985"/>
    <w:rsid w:val="00B12261"/>
    <w:rsid w:val="00B65668"/>
    <w:rsid w:val="00BC71C3"/>
    <w:rsid w:val="00C436F7"/>
    <w:rsid w:val="00DA6BBD"/>
    <w:rsid w:val="00DC331A"/>
    <w:rsid w:val="00E40F1A"/>
    <w:rsid w:val="00ED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2024-05-05T10:55:00Z</dcterms:created>
  <dcterms:modified xsi:type="dcterms:W3CDTF">2024-05-05T10:55:00Z</dcterms:modified>
</cp:coreProperties>
</file>