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08" w:rsidRPr="00DF20C1" w:rsidRDefault="00105808" w:rsidP="003026CF">
      <w:pPr>
        <w:rPr>
          <w:rFonts w:ascii="Times New Roman" w:hAnsi="Times New Roman" w:cs="Times New Roman"/>
          <w:b/>
          <w:sz w:val="28"/>
          <w:szCs w:val="28"/>
        </w:rPr>
      </w:pPr>
      <w:r w:rsidRPr="00DF20C1">
        <w:rPr>
          <w:rFonts w:ascii="Times New Roman" w:hAnsi="Times New Roman" w:cs="Times New Roman"/>
          <w:b/>
          <w:sz w:val="28"/>
          <w:szCs w:val="28"/>
        </w:rPr>
        <w:t>Формирование нравственно-патриотического воспитания у дошкольни</w:t>
      </w:r>
      <w:r w:rsidR="003026CF" w:rsidRPr="00DF20C1">
        <w:rPr>
          <w:rFonts w:ascii="Times New Roman" w:hAnsi="Times New Roman" w:cs="Times New Roman"/>
          <w:b/>
          <w:sz w:val="28"/>
          <w:szCs w:val="28"/>
        </w:rPr>
        <w:t>ков.</w:t>
      </w:r>
    </w:p>
    <w:p w:rsidR="003026CF" w:rsidRPr="003026CF" w:rsidRDefault="003026CF" w:rsidP="003026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6CF">
        <w:rPr>
          <w:color w:val="000000"/>
          <w:sz w:val="28"/>
          <w:szCs w:val="28"/>
        </w:rPr>
        <w:t>НРАВСТВЕННО-ПАТРИОТИЧЕСКОЕ ВОСПИТАНИЕ сегодня – одно из важнейших звеньев системы воспитательной работы. Ответ на вопрос «Что такое патриотизм?» в разное время пытались дать многие известные люди нашей страны.</w:t>
      </w:r>
      <w:r>
        <w:rPr>
          <w:color w:val="000000"/>
          <w:sz w:val="28"/>
          <w:szCs w:val="28"/>
        </w:rPr>
        <w:t xml:space="preserve"> </w:t>
      </w:r>
      <w:r w:rsidRPr="003026CF">
        <w:rPr>
          <w:color w:val="000000"/>
          <w:sz w:val="28"/>
          <w:szCs w:val="28"/>
        </w:rPr>
        <w:t>Так, С. И. Ожегов определял патриотизм как «…преданность и любовь к своему Отечеству и своему народу». Г.Я.Бакланов писал, что это «…не доблесть, не профессия, а естественное человеческое чувство».</w:t>
      </w:r>
    </w:p>
    <w:p w:rsidR="003026CF" w:rsidRPr="003026CF" w:rsidRDefault="003026CF" w:rsidP="003026CF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</w:rPr>
      </w:pPr>
      <w:r w:rsidRPr="003026CF">
        <w:rPr>
          <w:color w:val="000000"/>
          <w:sz w:val="28"/>
          <w:szCs w:val="28"/>
        </w:rPr>
        <w:t>Проблема патриотического воспитания приобретает острую актуальность, вместе с тем становиться чрезвычайно сложной. Сложности эти вызваны переосмыслением в обществе самого понятия патриотизм, нерешенностью вопроса, на каком же содержании надо воспитывать это чувство.</w:t>
      </w:r>
      <w:r w:rsidRPr="003026CF">
        <w:rPr>
          <w:rStyle w:val="c0"/>
          <w:color w:val="000000"/>
          <w:sz w:val="28"/>
          <w:szCs w:val="28"/>
        </w:rPr>
        <w:t xml:space="preserve"> Патриотическое воспитание ребенка – сложный педагогический процесс, в основе которого лежит развитие нравственных чувств ребенка.</w:t>
      </w:r>
    </w:p>
    <w:p w:rsidR="00105808" w:rsidRPr="003026CF" w:rsidRDefault="00105808" w:rsidP="003026C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26CF">
        <w:rPr>
          <w:color w:val="111111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 </w:t>
      </w:r>
      <w:r w:rsidRPr="003026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 уважение</w:t>
      </w:r>
      <w:r w:rsidRPr="003026CF">
        <w:rPr>
          <w:b/>
          <w:color w:val="111111"/>
          <w:sz w:val="28"/>
          <w:szCs w:val="28"/>
        </w:rPr>
        <w:t>,</w:t>
      </w:r>
      <w:r w:rsidRPr="003026CF">
        <w:rPr>
          <w:color w:val="111111"/>
          <w:sz w:val="28"/>
          <w:szCs w:val="28"/>
        </w:rPr>
        <w:t xml:space="preserve">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105808" w:rsidRPr="003026CF" w:rsidRDefault="00105808" w:rsidP="003026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26CF">
        <w:rPr>
          <w:color w:val="111111"/>
          <w:sz w:val="28"/>
          <w:szCs w:val="28"/>
        </w:rPr>
        <w:t>Понятие </w:t>
      </w:r>
      <w:r w:rsidR="003026CF">
        <w:rPr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3026CF">
        <w:rPr>
          <w:iCs/>
          <w:color w:val="111111"/>
          <w:sz w:val="28"/>
          <w:szCs w:val="28"/>
          <w:bdr w:val="none" w:sz="0" w:space="0" w:color="auto" w:frame="1"/>
        </w:rPr>
        <w:t>Родина</w:t>
      </w:r>
      <w:r w:rsidR="003026C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3026CF" w:rsidRPr="003026CF">
        <w:rPr>
          <w:color w:val="111111"/>
          <w:sz w:val="28"/>
          <w:szCs w:val="28"/>
          <w:bdr w:val="none" w:sz="0" w:space="0" w:color="auto" w:frame="1"/>
        </w:rPr>
        <w:t xml:space="preserve"> включает в себя все условия жизни</w:t>
      </w:r>
      <w:proofErr w:type="gramStart"/>
      <w:r w:rsidR="003026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026CF">
        <w:rPr>
          <w:color w:val="111111"/>
          <w:sz w:val="28"/>
          <w:szCs w:val="28"/>
        </w:rPr>
        <w:t>:</w:t>
      </w:r>
      <w:proofErr w:type="gramEnd"/>
      <w:r w:rsidRPr="003026CF">
        <w:rPr>
          <w:color w:val="111111"/>
          <w:sz w:val="28"/>
          <w:szCs w:val="28"/>
        </w:rPr>
        <w:t xml:space="preserve">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  <w:r w:rsidR="005C3E7E">
        <w:rPr>
          <w:color w:val="111111"/>
          <w:sz w:val="28"/>
          <w:szCs w:val="28"/>
        </w:rPr>
        <w:t xml:space="preserve"> </w:t>
      </w:r>
      <w:r w:rsidRPr="003026CF">
        <w:rPr>
          <w:color w:val="111111"/>
          <w:sz w:val="28"/>
          <w:szCs w:val="28"/>
        </w:rPr>
        <w:t>Чувство Родины.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3026CF" w:rsidRPr="003026CF" w:rsidRDefault="00105808" w:rsidP="003026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026CF">
        <w:rPr>
          <w:color w:val="111111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И, хотя многие впечатления еще не осознаны им глубоко, но, пропущенные через детское </w:t>
      </w:r>
      <w:r w:rsidRPr="003026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3026CF">
        <w:rPr>
          <w:color w:val="111111"/>
          <w:sz w:val="28"/>
          <w:szCs w:val="28"/>
        </w:rPr>
        <w:t>, они играют огромную роль в становлении личности патриота.</w:t>
      </w:r>
      <w:r w:rsidR="003026CF" w:rsidRPr="003026CF">
        <w:rPr>
          <w:color w:val="333333"/>
          <w:sz w:val="28"/>
          <w:szCs w:val="28"/>
        </w:rPr>
        <w:t xml:space="preserve"> В.В.Сухомлинский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 – Кремлем, достопримечательностями.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воспитателя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Любой край, область, даже небольшая деревня </w:t>
      </w:r>
      <w:proofErr w:type="gramStart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неповторимы</w:t>
      </w:r>
      <w:proofErr w:type="gramEnd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Трёхлетний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используется и наглядный материал, и беседы, и знакомство с природой.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орудием воспитания патриотических чувств у детей дошкольного возраста является речь педагога, неравнодушного человека, разделяющего с детьми радость узнавания нового, восхищение великим и прекрасным. Одно из важнейших средств – это художественное слово, все разнообразие форм и стилей, накопленных за историю русского народа и созданных талантливыми авторами.</w:t>
      </w:r>
    </w:p>
    <w:p w:rsidR="003026CF" w:rsidRPr="003026CF" w:rsidRDefault="003026CF" w:rsidP="003026C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Как приобщить детей к нравственно-патриотическому воспитанию?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Приучайте ребенка бережно относиться к вещам, игрушкам, книгам. 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Дошкольники очень рано начинают проявлять интерес к истории страны,</w:t>
      </w: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края. 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у ребенка есть строительный материал, можно предложить ему поострить дом. 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Воспитывайте у детей уважительно-бережное отношение к хлебу</w:t>
      </w: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Расскажите ребенку о своей работе: что вы делаете, какую пользу приносит ваш труд людям, Родине. Расскажите, что вам нравится в вашем труде.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 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Любовь к Родине – это и любовь к природе родного края. 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Достигнуть поставленных задач можно посредством тематического планирования, так как оно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</w:t>
      </w: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Планирование данной работы наиболее целесообразно проводить по следующим темам: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«Моя семья»,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«Я люблю свой детский сад и район, где я живу»,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«Мой город»,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«Наша Родина – Россия»,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«День народного единства»,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«Новогодние праздники»,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«Москва – столица нашей Родины»,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«Наши космонавты»,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«День защитника Отечества»,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«Моя мама»,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«День Победы».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каждой теме должна включать занятия, игры, экскурсии, чтение художественной литературы, работу в уголке книги, свободную деятельность детей, по некоторым темам — праздники.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нравственно-патриотического воспитания детей являются тематические занятия, так как они повышают детскую мыслительную активность.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подчеркнуть, что для ребенка дошкольного возраста </w:t>
      </w:r>
      <w:proofErr w:type="gramStart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характерны</w:t>
      </w:r>
      <w:proofErr w:type="gramEnd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ознакомлению с социальным миром, но и по ознакомлению с миром природы, по ознакомлению с предметным окружением, художественно-эстетическое развитие: рисование, аппликацию, лепку, музыку (например, «Мой город», «Москва – столица нашей Родины»)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рисование, аппликация).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3026CF" w:rsidRPr="003026CF" w:rsidRDefault="003026CF" w:rsidP="003026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3026CF" w:rsidRPr="003026CF" w:rsidRDefault="003026CF" w:rsidP="00302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Комратова</w:t>
      </w:r>
      <w:proofErr w:type="spellEnd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Н.Г., Грибова Л.Ф. Патриотическое воспитание детей 4-6 лет: Методическое пособие. – М.: Сфера, 2007.</w:t>
      </w:r>
    </w:p>
    <w:p w:rsidR="003026CF" w:rsidRPr="003026CF" w:rsidRDefault="003026CF" w:rsidP="00302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Корчажинская</w:t>
      </w:r>
      <w:proofErr w:type="spellEnd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Воспитываем патриотов //Дошкольное воспитание. – 2006. № 6. – С. – 27.</w:t>
      </w:r>
    </w:p>
    <w:p w:rsidR="003026CF" w:rsidRPr="003026CF" w:rsidRDefault="003026CF" w:rsidP="00302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патриотического воспитания граждан Российской Федерации // Управление ДОУ. – 2005. - № 1. – С. 36 -46.</w:t>
      </w:r>
    </w:p>
    <w:p w:rsidR="003026CF" w:rsidRPr="003026CF" w:rsidRDefault="003026CF" w:rsidP="00302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Маханева</w:t>
      </w:r>
      <w:proofErr w:type="spellEnd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М.Д. Нравственно-патриотическое воспитание дошкольников.</w:t>
      </w:r>
    </w:p>
    <w:p w:rsidR="003026CF" w:rsidRPr="003026CF" w:rsidRDefault="003026CF" w:rsidP="00302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Н.Е. </w:t>
      </w:r>
      <w:proofErr w:type="spellStart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30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Т.С.Комаровой, М.А.Васильевой. Примерная общеобразовательная программа дошкольного образования «От рождения до школы». М.: – Мозаика – Синтез, 2014.</w:t>
      </w:r>
    </w:p>
    <w:p w:rsidR="00105808" w:rsidRPr="003026CF" w:rsidRDefault="00105808" w:rsidP="001058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5808" w:rsidRPr="003026CF" w:rsidRDefault="00105808" w:rsidP="0010580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26CF">
        <w:rPr>
          <w:rStyle w:val="c0"/>
          <w:color w:val="000000"/>
          <w:sz w:val="28"/>
          <w:szCs w:val="28"/>
        </w:rPr>
        <w:t>        </w:t>
      </w:r>
    </w:p>
    <w:p w:rsidR="00105808" w:rsidRPr="003026CF" w:rsidRDefault="00105808" w:rsidP="009E5F44">
      <w:pPr>
        <w:rPr>
          <w:rFonts w:ascii="Times New Roman" w:hAnsi="Times New Roman" w:cs="Times New Roman"/>
          <w:sz w:val="28"/>
          <w:szCs w:val="28"/>
        </w:rPr>
      </w:pPr>
    </w:p>
    <w:sectPr w:rsidR="00105808" w:rsidRPr="003026CF" w:rsidSect="0009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16CA"/>
    <w:multiLevelType w:val="multilevel"/>
    <w:tmpl w:val="050A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D47"/>
    <w:rsid w:val="00034538"/>
    <w:rsid w:val="00037E16"/>
    <w:rsid w:val="000938BC"/>
    <w:rsid w:val="000D3E81"/>
    <w:rsid w:val="000E5A35"/>
    <w:rsid w:val="00105808"/>
    <w:rsid w:val="00181468"/>
    <w:rsid w:val="002B7B86"/>
    <w:rsid w:val="002E6C51"/>
    <w:rsid w:val="003026CF"/>
    <w:rsid w:val="004F7104"/>
    <w:rsid w:val="005C3E7E"/>
    <w:rsid w:val="00670B52"/>
    <w:rsid w:val="006B5FD3"/>
    <w:rsid w:val="006D01B3"/>
    <w:rsid w:val="006E6857"/>
    <w:rsid w:val="00793D47"/>
    <w:rsid w:val="009E5F44"/>
    <w:rsid w:val="00A03CA9"/>
    <w:rsid w:val="00B01868"/>
    <w:rsid w:val="00BC3C4C"/>
    <w:rsid w:val="00BE4DED"/>
    <w:rsid w:val="00DF20C1"/>
    <w:rsid w:val="00E404AC"/>
    <w:rsid w:val="00FB5B32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C"/>
  </w:style>
  <w:style w:type="paragraph" w:styleId="1">
    <w:name w:val="heading 1"/>
    <w:basedOn w:val="a"/>
    <w:link w:val="10"/>
    <w:uiPriority w:val="9"/>
    <w:qFormat/>
    <w:rsid w:val="006B5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B5F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5F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B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F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D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34538"/>
    <w:rPr>
      <w:i/>
      <w:iCs/>
    </w:rPr>
  </w:style>
  <w:style w:type="table" w:styleId="a8">
    <w:name w:val="Table Grid"/>
    <w:basedOn w:val="a1"/>
    <w:uiPriority w:val="59"/>
    <w:rsid w:val="009E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E5F4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3">
    <w:name w:val="c3"/>
    <w:basedOn w:val="a"/>
    <w:rsid w:val="0010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5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63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248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12группа</dc:creator>
  <cp:lastModifiedBy>12группа</cp:lastModifiedBy>
  <cp:revision>11</cp:revision>
  <cp:lastPrinted>2022-12-21T10:23:00Z</cp:lastPrinted>
  <dcterms:created xsi:type="dcterms:W3CDTF">2021-07-28T11:10:00Z</dcterms:created>
  <dcterms:modified xsi:type="dcterms:W3CDTF">2023-01-09T11:17:00Z</dcterms:modified>
</cp:coreProperties>
</file>