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15" w:rsidRDefault="006159C1" w:rsidP="00615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  <w:r w:rsidR="006705FA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 w:rsidR="002C44B7" w:rsidRPr="002C44B7">
        <w:rPr>
          <w:rFonts w:ascii="Times New Roman" w:hAnsi="Times New Roman" w:cs="Times New Roman"/>
          <w:b/>
          <w:sz w:val="28"/>
          <w:szCs w:val="28"/>
        </w:rPr>
        <w:t xml:space="preserve"> источник </w:t>
      </w:r>
      <w:r w:rsidR="000A0177">
        <w:rPr>
          <w:rFonts w:ascii="Times New Roman" w:hAnsi="Times New Roman" w:cs="Times New Roman"/>
          <w:b/>
          <w:sz w:val="28"/>
          <w:szCs w:val="28"/>
        </w:rPr>
        <w:t>духовного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роста</w:t>
      </w:r>
    </w:p>
    <w:p w:rsidR="00230426" w:rsidRPr="006159C1" w:rsidRDefault="00230426" w:rsidP="006159C1">
      <w:pPr>
        <w:pStyle w:val="a3"/>
        <w:shd w:val="clear" w:color="auto" w:fill="FFFFFF"/>
        <w:spacing w:before="0" w:beforeAutospacing="0" w:after="152" w:afterAutospacing="0"/>
        <w:ind w:left="4956"/>
        <w:rPr>
          <w:i/>
          <w:color w:val="333333"/>
          <w:sz w:val="28"/>
          <w:szCs w:val="28"/>
        </w:rPr>
      </w:pPr>
      <w:r w:rsidRPr="006159C1">
        <w:rPr>
          <w:i/>
          <w:color w:val="333333"/>
          <w:sz w:val="28"/>
          <w:szCs w:val="28"/>
        </w:rPr>
        <w:t>Обрати свое сердце к книгам…</w:t>
      </w:r>
    </w:p>
    <w:p w:rsidR="006159C1" w:rsidRDefault="00230426" w:rsidP="006159C1">
      <w:pPr>
        <w:pStyle w:val="a3"/>
        <w:shd w:val="clear" w:color="auto" w:fill="FFFFFF"/>
        <w:spacing w:before="0" w:beforeAutospacing="0" w:after="152" w:afterAutospacing="0"/>
        <w:ind w:left="4956"/>
        <w:rPr>
          <w:i/>
          <w:color w:val="333333"/>
          <w:sz w:val="28"/>
          <w:szCs w:val="28"/>
        </w:rPr>
      </w:pPr>
      <w:r w:rsidRPr="006159C1">
        <w:rPr>
          <w:i/>
          <w:color w:val="333333"/>
          <w:sz w:val="28"/>
          <w:szCs w:val="28"/>
        </w:rPr>
        <w:t xml:space="preserve">«Какое богатство мудрости и </w:t>
      </w:r>
    </w:p>
    <w:p w:rsidR="00230426" w:rsidRPr="006159C1" w:rsidRDefault="00230426" w:rsidP="006159C1">
      <w:pPr>
        <w:pStyle w:val="a3"/>
        <w:shd w:val="clear" w:color="auto" w:fill="FFFFFF"/>
        <w:spacing w:before="0" w:beforeAutospacing="0" w:after="152" w:afterAutospacing="0"/>
        <w:ind w:left="4956"/>
        <w:rPr>
          <w:i/>
          <w:color w:val="333333"/>
          <w:sz w:val="28"/>
          <w:szCs w:val="28"/>
        </w:rPr>
      </w:pPr>
      <w:r w:rsidRPr="006159C1">
        <w:rPr>
          <w:i/>
          <w:color w:val="333333"/>
          <w:sz w:val="28"/>
          <w:szCs w:val="28"/>
        </w:rPr>
        <w:t>добра</w:t>
      </w:r>
      <w:r w:rsidR="006159C1">
        <w:rPr>
          <w:i/>
          <w:color w:val="333333"/>
          <w:sz w:val="28"/>
          <w:szCs w:val="28"/>
        </w:rPr>
        <w:t xml:space="preserve"> </w:t>
      </w:r>
      <w:r w:rsidRPr="006159C1">
        <w:rPr>
          <w:i/>
          <w:color w:val="333333"/>
          <w:sz w:val="28"/>
          <w:szCs w:val="28"/>
        </w:rPr>
        <w:t>рассыпано по книгам</w:t>
      </w:r>
    </w:p>
    <w:p w:rsidR="00230426" w:rsidRPr="006159C1" w:rsidRDefault="00230426" w:rsidP="006159C1">
      <w:pPr>
        <w:pStyle w:val="a3"/>
        <w:shd w:val="clear" w:color="auto" w:fill="FFFFFF"/>
        <w:spacing w:before="0" w:beforeAutospacing="0" w:after="152" w:afterAutospacing="0"/>
        <w:ind w:left="4956"/>
        <w:rPr>
          <w:i/>
          <w:color w:val="333333"/>
          <w:sz w:val="28"/>
          <w:szCs w:val="28"/>
        </w:rPr>
      </w:pPr>
      <w:r w:rsidRPr="006159C1">
        <w:rPr>
          <w:i/>
          <w:color w:val="333333"/>
          <w:sz w:val="28"/>
          <w:szCs w:val="28"/>
        </w:rPr>
        <w:t>всех времен и народов»</w:t>
      </w:r>
    </w:p>
    <w:p w:rsidR="00230426" w:rsidRPr="006159C1" w:rsidRDefault="00230426" w:rsidP="006159C1">
      <w:pPr>
        <w:pStyle w:val="a3"/>
        <w:shd w:val="clear" w:color="auto" w:fill="FFFFFF"/>
        <w:spacing w:before="0" w:beforeAutospacing="0" w:after="152" w:afterAutospacing="0"/>
        <w:jc w:val="right"/>
        <w:rPr>
          <w:i/>
          <w:color w:val="333333"/>
          <w:sz w:val="28"/>
          <w:szCs w:val="28"/>
        </w:rPr>
      </w:pPr>
      <w:r w:rsidRPr="006159C1">
        <w:rPr>
          <w:i/>
          <w:color w:val="333333"/>
          <w:sz w:val="28"/>
          <w:szCs w:val="28"/>
        </w:rPr>
        <w:t>Л.Н.Толстой</w:t>
      </w:r>
    </w:p>
    <w:p w:rsidR="000A0177" w:rsidRDefault="000A0177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Многие ученые пытаются найти ответ на вопрос: что такое духовность в образовании? Ответ сложен и многогранен.                                                                                              </w:t>
      </w:r>
    </w:p>
    <w:p w:rsidR="0014181E" w:rsidRDefault="000A0177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первородным грехом человек обретает три составных: тело, душу и дух. Тело отвечает за инстинкт самосохранения, за сохранение рода; душа живет умственной эмоционально-чувственной жизнью, а дух подкрепляется совестью. А как же совместить и создать гармонию?</w:t>
      </w:r>
      <w:r w:rsidR="0073602E">
        <w:rPr>
          <w:color w:val="333333"/>
          <w:sz w:val="28"/>
          <w:szCs w:val="28"/>
        </w:rPr>
        <w:t xml:space="preserve"> Для православно ориентированных педагогов ответ прост: трудись над собой и совершенствуйся. Как пишет Феофан Затворник: плодотворным будет то образование, которое возбуждает сокрытые требования человека преобразовывать чувства распознавать их и возводить это в правила жизни. Если не обращать внимания на духовное, то взрослеющий ученик (обучающийся) легко будет совершать неблагородные поступки, потому что для добрых намерений нужно трудиться. Главное, не упустить гармоничное формирование внешнего и внутреннего человека.</w:t>
      </w:r>
    </w:p>
    <w:p w:rsidR="0014181E" w:rsidRDefault="0073602E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Немаловажное значение в этом играет русская художественная литература.</w:t>
      </w:r>
      <w:r w:rsidR="0014181E">
        <w:rPr>
          <w:color w:val="333333"/>
          <w:sz w:val="28"/>
          <w:szCs w:val="28"/>
        </w:rPr>
        <w:t xml:space="preserve"> Можно сказать, что литература – это два крыла духовности. Одно крыло - это классика жанра, другое - правильно подобранная современная как русская, так и зарубежная для духовного возрастания. У русской литературы есть прекрасные исследования М.М. Дунаева «Вера в горниле сомнений», сочинения в 6-ти томах «Православие и русская литература» и др. Это хороший фундамент для дальнейших исследований литературы в мире духовно-нравственного воспитания подрастающего поколения.</w:t>
      </w:r>
      <w:r>
        <w:rPr>
          <w:color w:val="333333"/>
          <w:sz w:val="28"/>
          <w:szCs w:val="28"/>
        </w:rPr>
        <w:t xml:space="preserve">  </w:t>
      </w:r>
    </w:p>
    <w:p w:rsidR="0014181E" w:rsidRDefault="006705FA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6705FA">
        <w:rPr>
          <w:color w:val="000000"/>
          <w:sz w:val="28"/>
          <w:szCs w:val="28"/>
        </w:rPr>
        <w:t>Подрастающее поколение на современном этапе переживает «духовный кризис», обусловленный деструктивными явлениями, происходящими в политической, экономической и социальной сферах. Среди причин деструкции, происходящей в молодежной среде, исследователи отмечают такие моменты, как:</w:t>
      </w:r>
    </w:p>
    <w:p w:rsidR="006705FA" w:rsidRPr="0014181E" w:rsidRDefault="006705FA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6705FA">
        <w:rPr>
          <w:color w:val="000000"/>
          <w:sz w:val="28"/>
          <w:szCs w:val="28"/>
        </w:rPr>
        <w:t>• становление демократического общества происходит стихийно, без ориентации на ценностные приоритеты, неуправляемость этих процессов может повлечь за собой тяжелые последствия;</w:t>
      </w:r>
    </w:p>
    <w:p w:rsidR="006705FA" w:rsidRPr="006705FA" w:rsidRDefault="006705FA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705FA">
        <w:rPr>
          <w:color w:val="000000"/>
          <w:sz w:val="28"/>
          <w:szCs w:val="28"/>
        </w:rPr>
        <w:lastRenderedPageBreak/>
        <w:t> • отсутствие возможностей реализации ценностных ориентаций приводит к дезинтеграции духовных образований молодежи;</w:t>
      </w:r>
    </w:p>
    <w:p w:rsidR="006705FA" w:rsidRPr="006705FA" w:rsidRDefault="006705FA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705FA">
        <w:rPr>
          <w:color w:val="000000"/>
          <w:sz w:val="28"/>
          <w:szCs w:val="28"/>
        </w:rPr>
        <w:t>  • ослабевает роль семьи и школы в процессе воспитания;</w:t>
      </w:r>
      <w:r w:rsidRPr="006705FA">
        <w:rPr>
          <w:rStyle w:val="apple-converted-space"/>
          <w:color w:val="000000"/>
          <w:sz w:val="28"/>
          <w:szCs w:val="28"/>
        </w:rPr>
        <w:t> </w:t>
      </w:r>
      <w:r w:rsidRPr="006705FA">
        <w:rPr>
          <w:color w:val="000000"/>
          <w:sz w:val="28"/>
          <w:szCs w:val="28"/>
        </w:rPr>
        <w:br/>
        <w:t>смена ценностей, как правило, не учитывается теми, кто занимается воспитанием подростков, они не владеют необходимыми на данный момент формами и методами воспитания;</w:t>
      </w:r>
    </w:p>
    <w:p w:rsidR="006705FA" w:rsidRPr="006705FA" w:rsidRDefault="006705FA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705FA">
        <w:rPr>
          <w:color w:val="000000"/>
          <w:sz w:val="28"/>
          <w:szCs w:val="28"/>
        </w:rPr>
        <w:t>• образование все в большей степени приобретает прагматический оттенок;</w:t>
      </w:r>
    </w:p>
    <w:p w:rsidR="006705FA" w:rsidRPr="006705FA" w:rsidRDefault="006705FA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705FA">
        <w:rPr>
          <w:color w:val="000000"/>
          <w:sz w:val="28"/>
          <w:szCs w:val="28"/>
        </w:rPr>
        <w:t> • в современной молодежной среде отмечается рост индивидуализма и кризис коллективизма.</w:t>
      </w:r>
    </w:p>
    <w:p w:rsidR="006705FA" w:rsidRDefault="006705FA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6705FA">
        <w:rPr>
          <w:color w:val="000000"/>
          <w:sz w:val="28"/>
          <w:szCs w:val="28"/>
        </w:rPr>
        <w:t>Поэтому, как никогда, сегодня актуальна проблема духовно-нравственного возрождения подрастающего поколения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333E2" w:rsidRDefault="001333E2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333E2">
        <w:rPr>
          <w:color w:val="000000"/>
          <w:sz w:val="28"/>
          <w:szCs w:val="28"/>
        </w:rPr>
        <w:t>Восприятие литературного произведения в контексте духовной культуры человечества позволяет подготовить будущего гражданина к дальнейшему самостоятельному общению с искусством слова,</w:t>
      </w:r>
      <w:r>
        <w:rPr>
          <w:color w:val="000000"/>
          <w:sz w:val="28"/>
          <w:szCs w:val="28"/>
        </w:rPr>
        <w:t xml:space="preserve"> </w:t>
      </w:r>
      <w:r w:rsidRPr="001333E2">
        <w:rPr>
          <w:color w:val="000000"/>
          <w:sz w:val="28"/>
          <w:szCs w:val="28"/>
        </w:rPr>
        <w:t>развить способности ориентироваться в жизни и строить отношения с людьми,</w:t>
      </w:r>
      <w:r>
        <w:rPr>
          <w:color w:val="000000"/>
          <w:sz w:val="28"/>
          <w:szCs w:val="28"/>
        </w:rPr>
        <w:t xml:space="preserve"> </w:t>
      </w:r>
      <w:r w:rsidRPr="001333E2">
        <w:rPr>
          <w:color w:val="000000"/>
          <w:sz w:val="28"/>
          <w:szCs w:val="28"/>
        </w:rPr>
        <w:t>овладеть способами личностного взаимодействия и взаимопонимания.</w:t>
      </w:r>
    </w:p>
    <w:p w:rsidR="005E3CD2" w:rsidRDefault="001333E2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 современной образовательной ситуации сложилась тенденция изучать литературу в отрыве от эмоционально-личностных проблем самих детей. Рационализация духовной жизни современного человека приводит к односторонности его развития,</w:t>
      </w:r>
      <w:r w:rsidR="005E3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котором преобладает вектор в сторону интеллектуализма,</w:t>
      </w:r>
      <w:r w:rsidR="005E3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эмоциональная бедность не может не обернуться нравственной глухотой.</w:t>
      </w:r>
    </w:p>
    <w:p w:rsidR="007A7503" w:rsidRDefault="005E3CD2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Сегодня, когда разрушены прежние идеалы, размываются нравственные ориентиры, когда угрожающий характер приобрела деформация личности молодого человека, живущего в плену ложных ценностей, как никогда, важно обратиться к эмоционально-ценностному потенциалу литературы и с помощью великих художников слова дать ценностные ориентиры новому поколению читателей. Эта важная педагогическая цель совпадает с основной функцией литературы: силой художественного слова - очищать и облагораживать человека, формировать его эмоционально-личностное отношение к миру, способствовать развитию эмоционально- ценностного опыта.</w:t>
      </w:r>
    </w:p>
    <w:p w:rsidR="001333E2" w:rsidRDefault="007A7503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 остается стержневой учебной дисциплиной в образовательных учреждениях, которая призвана заниматься целенаправленным и последовательным развитием эмоционального мира детей.</w:t>
      </w:r>
      <w:r w:rsidR="001333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Только в курсе литературы происходит «лепка» души человека, осуществляется через приобщение к духовным ценностям, которые оформились по законам красоты, поэтому освоение мира сквозь призму </w:t>
      </w:r>
      <w:r>
        <w:rPr>
          <w:color w:val="000000"/>
          <w:sz w:val="28"/>
          <w:szCs w:val="28"/>
        </w:rPr>
        <w:lastRenderedPageBreak/>
        <w:t>искусства обретает глубоко личностный характер.</w:t>
      </w:r>
      <w:r w:rsidR="00B80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значит</w:t>
      </w:r>
      <w:r w:rsidR="00B806C8">
        <w:rPr>
          <w:color w:val="000000"/>
          <w:sz w:val="28"/>
          <w:szCs w:val="28"/>
        </w:rPr>
        <w:t xml:space="preserve"> очень важно</w:t>
      </w:r>
      <w:r>
        <w:rPr>
          <w:color w:val="000000"/>
          <w:sz w:val="28"/>
          <w:szCs w:val="28"/>
        </w:rPr>
        <w:t>,</w:t>
      </w:r>
      <w:r w:rsidR="00B80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чтобы литературное произведение  эмоционально воздействовало на духовный мир развивающейся личности,</w:t>
      </w:r>
      <w:r w:rsidR="00B80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побу</w:t>
      </w:r>
      <w:r w:rsidR="00B806C8">
        <w:rPr>
          <w:color w:val="000000"/>
          <w:sz w:val="28"/>
          <w:szCs w:val="28"/>
        </w:rPr>
        <w:t>ждая ее к самосовершенствованию и творческому преобразованию мира.</w:t>
      </w:r>
      <w:r>
        <w:rPr>
          <w:color w:val="000000"/>
          <w:sz w:val="28"/>
          <w:szCs w:val="28"/>
        </w:rPr>
        <w:t xml:space="preserve"> </w:t>
      </w:r>
    </w:p>
    <w:p w:rsidR="00B806C8" w:rsidRDefault="00B806C8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от позиции выпускников школ тоже будет зависеть будущее страны. И каждой человеческой личности в отдельности предстоит осуществлять великие преобразования - начать с себя, с нравственного очищения, с обновления своего внутреннего «Я». И как говорил Федор Достоевский: «Каждый из нас в ответе за всех». А это и есть духовный коллективизм, желание помочь всем стать лучше и добрее.</w:t>
      </w:r>
    </w:p>
    <w:p w:rsidR="00B806C8" w:rsidRDefault="00B806C8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Русская духовная культура всегда была </w:t>
      </w:r>
      <w:proofErr w:type="spellStart"/>
      <w:r>
        <w:rPr>
          <w:color w:val="000000"/>
          <w:sz w:val="28"/>
          <w:szCs w:val="28"/>
        </w:rPr>
        <w:t>литературоцентрична</w:t>
      </w:r>
      <w:proofErr w:type="spellEnd"/>
      <w:r>
        <w:rPr>
          <w:color w:val="000000"/>
          <w:sz w:val="28"/>
          <w:szCs w:val="28"/>
        </w:rPr>
        <w:t>.</w:t>
      </w:r>
      <w:r w:rsidR="00C303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Христианская система координат определяла духовные и художественные искания,</w:t>
      </w:r>
      <w:r w:rsidR="00C303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том числе и классиков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века.</w:t>
      </w:r>
      <w:r w:rsidR="00C303D5">
        <w:rPr>
          <w:color w:val="000000"/>
          <w:sz w:val="28"/>
          <w:szCs w:val="28"/>
        </w:rPr>
        <w:t xml:space="preserve"> Только через призму Евангелия можно понять по-настоящему нравственные ориентиры в творчестве Пушкина, Лермонтова, Гоголя, Достоевского и других выдающихся писателей.</w:t>
      </w:r>
    </w:p>
    <w:p w:rsidR="00C303D5" w:rsidRDefault="00C303D5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Говоря о связи литературы с христианским учением, следует сказать: « Дети, обучающиеся чтению, сначала учат буквы, потом учатся читать, а далее и книги читать научатся. Так следует и христианам в христианском учении поступать. </w:t>
      </w:r>
      <w:r w:rsidR="0013767C">
        <w:rPr>
          <w:color w:val="000000"/>
          <w:sz w:val="28"/>
          <w:szCs w:val="28"/>
        </w:rPr>
        <w:t>Научиться добром за добро воздавать, то есть уметь благодарить; потом злом за зло не воздавать, досаждением за досаждение, обидой за обиду, и не мстить ни словом, ни делом обидевшему; а далее и врагов любить, и добро творить. Это и есть лестница, по которой христиане восходят к совершенству.</w:t>
      </w:r>
    </w:p>
    <w:p w:rsidR="000A0177" w:rsidRPr="000A0177" w:rsidRDefault="0013767C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Таким образом, прочитав р</w:t>
      </w:r>
      <w:r w:rsidR="000A0177" w:rsidRPr="000A0177">
        <w:rPr>
          <w:color w:val="333333"/>
          <w:sz w:val="28"/>
          <w:szCs w:val="28"/>
        </w:rPr>
        <w:t xml:space="preserve">ассказ Л. Н. Толстого «Два товарища», </w:t>
      </w:r>
      <w:r>
        <w:rPr>
          <w:color w:val="333333"/>
          <w:sz w:val="28"/>
          <w:szCs w:val="28"/>
        </w:rPr>
        <w:t xml:space="preserve">а </w:t>
      </w:r>
      <w:r w:rsidR="000A0177" w:rsidRPr="000A0177">
        <w:rPr>
          <w:color w:val="333333"/>
          <w:sz w:val="28"/>
          <w:szCs w:val="28"/>
        </w:rPr>
        <w:t>к нему подходит послови</w:t>
      </w:r>
      <w:r>
        <w:rPr>
          <w:color w:val="333333"/>
          <w:sz w:val="28"/>
          <w:szCs w:val="28"/>
        </w:rPr>
        <w:t>ца «Без беды друга не узнаешь», р</w:t>
      </w:r>
      <w:r w:rsidR="000A0177" w:rsidRPr="000A0177">
        <w:rPr>
          <w:color w:val="333333"/>
          <w:sz w:val="28"/>
          <w:szCs w:val="28"/>
        </w:rPr>
        <w:t xml:space="preserve">ебята должны </w:t>
      </w:r>
      <w:r>
        <w:rPr>
          <w:color w:val="333333"/>
          <w:sz w:val="28"/>
          <w:szCs w:val="28"/>
        </w:rPr>
        <w:t>понять</w:t>
      </w:r>
      <w:r w:rsidR="000A0177" w:rsidRPr="000A0177">
        <w:rPr>
          <w:color w:val="333333"/>
          <w:sz w:val="28"/>
          <w:szCs w:val="28"/>
        </w:rPr>
        <w:t>, что человек, который при первой опасности бросает товарища в беде, не умеющий принимать правильные быстрые решения, проявляет трусость и не может считаться хорошим другом, ему больше нет довери</w:t>
      </w:r>
      <w:r w:rsidR="000A0177">
        <w:rPr>
          <w:color w:val="333333"/>
          <w:sz w:val="28"/>
          <w:szCs w:val="28"/>
        </w:rPr>
        <w:t>я.</w:t>
      </w:r>
      <w:r w:rsidR="006159C1">
        <w:rPr>
          <w:color w:val="333333"/>
          <w:sz w:val="28"/>
          <w:szCs w:val="28"/>
        </w:rPr>
        <w:t xml:space="preserve"> </w:t>
      </w:r>
      <w:r w:rsidR="000A0177" w:rsidRPr="000A0177">
        <w:rPr>
          <w:color w:val="333333"/>
          <w:sz w:val="28"/>
          <w:szCs w:val="28"/>
        </w:rPr>
        <w:t>Такая работа с художественной литературой приводит к выводу о том, что необходима систематическая целенаправленная работа по знакомству детей с жанром прозы и поэзии, с содержанием сказок и рассказов</w:t>
      </w:r>
      <w:bookmarkStart w:id="0" w:name="_GoBack"/>
      <w:bookmarkEnd w:id="0"/>
    </w:p>
    <w:p w:rsidR="006159C1" w:rsidRDefault="00230426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30426">
        <w:rPr>
          <w:color w:val="000000"/>
          <w:sz w:val="28"/>
          <w:szCs w:val="28"/>
        </w:rPr>
        <w:t xml:space="preserve">Духовно-нравственное воспитание в </w:t>
      </w:r>
      <w:r w:rsidR="0013767C">
        <w:rPr>
          <w:color w:val="000000"/>
          <w:sz w:val="28"/>
          <w:szCs w:val="28"/>
        </w:rPr>
        <w:t xml:space="preserve">школе </w:t>
      </w:r>
      <w:r w:rsidRPr="00230426">
        <w:rPr>
          <w:color w:val="000000"/>
          <w:sz w:val="28"/>
          <w:szCs w:val="28"/>
        </w:rPr>
        <w:t>осуществляется через уроки, особенно через уроки литературы, истории, основы пра</w:t>
      </w:r>
      <w:r w:rsidR="006159C1">
        <w:rPr>
          <w:color w:val="000000"/>
          <w:sz w:val="28"/>
          <w:szCs w:val="28"/>
        </w:rPr>
        <w:t xml:space="preserve">вославной культуры, внеклассных </w:t>
      </w:r>
      <w:r w:rsidRPr="00230426">
        <w:rPr>
          <w:color w:val="000000"/>
          <w:sz w:val="28"/>
          <w:szCs w:val="28"/>
        </w:rPr>
        <w:t>меро</w:t>
      </w:r>
      <w:r w:rsidR="00F11F88">
        <w:rPr>
          <w:color w:val="000000"/>
          <w:sz w:val="28"/>
          <w:szCs w:val="28"/>
        </w:rPr>
        <w:t>приятий</w:t>
      </w:r>
      <w:r w:rsidR="006159C1">
        <w:rPr>
          <w:color w:val="000000"/>
          <w:sz w:val="28"/>
          <w:szCs w:val="28"/>
        </w:rPr>
        <w:t>,</w:t>
      </w:r>
      <w:r w:rsidR="00F11F88">
        <w:rPr>
          <w:color w:val="000000"/>
          <w:sz w:val="28"/>
          <w:szCs w:val="28"/>
        </w:rPr>
        <w:t xml:space="preserve"> проводимых для учащихся</w:t>
      </w:r>
      <w:r w:rsidRPr="00230426">
        <w:rPr>
          <w:color w:val="000000"/>
          <w:sz w:val="28"/>
          <w:szCs w:val="28"/>
        </w:rPr>
        <w:t>: «Дорога к храму», классные часы, работу музеев боевой славы и православной культуры.</w:t>
      </w:r>
      <w:r w:rsidR="00F11F88">
        <w:rPr>
          <w:color w:val="000000"/>
          <w:sz w:val="28"/>
          <w:szCs w:val="28"/>
        </w:rPr>
        <w:t xml:space="preserve"> </w:t>
      </w:r>
      <w:r w:rsidRPr="00230426">
        <w:rPr>
          <w:color w:val="000000"/>
          <w:sz w:val="28"/>
          <w:szCs w:val="28"/>
        </w:rPr>
        <w:t xml:space="preserve">Большой популярностью </w:t>
      </w:r>
      <w:r w:rsidR="0013767C">
        <w:rPr>
          <w:color w:val="000000"/>
          <w:sz w:val="28"/>
          <w:szCs w:val="28"/>
        </w:rPr>
        <w:t xml:space="preserve"> </w:t>
      </w:r>
      <w:r w:rsidRPr="00230426">
        <w:rPr>
          <w:color w:val="000000"/>
          <w:sz w:val="28"/>
          <w:szCs w:val="28"/>
        </w:rPr>
        <w:t xml:space="preserve"> </w:t>
      </w:r>
      <w:r w:rsidR="0013767C">
        <w:rPr>
          <w:color w:val="000000"/>
          <w:sz w:val="28"/>
          <w:szCs w:val="28"/>
        </w:rPr>
        <w:t xml:space="preserve">должны </w:t>
      </w:r>
      <w:r w:rsidRPr="00230426">
        <w:rPr>
          <w:color w:val="000000"/>
          <w:sz w:val="28"/>
          <w:szCs w:val="28"/>
        </w:rPr>
        <w:t>польз</w:t>
      </w:r>
      <w:r w:rsidR="0013767C">
        <w:rPr>
          <w:color w:val="000000"/>
          <w:sz w:val="28"/>
          <w:szCs w:val="28"/>
        </w:rPr>
        <w:t>ова</w:t>
      </w:r>
      <w:r w:rsidRPr="00230426">
        <w:rPr>
          <w:color w:val="000000"/>
          <w:sz w:val="28"/>
          <w:szCs w:val="28"/>
        </w:rPr>
        <w:t>т</w:t>
      </w:r>
      <w:r w:rsidR="0013767C">
        <w:rPr>
          <w:color w:val="000000"/>
          <w:sz w:val="28"/>
          <w:szCs w:val="28"/>
        </w:rPr>
        <w:t>ь</w:t>
      </w:r>
      <w:r w:rsidRPr="00230426">
        <w:rPr>
          <w:color w:val="000000"/>
          <w:sz w:val="28"/>
          <w:szCs w:val="28"/>
        </w:rPr>
        <w:t>ся экскурсии по святым местам.</w:t>
      </w:r>
      <w:r w:rsidR="0013767C">
        <w:rPr>
          <w:color w:val="000000"/>
          <w:sz w:val="28"/>
          <w:szCs w:val="28"/>
        </w:rPr>
        <w:t xml:space="preserve"> </w:t>
      </w:r>
      <w:r w:rsidRPr="00230426">
        <w:rPr>
          <w:color w:val="000000"/>
          <w:sz w:val="28"/>
          <w:szCs w:val="28"/>
        </w:rPr>
        <w:t>В основе духовно-нравстве</w:t>
      </w:r>
      <w:r w:rsidR="006159C1">
        <w:rPr>
          <w:color w:val="000000"/>
          <w:sz w:val="28"/>
          <w:szCs w:val="28"/>
        </w:rPr>
        <w:t>нного воспитания</w:t>
      </w:r>
      <w:r w:rsidRPr="00230426">
        <w:rPr>
          <w:color w:val="000000"/>
          <w:sz w:val="28"/>
          <w:szCs w:val="28"/>
        </w:rPr>
        <w:t xml:space="preserve"> лежит удовлетворение потребности каждого ученика в стремлении к гармоничному </w:t>
      </w:r>
      <w:r w:rsidRPr="00230426">
        <w:rPr>
          <w:color w:val="000000"/>
          <w:sz w:val="28"/>
          <w:szCs w:val="28"/>
        </w:rPr>
        <w:lastRenderedPageBreak/>
        <w:t>развитию через приобщение к богатейшему духовному опыту национальной культуры.</w:t>
      </w:r>
      <w:r w:rsidRPr="00230426">
        <w:rPr>
          <w:rStyle w:val="apple-converted-space"/>
          <w:color w:val="000000"/>
          <w:sz w:val="28"/>
          <w:szCs w:val="28"/>
        </w:rPr>
        <w:t> </w:t>
      </w:r>
    </w:p>
    <w:p w:rsidR="00230426" w:rsidRPr="00F11F88" w:rsidRDefault="00230426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159C1">
        <w:rPr>
          <w:color w:val="000000"/>
          <w:sz w:val="28"/>
          <w:szCs w:val="28"/>
        </w:rPr>
        <w:t>Таким образом, художественная литература играет важную роль в духовно-нравственном воспитании дошкольников. Именно она помогает воспитать в растущем человеке определенные взгляды на жизнь и общество, принципы, симпатии, способность и стремление к дружбе, верности, честности, расширяет духовно-нравственный и интеллектуальный кругозор ребенка.</w:t>
      </w:r>
    </w:p>
    <w:p w:rsidR="00230426" w:rsidRDefault="00230426" w:rsidP="00615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230426" w:rsidRPr="00230426" w:rsidRDefault="00230426" w:rsidP="006159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0426" w:rsidRPr="0023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4B7"/>
    <w:rsid w:val="000A0177"/>
    <w:rsid w:val="001333E2"/>
    <w:rsid w:val="0013767C"/>
    <w:rsid w:val="0014181E"/>
    <w:rsid w:val="00230426"/>
    <w:rsid w:val="002C44B7"/>
    <w:rsid w:val="005E3CD2"/>
    <w:rsid w:val="006159C1"/>
    <w:rsid w:val="006705FA"/>
    <w:rsid w:val="0073602E"/>
    <w:rsid w:val="007A7503"/>
    <w:rsid w:val="008C4615"/>
    <w:rsid w:val="00B806C8"/>
    <w:rsid w:val="00C303D5"/>
    <w:rsid w:val="00F1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07C6"/>
  <w15:docId w15:val="{11019C21-34C3-4A92-A97A-0C53839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6</cp:revision>
  <dcterms:created xsi:type="dcterms:W3CDTF">2024-05-08T17:20:00Z</dcterms:created>
  <dcterms:modified xsi:type="dcterms:W3CDTF">2024-05-15T11:30:00Z</dcterms:modified>
</cp:coreProperties>
</file>