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  <w:r w:rsidRPr="00EA18F6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 w:rsidRPr="00EA18F6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034681" w:rsidRDefault="00874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города Новосибирска  « Детский сад № 364 « Берёзка»</w:t>
      </w: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Выступление по теме</w:t>
      </w: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«Организация хозяйственно-бытового труда»</w:t>
      </w: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74634" w:rsidRPr="00EA18F6" w:rsidRDefault="00EA18F6" w:rsidP="00874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Вы</w:t>
      </w:r>
      <w:r w:rsidR="00874634">
        <w:rPr>
          <w:rFonts w:ascii="Times New Roman" w:hAnsi="Times New Roman" w:cs="Times New Roman"/>
          <w:sz w:val="28"/>
          <w:szCs w:val="28"/>
        </w:rPr>
        <w:t xml:space="preserve">полнила </w:t>
      </w:r>
      <w:r w:rsidR="00874634" w:rsidRPr="00874634">
        <w:rPr>
          <w:rFonts w:ascii="Times New Roman" w:hAnsi="Times New Roman" w:cs="Times New Roman"/>
          <w:sz w:val="28"/>
          <w:szCs w:val="28"/>
        </w:rPr>
        <w:t xml:space="preserve"> </w:t>
      </w:r>
      <w:r w:rsidR="00874634">
        <w:rPr>
          <w:rFonts w:ascii="Times New Roman" w:hAnsi="Times New Roman" w:cs="Times New Roman"/>
          <w:sz w:val="28"/>
          <w:szCs w:val="28"/>
        </w:rPr>
        <w:t>Золотова О.А.</w:t>
      </w:r>
      <w:r w:rsidR="00874634" w:rsidRPr="00EA18F6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874634" w:rsidRDefault="00874634" w:rsidP="00874634">
      <w:pPr>
        <w:rPr>
          <w:rFonts w:ascii="Times New Roman" w:hAnsi="Times New Roman" w:cs="Times New Roman"/>
          <w:sz w:val="28"/>
          <w:szCs w:val="28"/>
        </w:rPr>
      </w:pPr>
      <w:r w:rsidRPr="00EA18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Высшей квалификационной категории.</w:t>
      </w: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63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A18F6" w:rsidRDefault="00EA18F6" w:rsidP="00874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A18F6" w:rsidRDefault="00EA18F6" w:rsidP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 w:rsidP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 w:rsidP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 w:rsidP="00EA18F6">
      <w:pPr>
        <w:rPr>
          <w:rFonts w:ascii="Times New Roman" w:hAnsi="Times New Roman" w:cs="Times New Roman"/>
          <w:sz w:val="28"/>
          <w:szCs w:val="28"/>
        </w:rPr>
      </w:pPr>
    </w:p>
    <w:p w:rsidR="00874634" w:rsidRDefault="00874634" w:rsidP="00874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A18F6" w:rsidRDefault="00EA18F6" w:rsidP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EA18F6" w:rsidP="00EA18F6">
      <w:pPr>
        <w:rPr>
          <w:rFonts w:ascii="Times New Roman" w:hAnsi="Times New Roman" w:cs="Times New Roman"/>
          <w:sz w:val="28"/>
          <w:szCs w:val="28"/>
        </w:rPr>
      </w:pPr>
    </w:p>
    <w:p w:rsidR="00EA18F6" w:rsidRDefault="00874634" w:rsidP="00EA1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2023</w:t>
      </w:r>
    </w:p>
    <w:p w:rsidR="00EA18F6" w:rsidRDefault="00874634" w:rsidP="00EA1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F6" w:rsidRPr="00EA18F6" w:rsidRDefault="00EA18F6" w:rsidP="00EA18F6">
      <w:pPr>
        <w:jc w:val="both"/>
        <w:rPr>
          <w:rFonts w:ascii="Times New Roman" w:hAnsi="Times New Roman" w:cs="Times New Roman"/>
          <w:sz w:val="28"/>
          <w:szCs w:val="28"/>
        </w:rPr>
      </w:pPr>
      <w:r w:rsidRPr="00EA18F6">
        <w:rPr>
          <w:rFonts w:ascii="Times New Roman" w:hAnsi="Times New Roman" w:cs="Times New Roman"/>
          <w:sz w:val="28"/>
          <w:szCs w:val="28"/>
        </w:rPr>
        <w:lastRenderedPageBreak/>
        <w:t>Трудовое воспитание дошкольников - целенаправленный процесс формирования у детей положительного отношения к труду, желания и умения трудиться, нравственно ценных качеств, уважения к труду взрослых.</w:t>
      </w:r>
    </w:p>
    <w:p w:rsidR="00EA18F6" w:rsidRPr="00EA18F6" w:rsidRDefault="00EA18F6" w:rsidP="00EA18F6">
      <w:pPr>
        <w:jc w:val="both"/>
        <w:rPr>
          <w:rFonts w:ascii="Times New Roman" w:hAnsi="Times New Roman" w:cs="Times New Roman"/>
          <w:sz w:val="28"/>
          <w:szCs w:val="28"/>
        </w:rPr>
      </w:pPr>
      <w:r w:rsidRPr="00EA18F6">
        <w:rPr>
          <w:rFonts w:ascii="Times New Roman" w:hAnsi="Times New Roman" w:cs="Times New Roman"/>
          <w:sz w:val="28"/>
          <w:szCs w:val="28"/>
        </w:rPr>
        <w:t>Истоки трудового воспитания лежат в дошкольном возрасте, когда ребенок впервые начинает испытывать потребность в самостоятельной деятельности, заявляя о своих намерениях и проявляя себя субъектом своих желаний и интересов. Воспитание этой потребности — одна из центральных задач трудового воспитания детей.</w:t>
      </w:r>
    </w:p>
    <w:p w:rsidR="00EA18F6" w:rsidRPr="00EA18F6" w:rsidRDefault="00EA18F6" w:rsidP="00EA18F6">
      <w:pPr>
        <w:jc w:val="both"/>
        <w:rPr>
          <w:rFonts w:ascii="Times New Roman" w:hAnsi="Times New Roman" w:cs="Times New Roman"/>
          <w:sz w:val="28"/>
          <w:szCs w:val="28"/>
        </w:rPr>
      </w:pPr>
      <w:r w:rsidRPr="00EA18F6">
        <w:rPr>
          <w:rFonts w:ascii="Times New Roman" w:hAnsi="Times New Roman" w:cs="Times New Roman"/>
          <w:sz w:val="28"/>
          <w:szCs w:val="28"/>
        </w:rPr>
        <w:t>Последнее время трудовому воспитанию уделяется недостаточное внимание, приоритетным направлением является интеллектуальное развитие ребенка. Труд остается эпизодическим и второстепенным компонентом жизни детей в ДОУ, не осуществляется взаимодействие взрослого и ребенка на уровне сотворчества и содействия в трудовой деятельности, трудовое воспитание не становится ведущим направлением в образовательном процессе.</w:t>
      </w:r>
    </w:p>
    <w:p w:rsidR="00EA18F6" w:rsidRPr="00EA18F6" w:rsidRDefault="00EA18F6" w:rsidP="00EA18F6">
      <w:pPr>
        <w:jc w:val="both"/>
        <w:rPr>
          <w:rFonts w:ascii="Times New Roman" w:hAnsi="Times New Roman" w:cs="Times New Roman"/>
          <w:sz w:val="28"/>
          <w:szCs w:val="28"/>
        </w:rPr>
      </w:pPr>
      <w:r w:rsidRPr="00EA18F6">
        <w:rPr>
          <w:rFonts w:ascii="Times New Roman" w:hAnsi="Times New Roman" w:cs="Times New Roman"/>
          <w:sz w:val="28"/>
          <w:szCs w:val="28"/>
        </w:rPr>
        <w:t>Задачи трудового воспитания детей дошкольного возраста:</w:t>
      </w:r>
    </w:p>
    <w:p w:rsidR="00EA18F6" w:rsidRPr="00EA18F6" w:rsidRDefault="00EA18F6" w:rsidP="00EA18F6">
      <w:pPr>
        <w:jc w:val="both"/>
        <w:rPr>
          <w:rFonts w:ascii="Times New Roman" w:hAnsi="Times New Roman" w:cs="Times New Roman"/>
          <w:sz w:val="28"/>
          <w:szCs w:val="28"/>
        </w:rPr>
      </w:pPr>
      <w:r w:rsidRPr="00EA18F6">
        <w:rPr>
          <w:rFonts w:ascii="Times New Roman" w:hAnsi="Times New Roman" w:cs="Times New Roman"/>
          <w:sz w:val="28"/>
          <w:szCs w:val="28"/>
        </w:rPr>
        <w:t>1. Формирование трудовых умений и навыков и их дальнейшее совершенствование, постепенное расширение содержания трудовой деятельности.</w:t>
      </w:r>
    </w:p>
    <w:p w:rsidR="00EA18F6" w:rsidRPr="00EA18F6" w:rsidRDefault="00EA18F6" w:rsidP="00EA18F6">
      <w:pPr>
        <w:jc w:val="both"/>
        <w:rPr>
          <w:rFonts w:ascii="Times New Roman" w:hAnsi="Times New Roman" w:cs="Times New Roman"/>
          <w:sz w:val="28"/>
          <w:szCs w:val="28"/>
        </w:rPr>
      </w:pPr>
      <w:r w:rsidRPr="00EA18F6">
        <w:rPr>
          <w:rFonts w:ascii="Times New Roman" w:hAnsi="Times New Roman" w:cs="Times New Roman"/>
          <w:sz w:val="28"/>
          <w:szCs w:val="28"/>
        </w:rPr>
        <w:t>2. Формирование навыков организации своей и общей работы.</w:t>
      </w:r>
    </w:p>
    <w:p w:rsidR="00EA18F6" w:rsidRPr="00EA18F6" w:rsidRDefault="00EA18F6" w:rsidP="00EA18F6">
      <w:pPr>
        <w:jc w:val="both"/>
        <w:rPr>
          <w:rFonts w:ascii="Times New Roman" w:hAnsi="Times New Roman" w:cs="Times New Roman"/>
          <w:sz w:val="28"/>
          <w:szCs w:val="28"/>
        </w:rPr>
      </w:pPr>
      <w:r w:rsidRPr="00EA18F6">
        <w:rPr>
          <w:rFonts w:ascii="Times New Roman" w:hAnsi="Times New Roman" w:cs="Times New Roman"/>
          <w:sz w:val="28"/>
          <w:szCs w:val="28"/>
        </w:rPr>
        <w:t>3. Воспитание положительного отношения к труду взрослых, стремление оказывать им посильную помощь.</w:t>
      </w:r>
    </w:p>
    <w:p w:rsidR="00EA18F6" w:rsidRPr="00EA18F6" w:rsidRDefault="00EA18F6" w:rsidP="00EA18F6">
      <w:pPr>
        <w:jc w:val="both"/>
        <w:rPr>
          <w:rFonts w:ascii="Times New Roman" w:hAnsi="Times New Roman" w:cs="Times New Roman"/>
          <w:sz w:val="28"/>
          <w:szCs w:val="28"/>
        </w:rPr>
      </w:pPr>
      <w:r w:rsidRPr="00EA18F6">
        <w:rPr>
          <w:rFonts w:ascii="Times New Roman" w:hAnsi="Times New Roman" w:cs="Times New Roman"/>
          <w:sz w:val="28"/>
          <w:szCs w:val="28"/>
        </w:rPr>
        <w:t>4. Воспитание у детей положительных личностных качеств: привычки к трудовому усилию, ответственности, заботливости, бережливости, готовности принять участие в труде.</w:t>
      </w:r>
    </w:p>
    <w:p w:rsidR="00EA18F6" w:rsidRPr="00EA18F6" w:rsidRDefault="00EA18F6" w:rsidP="00EA18F6">
      <w:pPr>
        <w:jc w:val="both"/>
        <w:rPr>
          <w:rFonts w:ascii="Times New Roman" w:hAnsi="Times New Roman" w:cs="Times New Roman"/>
          <w:sz w:val="28"/>
          <w:szCs w:val="28"/>
        </w:rPr>
      </w:pPr>
      <w:r w:rsidRPr="00EA18F6">
        <w:rPr>
          <w:rFonts w:ascii="Times New Roman" w:hAnsi="Times New Roman" w:cs="Times New Roman"/>
          <w:sz w:val="28"/>
          <w:szCs w:val="28"/>
        </w:rPr>
        <w:t>5. Воспитание положительных взаимоотношений между детьми в процессе труда - умение работать согласованно и дружно в коллективе, оказывать помощь друг другу, доброжелательно оценивать работы сверстников, в корректной форме делать замечания и давать советы.</w:t>
      </w:r>
    </w:p>
    <w:p w:rsidR="00EA18F6" w:rsidRDefault="00C6672F" w:rsidP="00EA18F6">
      <w:pPr>
        <w:jc w:val="both"/>
        <w:rPr>
          <w:rFonts w:ascii="Times New Roman" w:hAnsi="Times New Roman" w:cs="Times New Roman"/>
          <w:sz w:val="28"/>
          <w:szCs w:val="28"/>
        </w:rPr>
      </w:pPr>
      <w:r w:rsidRPr="00C6672F">
        <w:rPr>
          <w:rFonts w:ascii="Times New Roman" w:hAnsi="Times New Roman" w:cs="Times New Roman"/>
          <w:sz w:val="28"/>
          <w:szCs w:val="28"/>
        </w:rPr>
        <w:t>Труд детей в детском саду многообразен. Это позволяет поддерживать у детей интерес к деятельности, осуществлять их всестороннее воспитание. Различают четыре основных вида детского труда: самообслуживание, хозяйственно – бытовой труд дошкольников, труд в природе, ручной труд.</w:t>
      </w:r>
      <w:bookmarkStart w:id="0" w:name="_GoBack"/>
      <w:bookmarkEnd w:id="0"/>
    </w:p>
    <w:p w:rsidR="00C6672F" w:rsidRPr="00C6672F" w:rsidRDefault="00C6672F" w:rsidP="00EA18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672F" w:rsidRPr="00C6672F" w:rsidSect="00FA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8F6"/>
    <w:rsid w:val="00034681"/>
    <w:rsid w:val="00874634"/>
    <w:rsid w:val="00AC516E"/>
    <w:rsid w:val="00C6672F"/>
    <w:rsid w:val="00EA18F6"/>
    <w:rsid w:val="00FA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Дмитрий Черников</cp:lastModifiedBy>
  <cp:revision>3</cp:revision>
  <dcterms:created xsi:type="dcterms:W3CDTF">2023-03-31T12:09:00Z</dcterms:created>
  <dcterms:modified xsi:type="dcterms:W3CDTF">2024-05-17T15:13:00Z</dcterms:modified>
</cp:coreProperties>
</file>