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E" w:rsidRPr="003B3FFE" w:rsidRDefault="003B3FFE" w:rsidP="003B3FF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Мнемотехнические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 на уроках русского языка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Давным-давно в Греции на острове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Кеосс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случилось землетрясение, засыпавшее дом богача и его гостей. Когда людей раскопали, не могли определить,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где лежит. Единственный оставшийся в живых человек -  учитель риторики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Симонид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незадолго до землетрясения вышедший из дома, легко вспомнил,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сидел, и кто чем занимался. Так родственники опознали тела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близких, 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Симонид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Кеосский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 основоположником нового метода запоминания – мнемоники (от греческого слова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обозначает память).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греки были уверены, что память находится под властью богини Мнемозины. Поэтому система приёмов, которая облегчает запоминание, получила название мнемоника. Она основана на особенностях работы человеческой памяти.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Мнемоника (мнемотехника) – это совокупность приёмов и способов, облегчающих запоминание путем образования искусственных ассоциаций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Мнемоникой занимались такие люди как Цицерон, Александр Македонский, Джордано Бруно, Наполеон Бонапарт, Юлий Цезарь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мнемоники для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запоминания ударений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очень популярное сегодня направление.</w:t>
      </w:r>
    </w:p>
    <w:p w:rsidR="003B3FFE" w:rsidRDefault="003B3FFE" w:rsidP="003B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я вам раздам карточки с задание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расставить ударения в словах: </w:t>
      </w:r>
    </w:p>
    <w:p w:rsidR="003B3FFE" w:rsidRDefault="003B3FFE" w:rsidP="003B3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договор, торты, завидно, щавель, газопровод, шарфы, украинский, жалюзи, банты, свекла, баловать, оптовый.</w:t>
      </w:r>
      <w:proofErr w:type="gramEnd"/>
    </w:p>
    <w:p w:rsidR="003B3FFE" w:rsidRDefault="003B3FFE" w:rsidP="003B3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</w:p>
    <w:p w:rsidR="003B3FFE" w:rsidRDefault="003B3FFE" w:rsidP="003B3FF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вдруг не вышел спор, </w:t>
      </w:r>
    </w:p>
    <w:p w:rsidR="003B3FFE" w:rsidRDefault="003B3FFE" w:rsidP="003B3FFE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 </w:t>
      </w:r>
      <w:r>
        <w:rPr>
          <w:rFonts w:ascii="Times New Roman" w:hAnsi="Times New Roman" w:cs="Times New Roman"/>
          <w:b/>
          <w:sz w:val="28"/>
          <w:szCs w:val="28"/>
        </w:rPr>
        <w:t>договор.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налезли шорты - 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Часто 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торты.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при всех конфеты - стыдно!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Поделись, ведь нам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завидно.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Прилетел мохнатый шмель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 уселся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щавель.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Возле нас шумит завод,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 под ним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газопровод.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у нашей Марфы - 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Все в полоску шарфы.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Харчо - суп грузинский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 борщ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украинский.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Парижа привезли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      На окошки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жалюзи.</w:t>
      </w:r>
    </w:p>
    <w:p w:rsidR="003B3FFE" w:rsidRDefault="003B3FFE" w:rsidP="003B3FF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есть в тебе таланты,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Завяжи на праздник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банты.</w:t>
      </w:r>
    </w:p>
    <w:p w:rsidR="003B3FFE" w:rsidRDefault="003B3FFE" w:rsidP="003B3FF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Фекла</w:t>
      </w:r>
      <w:proofErr w:type="spellEnd"/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Красная, как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свекла.</w:t>
      </w:r>
    </w:p>
    <w:p w:rsidR="003B3FFE" w:rsidRDefault="003B3FFE" w:rsidP="003B3FF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Деток надо миловать,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Но не надо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баловать.</w:t>
      </w:r>
    </w:p>
    <w:p w:rsidR="003B3FFE" w:rsidRDefault="003B3FFE" w:rsidP="003B3FF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Пойду за коровой</w:t>
      </w:r>
    </w:p>
    <w:p w:rsidR="003B3FFE" w:rsidRDefault="003B3FFE" w:rsidP="003B3F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На рынок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оптовый.</w:t>
      </w:r>
    </w:p>
    <w:p w:rsidR="003B3FFE" w:rsidRDefault="003B3FFE" w:rsidP="003B3FF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Кроме </w:t>
      </w:r>
      <w:proofErr w:type="spellStart"/>
      <w:r>
        <w:rPr>
          <w:bCs/>
          <w:sz w:val="28"/>
          <w:szCs w:val="28"/>
        </w:rPr>
        <w:t>рифмования</w:t>
      </w:r>
      <w:proofErr w:type="spellEnd"/>
      <w:r>
        <w:rPr>
          <w:bCs/>
          <w:sz w:val="28"/>
          <w:szCs w:val="28"/>
        </w:rPr>
        <w:t xml:space="preserve">, широко известны мнемонические фразы </w:t>
      </w:r>
      <w:r>
        <w:rPr>
          <w:b/>
          <w:bCs/>
          <w:i/>
          <w:sz w:val="28"/>
          <w:szCs w:val="28"/>
        </w:rPr>
        <w:t>из начальных букв</w:t>
      </w:r>
      <w:r>
        <w:rPr>
          <w:bCs/>
          <w:sz w:val="28"/>
          <w:szCs w:val="28"/>
        </w:rPr>
        <w:t xml:space="preserve"> запоминаемой информации. Конечно, всем известна с детства фраза, задающая порядок падежей: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ван</w:t>
      </w:r>
      <w:proofErr w:type="gramStart"/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Р</w:t>
      </w:r>
      <w:proofErr w:type="gramEnd"/>
      <w:r>
        <w:rPr>
          <w:sz w:val="28"/>
          <w:szCs w:val="28"/>
        </w:rPr>
        <w:t>убит</w:t>
      </w:r>
      <w:r>
        <w:rPr>
          <w:b/>
          <w:bCs/>
          <w:sz w:val="28"/>
          <w:szCs w:val="28"/>
        </w:rPr>
        <w:t> Д</w:t>
      </w:r>
      <w:r>
        <w:rPr>
          <w:sz w:val="28"/>
          <w:szCs w:val="28"/>
        </w:rPr>
        <w:t>рова,</w:t>
      </w:r>
      <w:r>
        <w:rPr>
          <w:b/>
          <w:bCs/>
          <w:sz w:val="28"/>
          <w:szCs w:val="28"/>
        </w:rPr>
        <w:t> В</w:t>
      </w:r>
      <w:r>
        <w:rPr>
          <w:sz w:val="28"/>
          <w:szCs w:val="28"/>
        </w:rPr>
        <w:t>асилиса 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опит </w:t>
      </w: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>ечь.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B3FFE" w:rsidRDefault="003B3FFE" w:rsidP="003B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цветов радуги: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елает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идит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азан)</w:t>
      </w:r>
    </w:p>
    <w:p w:rsidR="003B3FFE" w:rsidRDefault="003B3FFE" w:rsidP="003B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смысловых фраз, облегчающих запоминание написания </w:t>
      </w:r>
      <w:r>
        <w:rPr>
          <w:rFonts w:ascii="Times New Roman" w:hAnsi="Times New Roman" w:cs="Times New Roman"/>
          <w:b/>
          <w:i/>
          <w:sz w:val="28"/>
          <w:szCs w:val="28"/>
        </w:rPr>
        <w:t>удвоенных согласных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FFE" w:rsidRDefault="003B3FFE" w:rsidP="003B3FFE">
      <w:pPr>
        <w:pStyle w:val="a7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Нужно иметь ми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ионы, ми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иарды до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аров, чтобы носить бри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ианты, покупать ви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ы и ко</w:t>
      </w:r>
      <w:r>
        <w:rPr>
          <w:b/>
          <w:bCs/>
          <w:sz w:val="28"/>
          <w:szCs w:val="28"/>
          <w:shd w:val="clear" w:color="auto" w:fill="FFFFFF"/>
        </w:rPr>
        <w:t>лл</w:t>
      </w:r>
      <w:r>
        <w:rPr>
          <w:bCs/>
          <w:sz w:val="28"/>
          <w:szCs w:val="28"/>
          <w:shd w:val="clear" w:color="auto" w:fill="FFFFFF"/>
        </w:rPr>
        <w:t>екции картин.</w:t>
      </w:r>
    </w:p>
    <w:p w:rsidR="003B3FFE" w:rsidRDefault="003B3FFE" w:rsidP="003B3FF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 на сте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ажах – ми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ионы, ми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иарды до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аров, или это га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юцинации?</w:t>
      </w:r>
    </w:p>
    <w:p w:rsidR="003B3FFE" w:rsidRDefault="003B3FFE" w:rsidP="003B3FFE">
      <w:pPr>
        <w:pStyle w:val="a7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Мама качала пре</w:t>
      </w:r>
      <w:r>
        <w:rPr>
          <w:b/>
          <w:bCs/>
          <w:sz w:val="28"/>
          <w:szCs w:val="28"/>
          <w:shd w:val="clear" w:color="auto" w:fill="FFFFFF"/>
        </w:rPr>
        <w:t>сс</w:t>
      </w:r>
      <w:r>
        <w:rPr>
          <w:bCs/>
          <w:sz w:val="28"/>
          <w:szCs w:val="28"/>
          <w:shd w:val="clear" w:color="auto" w:fill="FFFFFF"/>
        </w:rPr>
        <w:t>, папа разгадывал кро</w:t>
      </w:r>
      <w:r>
        <w:rPr>
          <w:b/>
          <w:bCs/>
          <w:sz w:val="28"/>
          <w:szCs w:val="28"/>
          <w:shd w:val="clear" w:color="auto" w:fill="FFFFFF"/>
        </w:rPr>
        <w:t>сс</w:t>
      </w:r>
      <w:r>
        <w:rPr>
          <w:bCs/>
          <w:sz w:val="28"/>
          <w:szCs w:val="28"/>
          <w:shd w:val="clear" w:color="auto" w:fill="FFFFFF"/>
        </w:rPr>
        <w:t>ворд, сестра читала пре</w:t>
      </w:r>
      <w:r>
        <w:rPr>
          <w:b/>
          <w:bCs/>
          <w:sz w:val="28"/>
          <w:szCs w:val="28"/>
          <w:shd w:val="clear" w:color="auto" w:fill="FFFFFF"/>
        </w:rPr>
        <w:t>сс</w:t>
      </w:r>
      <w:r>
        <w:rPr>
          <w:bCs/>
          <w:sz w:val="28"/>
          <w:szCs w:val="28"/>
          <w:shd w:val="clear" w:color="auto" w:fill="FFFFFF"/>
        </w:rPr>
        <w:t>у, а я пошла в ба</w:t>
      </w:r>
      <w:r>
        <w:rPr>
          <w:b/>
          <w:bCs/>
          <w:sz w:val="28"/>
          <w:szCs w:val="28"/>
          <w:shd w:val="clear" w:color="auto" w:fill="FFFFFF"/>
        </w:rPr>
        <w:t>сс</w:t>
      </w:r>
      <w:r>
        <w:rPr>
          <w:bCs/>
          <w:sz w:val="28"/>
          <w:szCs w:val="28"/>
          <w:shd w:val="clear" w:color="auto" w:fill="FFFFFF"/>
        </w:rPr>
        <w:t>ейн, чтобы снять стре</w:t>
      </w:r>
      <w:r>
        <w:rPr>
          <w:b/>
          <w:bCs/>
          <w:sz w:val="28"/>
          <w:szCs w:val="28"/>
          <w:shd w:val="clear" w:color="auto" w:fill="FFFFFF"/>
        </w:rPr>
        <w:t>сс</w:t>
      </w:r>
      <w:r>
        <w:rPr>
          <w:bCs/>
          <w:sz w:val="28"/>
          <w:szCs w:val="28"/>
          <w:shd w:val="clear" w:color="auto" w:fill="FFFFFF"/>
        </w:rPr>
        <w:t>.</w:t>
      </w:r>
    </w:p>
    <w:p w:rsidR="003B3FFE" w:rsidRDefault="003B3FFE" w:rsidP="003B3FFE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Известны и фразы для запоминания </w:t>
      </w:r>
      <w:r>
        <w:rPr>
          <w:b/>
          <w:bCs/>
          <w:i/>
          <w:sz w:val="28"/>
          <w:szCs w:val="28"/>
          <w:shd w:val="clear" w:color="auto" w:fill="FFFFFF"/>
        </w:rPr>
        <w:t>слов-исключений</w:t>
      </w:r>
      <w:r>
        <w:rPr>
          <w:bCs/>
          <w:sz w:val="28"/>
          <w:szCs w:val="28"/>
          <w:shd w:val="clear" w:color="auto" w:fill="FFFFFF"/>
        </w:rPr>
        <w:t>:</w:t>
      </w:r>
    </w:p>
    <w:p w:rsidR="003B3FFE" w:rsidRDefault="003B3FFE" w:rsidP="003B3F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Подросток Ростислав из Ростова выращивал росток, стал ростовщиком и работал в отрасли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(корень с чередованием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/рос).</w:t>
      </w:r>
    </w:p>
    <w:p w:rsidR="003B3FFE" w:rsidRDefault="003B3FFE" w:rsidP="003B3FFE">
      <w:pPr>
        <w:pStyle w:val="a7"/>
        <w:numPr>
          <w:ilvl w:val="0"/>
          <w:numId w:val="4"/>
        </w:numPr>
        <w:spacing w:before="0" w:beforeAutospacing="0" w:after="0" w:afterAutospacing="0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Цыган на цыпочках подошел к цыпленку и </w:t>
      </w:r>
      <w:proofErr w:type="gramStart"/>
      <w:r>
        <w:rPr>
          <w:bCs/>
          <w:sz w:val="28"/>
          <w:szCs w:val="28"/>
          <w:shd w:val="clear" w:color="auto" w:fill="FFFFFF"/>
        </w:rPr>
        <w:t>цыкнул</w:t>
      </w:r>
      <w:proofErr w:type="gramEnd"/>
      <w:r>
        <w:rPr>
          <w:bCs/>
          <w:sz w:val="28"/>
          <w:szCs w:val="28"/>
          <w:shd w:val="clear" w:color="auto" w:fill="FFFFFF"/>
        </w:rPr>
        <w:t>: «</w:t>
      </w:r>
      <w:proofErr w:type="gramStart"/>
      <w:r>
        <w:rPr>
          <w:bCs/>
          <w:sz w:val="28"/>
          <w:szCs w:val="28"/>
          <w:shd w:val="clear" w:color="auto" w:fill="FFFFFF"/>
        </w:rPr>
        <w:t>Цыц</w:t>
      </w:r>
      <w:proofErr w:type="gramEnd"/>
      <w:r>
        <w:rPr>
          <w:bCs/>
          <w:sz w:val="28"/>
          <w:szCs w:val="28"/>
          <w:shd w:val="clear" w:color="auto" w:fill="FFFFFF"/>
        </w:rPr>
        <w:t>!» (</w:t>
      </w:r>
      <w:r>
        <w:rPr>
          <w:bCs/>
          <w:i/>
          <w:sz w:val="28"/>
          <w:szCs w:val="28"/>
          <w:shd w:val="clear" w:color="auto" w:fill="FFFFFF"/>
        </w:rPr>
        <w:t>правописание и/</w:t>
      </w:r>
      <w:proofErr w:type="spellStart"/>
      <w:r>
        <w:rPr>
          <w:bCs/>
          <w:i/>
          <w:sz w:val="28"/>
          <w:szCs w:val="28"/>
          <w:shd w:val="clear" w:color="auto" w:fill="FFFFFF"/>
        </w:rPr>
        <w:t>ы</w:t>
      </w:r>
      <w:proofErr w:type="spellEnd"/>
      <w:r>
        <w:rPr>
          <w:bCs/>
          <w:i/>
          <w:sz w:val="28"/>
          <w:szCs w:val="28"/>
          <w:shd w:val="clear" w:color="auto" w:fill="FFFFFF"/>
        </w:rPr>
        <w:t xml:space="preserve"> после </w:t>
      </w:r>
      <w:proofErr w:type="spellStart"/>
      <w:r>
        <w:rPr>
          <w:bCs/>
          <w:i/>
          <w:sz w:val="28"/>
          <w:szCs w:val="28"/>
          <w:shd w:val="clear" w:color="auto" w:fill="FFFFFF"/>
        </w:rPr>
        <w:t>ц</w:t>
      </w:r>
      <w:proofErr w:type="spellEnd"/>
      <w:r>
        <w:rPr>
          <w:bCs/>
          <w:i/>
          <w:sz w:val="28"/>
          <w:szCs w:val="28"/>
          <w:shd w:val="clear" w:color="auto" w:fill="FFFFFF"/>
        </w:rPr>
        <w:t>).</w:t>
      </w:r>
    </w:p>
    <w:p w:rsidR="003B3FFE" w:rsidRDefault="003B3FFE" w:rsidP="003B3FFE">
      <w:pPr>
        <w:pStyle w:val="a7"/>
        <w:spacing w:before="0" w:beforeAutospacing="0" w:after="0" w:afterAutospacing="0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Задание:</w:t>
      </w:r>
      <w:r>
        <w:rPr>
          <w:bCs/>
          <w:sz w:val="28"/>
          <w:szCs w:val="28"/>
          <w:shd w:val="clear" w:color="auto" w:fill="FFFFFF"/>
        </w:rPr>
        <w:t xml:space="preserve"> образуйте повелительное наклонение глагола </w:t>
      </w:r>
      <w:r>
        <w:rPr>
          <w:b/>
          <w:bCs/>
          <w:i/>
          <w:sz w:val="28"/>
          <w:szCs w:val="28"/>
          <w:shd w:val="clear" w:color="auto" w:fill="FFFFFF"/>
        </w:rPr>
        <w:t>ехать.</w:t>
      </w:r>
    </w:p>
    <w:p w:rsidR="003B3FFE" w:rsidRDefault="003B3FFE" w:rsidP="003B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зеленый свет,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ПОЕЗЖАЙ!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Да!</w:t>
      </w:r>
    </w:p>
    <w:p w:rsidR="003B3FFE" w:rsidRDefault="003B3FFE" w:rsidP="003B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психологов, гораздо лучше запоминаются факты, имеющие положительную окраску, хуже – отрицательную и ещё хуже – не имеющие никакой окраски. Поскольку сами правила не имеют никакой эмоциональной окраски,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мнемоприем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нельзя лучше компенсирует этот «недостаток».</w:t>
      </w:r>
    </w:p>
    <w:p w:rsidR="003B3FFE" w:rsidRDefault="003B3FFE" w:rsidP="003B3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алгоритмов, интересных рифмовок, запоминающихся словосочетаний вызывает большой интерес у учащихся, развивает память, внимание, орфографическую зоркости и повышает грамотность.</w:t>
      </w:r>
    </w:p>
    <w:p w:rsidR="003B3FFE" w:rsidRDefault="003B3FFE" w:rsidP="003B3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Эйдетика и мнемотехника – два подхода к улучшению запоминания, но эйдетика – научная дисциплина, методика развития памяти посредством ярких образов, мнемотехника – набор практических приемов и тренировок, увеличивающих объем памяти и облегчающих запоминание.</w:t>
      </w:r>
    </w:p>
    <w:p w:rsidR="00303DE6" w:rsidRDefault="00303DE6"/>
    <w:sectPr w:rsidR="00303DE6" w:rsidSect="00C765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22D"/>
    <w:multiLevelType w:val="hybridMultilevel"/>
    <w:tmpl w:val="9546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1A0"/>
    <w:multiLevelType w:val="hybridMultilevel"/>
    <w:tmpl w:val="CA3E4404"/>
    <w:lvl w:ilvl="0" w:tplc="C414DE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0F4A"/>
    <w:multiLevelType w:val="hybridMultilevel"/>
    <w:tmpl w:val="70FC0EE8"/>
    <w:lvl w:ilvl="0" w:tplc="B484B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61751"/>
    <w:multiLevelType w:val="hybridMultilevel"/>
    <w:tmpl w:val="D1727AB6"/>
    <w:lvl w:ilvl="0" w:tplc="C5E09C4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3FFE"/>
    <w:rsid w:val="00303DE6"/>
    <w:rsid w:val="003B3FFE"/>
    <w:rsid w:val="00405FA4"/>
    <w:rsid w:val="008F44AC"/>
    <w:rsid w:val="009B5D73"/>
    <w:rsid w:val="00C7658B"/>
    <w:rsid w:val="00C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D7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B5D73"/>
    <w:rPr>
      <w:rFonts w:eastAsiaTheme="minorEastAsia"/>
    </w:rPr>
  </w:style>
  <w:style w:type="paragraph" w:styleId="a5">
    <w:name w:val="List Paragraph"/>
    <w:basedOn w:val="a"/>
    <w:uiPriority w:val="34"/>
    <w:qFormat/>
    <w:rsid w:val="009B5D7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B5D7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3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>Krokoz™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дона</dc:creator>
  <cp:lastModifiedBy>дона</cp:lastModifiedBy>
  <cp:revision>2</cp:revision>
  <dcterms:created xsi:type="dcterms:W3CDTF">2024-05-16T05:59:00Z</dcterms:created>
  <dcterms:modified xsi:type="dcterms:W3CDTF">2024-05-16T06:01:00Z</dcterms:modified>
</cp:coreProperties>
</file>