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24FD" w:rsidP="009424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Сочинение</w:t>
      </w:r>
    </w:p>
    <w:p w:rsidR="009424FD" w:rsidRDefault="009424FD" w:rsidP="009424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«Игра-это серьезно» (за и против)</w:t>
      </w:r>
    </w:p>
    <w:p w:rsidR="009424FD" w:rsidRDefault="009424FD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-«Поиграй со мной!»-  как часто слышим эту просьбу от детей. И сколько радости они получают, когда мы соглашаемся хоть на несколько минут побыть больным или пассажиром, учеником или серым волком. </w:t>
      </w:r>
    </w:p>
    <w:p w:rsidR="009424FD" w:rsidRDefault="009424FD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– это огромное светлое окно, через которое в духовный мир ребенка вливается поток представлений об окружающем мире. Игра – это искра, зажигающая огонек пытливости и любознательности, это путь детей к познанию мира, в котором они живут и который признаны изменить.</w:t>
      </w:r>
    </w:p>
    <w:p w:rsidR="009424FD" w:rsidRDefault="009424FD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первый взгляд потребности детей кажутся только для того, чтобы они наконец успокоились и не действовали нам на нервы. Если говорить откровенно, то часто мы с большей охотой почитали бы газету или посвятили себя еще какому-нибудь занятию.</w:t>
      </w:r>
    </w:p>
    <w:p w:rsidR="009424FD" w:rsidRDefault="009424FD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однако все мы прекрасно знаем, как весело можно провести время с детьми. Нужно всего лишь собраться с духом и начать. Самым поразительным и полезным для нас станет открытие, что дети разобрались в игре и с радостью поиграв вместе с нами, охотно продолжат играть одни.</w:t>
      </w:r>
    </w:p>
    <w:p w:rsidR="009424FD" w:rsidRDefault="009424FD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может быть, когда-то игры и вовсе не было? Как играли дети наших далеких предков? Как возникла детская игра? Я. Корчак писал: «Детские игры – подражание серьезной деятельности взрослых…». Подражание только и всего! Отношения детей с предметами всегда, даже в прошлом, совершаются только с помощью и при участии взрослого.</w:t>
      </w:r>
    </w:p>
    <w:p w:rsidR="009424FD" w:rsidRDefault="009424FD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первых мгновений своей жизни ребенок включен в общение со взрослыми. Поэтому задача взрослого – не ограничивать опыт ребенка только игрушками, а предоставить возможность исследовать как можно больше разнообразных предметов.</w:t>
      </w:r>
    </w:p>
    <w:p w:rsidR="009424FD" w:rsidRDefault="009424FD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Хорошо, давайте без стеснения займемся ерундой, будем с удовольствием пачкать все вокруг глиной, пластилином, вареньем, либо колотить по водосточной трубе, выбирая ритм песенок, если дети пригласят своих соседей, друзей. Посмотрите, на что будет похож день, проведенный с детьми!</w:t>
      </w:r>
    </w:p>
    <w:p w:rsidR="009424FD" w:rsidRDefault="009424FD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27342">
        <w:rPr>
          <w:rFonts w:ascii="Times New Roman" w:hAnsi="Times New Roman" w:cs="Times New Roman"/>
          <w:sz w:val="24"/>
        </w:rPr>
        <w:t>Нет, игра – дело серьезное! Есть у строителей понятие: «нулевой цикл». Игровая деятельность ребенка есть «нулевой цикл» его будущей личности. В истории психологии предлагалось много определений этой формы активности ребенка. Одни психологи считали, что игра – это развитие задатков, бессознательное упражнение будущих серьезных функций, другие связывали ее с получением удовольствия, третьи, полагали, что это способ, снимающий напряжение, четвертые считали, что в игре происходит сброс полученной информации. Все это верно. Как верно и то, что игра – это особый вид предметной деятельности, в основе которой лежит осознание ребенком мира предметов и человеческих отношений.</w:t>
      </w:r>
    </w:p>
    <w:p w:rsidR="00527342" w:rsidRDefault="00527342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 разве посильный, добрый, умный труд не является той необходимой деятельностью для ребенка, которая развивает и формирует необходимые задатки и навыки. Формируются и отношения между детьми. </w:t>
      </w:r>
    </w:p>
    <w:p w:rsidR="00527342" w:rsidRDefault="00527342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Дети-дошкольники, как правило, отделяют игру от труда, начинают относиться к нему серьезно, с чувством ответственности к его результатам. И нельзя превращать труд в игру. В труде, утверждал А.С. Макаренко, ребенок испытывает радость творчества, радость победы, эстетическую радость.</w:t>
      </w:r>
    </w:p>
    <w:p w:rsidR="00527342" w:rsidRDefault="00527342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Игра – это «дитя труда». Ребенок, наблюдая за деятельностью взрослых, переносит ее в игру. Играя, ребенок принимает на себя </w:t>
      </w:r>
      <w:r w:rsidR="004B3F98">
        <w:rPr>
          <w:rFonts w:ascii="Times New Roman" w:hAnsi="Times New Roman" w:cs="Times New Roman"/>
          <w:sz w:val="24"/>
        </w:rPr>
        <w:t>социальную</w:t>
      </w:r>
      <w:r>
        <w:rPr>
          <w:rFonts w:ascii="Times New Roman" w:hAnsi="Times New Roman" w:cs="Times New Roman"/>
          <w:sz w:val="24"/>
        </w:rPr>
        <w:t xml:space="preserve"> функцию взрослого и воссоздает ее в своих действиях. Интерес </w:t>
      </w:r>
      <w:r w:rsidR="004B3F98">
        <w:rPr>
          <w:rFonts w:ascii="Times New Roman" w:hAnsi="Times New Roman" w:cs="Times New Roman"/>
          <w:sz w:val="24"/>
        </w:rPr>
        <w:t>дошкольники</w:t>
      </w:r>
      <w:r>
        <w:rPr>
          <w:rFonts w:ascii="Times New Roman" w:hAnsi="Times New Roman" w:cs="Times New Roman"/>
          <w:sz w:val="24"/>
        </w:rPr>
        <w:t xml:space="preserve"> </w:t>
      </w:r>
      <w:r w:rsidR="004B3F98">
        <w:rPr>
          <w:rFonts w:ascii="Times New Roman" w:hAnsi="Times New Roman" w:cs="Times New Roman"/>
          <w:sz w:val="24"/>
        </w:rPr>
        <w:t>к труду ярче всего отражается и проявляется в игре, которая способствует глубокому осознанию мотивов трудовой деятельности человека.</w:t>
      </w:r>
    </w:p>
    <w:p w:rsidR="004B3F98" w:rsidRDefault="004B3F98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Позвольте, а учебные мотивы, учебная деятельность? В силу того, что основным видом деятельности дошкольника была игра, при поступлении в школу ребенок сталкивается с некоторыми проблемами. В частности определенную трудность вызывает </w:t>
      </w:r>
      <w:r>
        <w:rPr>
          <w:rFonts w:ascii="Times New Roman" w:hAnsi="Times New Roman" w:cs="Times New Roman"/>
          <w:sz w:val="24"/>
        </w:rPr>
        <w:lastRenderedPageBreak/>
        <w:t>процесс адаптации к новому виду деятельности. Однако не всякая игра имеет существенное и воспитательное значение. Порой мы доводим занятия играми до пресыщения, до того, что ребенку не хочется играть. Как перекормленный ребенок теряет аппетит и приятная игра превращается для него в мучение.</w:t>
      </w:r>
    </w:p>
    <w:p w:rsidR="004B3F98" w:rsidRDefault="004B3F98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Да, не всякая игра хороша, а лишь та, которая приобретает характер познавательной деятельности. Игра – отличное дополнение к учебному процессу. Известно, что в младшем дошкольном возрасте усвоение новых знаний в игре происходит значительно успешнее, чем на учебных занятиях. Обучающая задача, поставленная в игровой форме, имеет то преимущество, что в ситуации игры ребенку понятна сама необходимость приобретения новых знаний и способов действия. Ребенок, увлеченный привлекательным замыслом новой игры, как бы не замечает того, что он учится. Без игры нет и не может быть полноценного умственного развития. Многие игры учат детей действовать в уме, мыслить, что раскрепощает воображение детей, развивает их творческие возможности и способности. Игра – это школа нравственности, пусть к развитию общения. Она является необыкновенно насыщенной в эмоциональном отношении деятельностью.</w:t>
      </w:r>
    </w:p>
    <w:p w:rsidR="004B3F98" w:rsidRDefault="004B3F98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 все же важно понять, что игры – вовсе не какой-то эликсир талантливости, принимая который «через день по столовой ложке» можно достичь желаемых результатов. Они не могут заменить действительность, не могут освободить от необходимости творческого подхода к любым жизненным ситуациям. Это только одно из средств развития способностей ребенка.</w:t>
      </w:r>
    </w:p>
    <w:p w:rsidR="004B3F98" w:rsidRDefault="004B3F98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Речевая игра – это жизненная лаборатория детства, дающая тот аромат, ту атмосферу молодой жизни, без которой эта пора ее была бы бесполезна для человечества. В игре, этой специальной обработке жизненного материала есть самое здоровое ядро разумной школы детства.</w:t>
      </w:r>
    </w:p>
    <w:p w:rsidR="004B3F98" w:rsidRPr="004B3F98" w:rsidRDefault="004B3F98" w:rsidP="0094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4B3F98" w:rsidRPr="004B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4FD"/>
    <w:rsid w:val="004160A6"/>
    <w:rsid w:val="004B3F98"/>
    <w:rsid w:val="00527342"/>
    <w:rsid w:val="0094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2017-02-17T11:25:00Z</dcterms:created>
  <dcterms:modified xsi:type="dcterms:W3CDTF">2017-02-17T12:04:00Z</dcterms:modified>
</cp:coreProperties>
</file>