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43" w:rsidRPr="00564754" w:rsidRDefault="00564754">
      <w:pPr>
        <w:spacing w:after="0" w:line="408" w:lineRule="auto"/>
        <w:ind w:left="120"/>
        <w:jc w:val="center"/>
        <w:rPr>
          <w:lang w:val="ru-RU"/>
        </w:rPr>
      </w:pPr>
      <w:bookmarkStart w:id="0" w:name="block-12981151"/>
      <w:r w:rsidRPr="005647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4754" w:rsidRPr="008944E3" w:rsidRDefault="00564754" w:rsidP="0056475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647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944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Ханты-Мансийского автономного округа-Югры</w:t>
      </w:r>
    </w:p>
    <w:p w:rsidR="00564754" w:rsidRPr="008944E3" w:rsidRDefault="00564754" w:rsidP="0056475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44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Департамент образования администрации </w:t>
      </w:r>
      <w:proofErr w:type="spellStart"/>
      <w:r w:rsidRPr="008944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Сургутского</w:t>
      </w:r>
      <w:proofErr w:type="spellEnd"/>
      <w:r w:rsidRPr="008944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</w:p>
    <w:p w:rsidR="00444543" w:rsidRPr="00564754" w:rsidRDefault="00564754">
      <w:pPr>
        <w:spacing w:after="0" w:line="408" w:lineRule="auto"/>
        <w:ind w:left="120"/>
        <w:jc w:val="center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4543" w:rsidRPr="00564754" w:rsidRDefault="00564754">
      <w:pPr>
        <w:spacing w:after="0" w:line="408" w:lineRule="auto"/>
        <w:ind w:left="120"/>
        <w:jc w:val="center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64754">
        <w:rPr>
          <w:rFonts w:ascii="Times New Roman" w:hAnsi="Times New Roman"/>
          <w:color w:val="000000"/>
          <w:sz w:val="28"/>
          <w:lang w:val="ru-RU"/>
        </w:rPr>
        <w:t>​</w:t>
      </w:r>
    </w:p>
    <w:p w:rsidR="00444543" w:rsidRDefault="005647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Лянторская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4"</w:t>
      </w:r>
    </w:p>
    <w:p w:rsidR="00444543" w:rsidRDefault="00444543">
      <w:pPr>
        <w:spacing w:after="0"/>
        <w:ind w:left="120"/>
      </w:pPr>
    </w:p>
    <w:p w:rsidR="00444543" w:rsidRDefault="00444543">
      <w:pPr>
        <w:spacing w:after="0"/>
        <w:ind w:left="120"/>
      </w:pPr>
    </w:p>
    <w:p w:rsidR="00444543" w:rsidRDefault="00444543">
      <w:pPr>
        <w:spacing w:after="0"/>
        <w:ind w:left="120"/>
      </w:pPr>
    </w:p>
    <w:p w:rsidR="00444543" w:rsidRDefault="00444543">
      <w:pPr>
        <w:spacing w:after="0"/>
        <w:ind w:left="120"/>
      </w:pPr>
      <w:bookmarkStart w:id="1" w:name="_GoBack"/>
      <w:bookmarkEnd w:id="1"/>
    </w:p>
    <w:tbl>
      <w:tblPr>
        <w:tblStyle w:val="ac"/>
        <w:tblpPr w:leftFromText="180" w:rightFromText="180" w:vertAnchor="text" w:horzAnchor="page" w:tblpX="1787" w:tblpY="-27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613"/>
      </w:tblGrid>
      <w:tr w:rsidR="00564754" w:rsidRPr="00E805DB" w:rsidTr="00564754">
        <w:trPr>
          <w:trHeight w:val="2070"/>
        </w:trPr>
        <w:tc>
          <w:tcPr>
            <w:tcW w:w="5040" w:type="dxa"/>
          </w:tcPr>
          <w:p w:rsidR="00564754" w:rsidRDefault="00564754" w:rsidP="00564754">
            <w:pPr>
              <w:autoSpaceDE w:val="0"/>
              <w:autoSpaceDN w:val="0"/>
              <w:ind w:right="187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</w:pPr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Рассмотрено </w:t>
            </w:r>
            <w:r w:rsidRPr="00305BA6">
              <w:rPr>
                <w:rFonts w:ascii="Times New Roman" w:hAnsi="Times New Roman" w:cs="Times New Roman"/>
                <w:lang w:val="ru-RU"/>
              </w:rPr>
              <w:br/>
            </w:r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методическим объединением </w:t>
            </w:r>
            <w:r w:rsidRPr="00305BA6">
              <w:rPr>
                <w:rFonts w:ascii="Times New Roman" w:hAnsi="Times New Roman" w:cs="Times New Roman"/>
                <w:lang w:val="ru-RU"/>
              </w:rPr>
              <w:br/>
            </w:r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учителей </w:t>
            </w:r>
          </w:p>
          <w:p w:rsidR="00564754" w:rsidRPr="00305BA6" w:rsidRDefault="00564754" w:rsidP="00E805DB">
            <w:pPr>
              <w:autoSpaceDE w:val="0"/>
              <w:autoSpaceDN w:val="0"/>
              <w:ind w:right="1872"/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</w:pPr>
            <w:r w:rsidRPr="008944E3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начальных классов</w:t>
            </w:r>
            <w:r w:rsidRPr="00305BA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протокол </w:t>
            </w:r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№</w:t>
            </w:r>
            <w:r w:rsidRPr="00305BA6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</w:t>
            </w:r>
            <w:proofErr w:type="gramEnd"/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</w:t>
            </w:r>
          </w:p>
        </w:tc>
        <w:tc>
          <w:tcPr>
            <w:tcW w:w="4613" w:type="dxa"/>
          </w:tcPr>
          <w:p w:rsidR="00564754" w:rsidRPr="00305BA6" w:rsidRDefault="00564754" w:rsidP="00E805DB">
            <w:pPr>
              <w:autoSpaceDE w:val="0"/>
              <w:autoSpaceDN w:val="0"/>
              <w:ind w:right="1872"/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</w:pPr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ено</w:t>
            </w:r>
            <w:r w:rsidRPr="00305BA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д</w:t>
            </w:r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305BA6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школы </w:t>
            </w:r>
            <w:r w:rsidRPr="00305BA6">
              <w:rPr>
                <w:rFonts w:ascii="Times New Roman" w:hAnsi="Times New Roman" w:cs="Times New Roman"/>
                <w:lang w:val="ru-RU"/>
              </w:rPr>
              <w:br/>
            </w:r>
            <w:r w:rsidRPr="008944E3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приказ №</w:t>
            </w:r>
          </w:p>
        </w:tc>
      </w:tr>
    </w:tbl>
    <w:p w:rsidR="00444543" w:rsidRPr="00564754" w:rsidRDefault="00444543">
      <w:pPr>
        <w:spacing w:after="0"/>
        <w:ind w:left="120"/>
        <w:rPr>
          <w:lang w:val="ru-RU"/>
        </w:rPr>
      </w:pPr>
    </w:p>
    <w:p w:rsidR="00444543" w:rsidRPr="00564754" w:rsidRDefault="00564754">
      <w:pPr>
        <w:spacing w:after="0"/>
        <w:ind w:left="120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‌</w:t>
      </w:r>
    </w:p>
    <w:p w:rsidR="00444543" w:rsidRPr="00564754" w:rsidRDefault="00444543">
      <w:pPr>
        <w:spacing w:after="0"/>
        <w:ind w:left="120"/>
        <w:rPr>
          <w:lang w:val="ru-RU"/>
        </w:rPr>
      </w:pPr>
    </w:p>
    <w:p w:rsidR="00444543" w:rsidRPr="00564754" w:rsidRDefault="00444543">
      <w:pPr>
        <w:spacing w:after="0"/>
        <w:ind w:left="120"/>
        <w:rPr>
          <w:lang w:val="ru-RU"/>
        </w:rPr>
      </w:pPr>
    </w:p>
    <w:p w:rsidR="00444543" w:rsidRPr="00564754" w:rsidRDefault="00444543">
      <w:pPr>
        <w:spacing w:after="0"/>
        <w:ind w:left="120"/>
        <w:rPr>
          <w:lang w:val="ru-RU"/>
        </w:rPr>
      </w:pPr>
    </w:p>
    <w:p w:rsidR="00444543" w:rsidRPr="00564754" w:rsidRDefault="00564754">
      <w:pPr>
        <w:spacing w:after="0" w:line="408" w:lineRule="auto"/>
        <w:ind w:left="120"/>
        <w:jc w:val="center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4543" w:rsidRPr="00564754" w:rsidRDefault="00564754">
      <w:pPr>
        <w:spacing w:after="0" w:line="408" w:lineRule="auto"/>
        <w:ind w:left="120"/>
        <w:jc w:val="center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4754">
        <w:rPr>
          <w:rFonts w:ascii="Times New Roman" w:hAnsi="Times New Roman"/>
          <w:color w:val="000000"/>
          <w:sz w:val="28"/>
          <w:lang w:val="ru-RU"/>
        </w:rPr>
        <w:t xml:space="preserve"> 1774979)</w:t>
      </w: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564754">
      <w:pPr>
        <w:spacing w:after="0" w:line="408" w:lineRule="auto"/>
        <w:ind w:left="120"/>
        <w:jc w:val="center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44543" w:rsidRPr="00564754" w:rsidRDefault="00564754">
      <w:pPr>
        <w:spacing w:after="0" w:line="408" w:lineRule="auto"/>
        <w:ind w:left="120"/>
        <w:jc w:val="center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444543">
      <w:pPr>
        <w:spacing w:after="0"/>
        <w:ind w:left="120"/>
        <w:jc w:val="center"/>
        <w:rPr>
          <w:lang w:val="ru-RU"/>
        </w:rPr>
      </w:pPr>
    </w:p>
    <w:p w:rsidR="00444543" w:rsidRPr="00564754" w:rsidRDefault="00564754">
      <w:pPr>
        <w:spacing w:after="0"/>
        <w:ind w:left="120"/>
        <w:jc w:val="center"/>
        <w:rPr>
          <w:lang w:val="ru-RU"/>
        </w:rPr>
      </w:pPr>
      <w:bookmarkStart w:id="2" w:name="041d5c1b-4e36-4053-94f3-9ce12a6e5ba5"/>
      <w:r w:rsidRPr="002E250B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2"/>
      <w:r w:rsidRPr="002E250B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год</w:t>
      </w:r>
    </w:p>
    <w:p w:rsidR="00564754" w:rsidRPr="001843F8" w:rsidRDefault="00564754" w:rsidP="00564754">
      <w:pPr>
        <w:pStyle w:val="ae"/>
        <w:tabs>
          <w:tab w:val="left" w:pos="9781"/>
        </w:tabs>
        <w:ind w:left="0" w:firstLine="567"/>
        <w:jc w:val="center"/>
        <w:rPr>
          <w:b/>
          <w:color w:val="000000" w:themeColor="text1"/>
        </w:rPr>
      </w:pPr>
      <w:r w:rsidRPr="00564754">
        <w:rPr>
          <w:color w:val="000000"/>
          <w:sz w:val="28"/>
        </w:rPr>
        <w:lastRenderedPageBreak/>
        <w:t>​</w:t>
      </w:r>
      <w:r w:rsidRPr="00564754">
        <w:rPr>
          <w:b/>
          <w:color w:val="000000"/>
          <w:sz w:val="28"/>
        </w:rPr>
        <w:t>‌</w:t>
      </w:r>
      <w:bookmarkStart w:id="3" w:name="ОГЛАВЛЕНИЕ"/>
      <w:r w:rsidRPr="0056475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Содержание</w:t>
      </w:r>
    </w:p>
    <w:p w:rsidR="00564754" w:rsidRPr="001843F8" w:rsidRDefault="00564754" w:rsidP="00564754">
      <w:pPr>
        <w:pStyle w:val="ae"/>
        <w:tabs>
          <w:tab w:val="left" w:pos="9781"/>
        </w:tabs>
        <w:ind w:left="0" w:firstLine="567"/>
        <w:jc w:val="center"/>
        <w:rPr>
          <w:b/>
          <w:color w:val="000000" w:themeColor="text1"/>
        </w:rPr>
      </w:pPr>
    </w:p>
    <w:bookmarkEnd w:id="3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46"/>
        <w:gridCol w:w="1694"/>
      </w:tblGrid>
      <w:tr w:rsidR="00564754" w:rsidRPr="003A79EC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numPr>
                <w:ilvl w:val="0"/>
                <w:numId w:val="19"/>
              </w:numPr>
              <w:tabs>
                <w:tab w:val="left" w:pos="978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</w:tcPr>
          <w:p w:rsidR="00564754" w:rsidRPr="003A79EC" w:rsidRDefault="007240B9" w:rsidP="00564754">
            <w:pPr>
              <w:pStyle w:val="ae"/>
              <w:tabs>
                <w:tab w:val="left" w:pos="9781"/>
              </w:tabs>
              <w:ind w:left="34"/>
              <w:rPr>
                <w:color w:val="000000" w:themeColor="text1"/>
              </w:rPr>
            </w:pPr>
            <w:hyperlink w:anchor="ПОЯСНИТЕЛЬНАЯ_ЗАПИСКА" w:history="1">
              <w:r w:rsidR="00564754" w:rsidRPr="003A79EC">
                <w:rPr>
                  <w:rStyle w:val="ab"/>
                  <w:color w:val="000000" w:themeColor="text1"/>
                  <w:u w:val="none"/>
                </w:rPr>
                <w:t>Пояснительная записка</w:t>
              </w:r>
            </w:hyperlink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>3</w:t>
            </w:r>
          </w:p>
        </w:tc>
      </w:tr>
      <w:tr w:rsidR="00564754" w:rsidRPr="003A79EC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numPr>
                <w:ilvl w:val="0"/>
                <w:numId w:val="19"/>
              </w:numPr>
              <w:tabs>
                <w:tab w:val="left" w:pos="978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</w:tcPr>
          <w:p w:rsidR="00564754" w:rsidRPr="003A79EC" w:rsidRDefault="007240B9" w:rsidP="00564754">
            <w:pPr>
              <w:pStyle w:val="ae"/>
              <w:tabs>
                <w:tab w:val="left" w:pos="9781"/>
              </w:tabs>
              <w:ind w:left="0"/>
              <w:rPr>
                <w:color w:val="000000" w:themeColor="text1"/>
              </w:rPr>
            </w:pPr>
            <w:hyperlink w:anchor="СОДЕРЖАНИЕ_УЧЕБНОГО_ПРЕДМЕТА" w:history="1">
              <w:r w:rsidR="00564754" w:rsidRPr="003A79EC">
                <w:rPr>
                  <w:rStyle w:val="ab"/>
                  <w:color w:val="000000" w:themeColor="text1"/>
                  <w:u w:val="none"/>
                </w:rPr>
                <w:t xml:space="preserve">Содержание </w:t>
              </w:r>
              <w:r w:rsidR="00564754">
                <w:rPr>
                  <w:rStyle w:val="ab"/>
                  <w:color w:val="000000" w:themeColor="text1"/>
                  <w:u w:val="none"/>
                </w:rPr>
                <w:t>обучения</w:t>
              </w:r>
            </w:hyperlink>
          </w:p>
        </w:tc>
        <w:tc>
          <w:tcPr>
            <w:tcW w:w="1694" w:type="dxa"/>
          </w:tcPr>
          <w:p w:rsidR="00564754" w:rsidRPr="003A79EC" w:rsidRDefault="009F2723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64754" w:rsidRPr="003A79EC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numPr>
                <w:ilvl w:val="0"/>
                <w:numId w:val="19"/>
              </w:numPr>
              <w:tabs>
                <w:tab w:val="left" w:pos="978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</w:tcPr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Планируемые результаты освоения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</w:t>
            </w: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начального общего образования</w:t>
            </w:r>
          </w:p>
        </w:tc>
        <w:tc>
          <w:tcPr>
            <w:tcW w:w="1694" w:type="dxa"/>
          </w:tcPr>
          <w:p w:rsidR="00564754" w:rsidRPr="003A79EC" w:rsidRDefault="00564754" w:rsidP="009F2723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>1</w:t>
            </w:r>
            <w:r w:rsidR="009F2723">
              <w:rPr>
                <w:color w:val="000000" w:themeColor="text1"/>
              </w:rPr>
              <w:t>8</w:t>
            </w:r>
          </w:p>
        </w:tc>
      </w:tr>
      <w:tr w:rsidR="00564754" w:rsidRPr="003A79EC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numPr>
                <w:ilvl w:val="0"/>
                <w:numId w:val="19"/>
              </w:numPr>
              <w:tabs>
                <w:tab w:val="left" w:pos="978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>Тематическое планирование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94" w:type="dxa"/>
          </w:tcPr>
          <w:p w:rsidR="00564754" w:rsidRPr="003A79EC" w:rsidRDefault="009F2723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</w:tr>
      <w:tr w:rsidR="00564754" w:rsidRPr="003A79EC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numPr>
                <w:ilvl w:val="0"/>
                <w:numId w:val="19"/>
              </w:numPr>
              <w:tabs>
                <w:tab w:val="left" w:pos="978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</w:tcPr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 – методическое обеспечение образовательного процесса</w:t>
            </w:r>
          </w:p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564754" w:rsidRPr="003A79EC" w:rsidRDefault="00564754" w:rsidP="009F2723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>3</w:t>
            </w:r>
            <w:r w:rsidR="009F2723">
              <w:rPr>
                <w:color w:val="000000" w:themeColor="text1"/>
              </w:rPr>
              <w:t>5</w:t>
            </w:r>
          </w:p>
        </w:tc>
      </w:tr>
      <w:tr w:rsidR="00564754" w:rsidRPr="003A79EC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numPr>
                <w:ilvl w:val="0"/>
                <w:numId w:val="19"/>
              </w:numPr>
              <w:tabs>
                <w:tab w:val="left" w:pos="978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 xml:space="preserve">Приложения к рабочей программе </w:t>
            </w:r>
          </w:p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564754" w:rsidRPr="00E805DB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163" w:hanging="48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>6.1</w:t>
            </w:r>
          </w:p>
        </w:tc>
        <w:tc>
          <w:tcPr>
            <w:tcW w:w="6946" w:type="dxa"/>
          </w:tcPr>
          <w:p w:rsidR="00564754" w:rsidRDefault="00564754" w:rsidP="00564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 – тематическое планирование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2023-2024 учебный год</w:t>
            </w:r>
            <w:r w:rsidRPr="003A79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564754" w:rsidRPr="00E805DB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163" w:hanging="48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>6.2</w:t>
            </w:r>
          </w:p>
        </w:tc>
        <w:tc>
          <w:tcPr>
            <w:tcW w:w="6946" w:type="dxa"/>
          </w:tcPr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Критерии оценки </w:t>
            </w:r>
            <w:proofErr w:type="gramStart"/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2023-2024 учебный год</w:t>
            </w:r>
          </w:p>
          <w:p w:rsidR="00564754" w:rsidRPr="003A79EC" w:rsidRDefault="00564754" w:rsidP="0056475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564754" w:rsidRPr="00E805DB" w:rsidTr="00564754">
        <w:trPr>
          <w:jc w:val="center"/>
        </w:trPr>
        <w:tc>
          <w:tcPr>
            <w:tcW w:w="70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163" w:hanging="48"/>
              <w:rPr>
                <w:color w:val="000000" w:themeColor="text1"/>
              </w:rPr>
            </w:pPr>
            <w:r w:rsidRPr="003A79EC">
              <w:rPr>
                <w:color w:val="000000" w:themeColor="text1"/>
              </w:rPr>
              <w:t>6.3</w:t>
            </w:r>
          </w:p>
        </w:tc>
        <w:tc>
          <w:tcPr>
            <w:tcW w:w="6946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</w:pPr>
            <w:r w:rsidRPr="003A79EC">
              <w:t>График текущего контроля  успеваемости и промежуточной аттестации  по учебному предмету «</w:t>
            </w:r>
            <w:r>
              <w:t>Русский язык</w:t>
            </w:r>
            <w:r w:rsidRPr="003A79EC">
              <w:t>»</w:t>
            </w:r>
            <w:r>
              <w:t>, 2023-2024 учебный год</w:t>
            </w:r>
          </w:p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</w:pPr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564754" w:rsidRPr="00E805DB" w:rsidTr="00564754">
        <w:trPr>
          <w:jc w:val="center"/>
        </w:trPr>
        <w:tc>
          <w:tcPr>
            <w:tcW w:w="704" w:type="dxa"/>
            <w:vAlign w:val="center"/>
          </w:tcPr>
          <w:p w:rsidR="00564754" w:rsidRPr="003A79EC" w:rsidRDefault="00564754" w:rsidP="00564754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6.4</w:t>
            </w:r>
          </w:p>
        </w:tc>
        <w:tc>
          <w:tcPr>
            <w:tcW w:w="6946" w:type="dxa"/>
          </w:tcPr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(перечень)  учебных проектов  обучающихся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2023-2024 учебный год</w:t>
            </w:r>
          </w:p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564754" w:rsidRPr="00E805DB" w:rsidTr="00564754">
        <w:trPr>
          <w:jc w:val="center"/>
        </w:trPr>
        <w:tc>
          <w:tcPr>
            <w:tcW w:w="704" w:type="dxa"/>
            <w:vAlign w:val="center"/>
          </w:tcPr>
          <w:p w:rsidR="00564754" w:rsidRPr="003A79EC" w:rsidRDefault="00564754" w:rsidP="00564754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6.5</w:t>
            </w:r>
          </w:p>
        </w:tc>
        <w:tc>
          <w:tcPr>
            <w:tcW w:w="6946" w:type="dxa"/>
          </w:tcPr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Контрольно-измерительные материалы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2023-2024 учебный год</w:t>
            </w:r>
          </w:p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564754" w:rsidRPr="00E805DB" w:rsidTr="00564754">
        <w:trPr>
          <w:jc w:val="center"/>
        </w:trPr>
        <w:tc>
          <w:tcPr>
            <w:tcW w:w="704" w:type="dxa"/>
            <w:vAlign w:val="center"/>
          </w:tcPr>
          <w:p w:rsidR="00564754" w:rsidRPr="003A79EC" w:rsidRDefault="00564754" w:rsidP="00564754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6.6</w:t>
            </w:r>
          </w:p>
        </w:tc>
        <w:tc>
          <w:tcPr>
            <w:tcW w:w="6946" w:type="dxa"/>
          </w:tcPr>
          <w:p w:rsidR="00564754" w:rsidRPr="003A79EC" w:rsidRDefault="00564754" w:rsidP="005647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результатов освоения учебного предмета  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3A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2023-2024 учебный год</w:t>
            </w:r>
          </w:p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564754" w:rsidRPr="003A79EC" w:rsidRDefault="00564754" w:rsidP="00564754">
            <w:pPr>
              <w:pStyle w:val="ae"/>
              <w:tabs>
                <w:tab w:val="left" w:pos="9781"/>
              </w:tabs>
              <w:ind w:left="0"/>
              <w:jc w:val="center"/>
              <w:rPr>
                <w:color w:val="000000" w:themeColor="text1"/>
              </w:rPr>
            </w:pPr>
          </w:p>
        </w:tc>
      </w:tr>
    </w:tbl>
    <w:p w:rsidR="00564754" w:rsidRPr="003A79EC" w:rsidRDefault="00564754" w:rsidP="005647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64754" w:rsidRDefault="00564754" w:rsidP="005647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4543" w:rsidRPr="00564754" w:rsidRDefault="00564754">
      <w:pPr>
        <w:spacing w:after="0"/>
        <w:ind w:left="120"/>
        <w:jc w:val="center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564754">
        <w:rPr>
          <w:rFonts w:ascii="Times New Roman" w:hAnsi="Times New Roman"/>
          <w:color w:val="000000"/>
          <w:sz w:val="28"/>
          <w:lang w:val="ru-RU"/>
        </w:rPr>
        <w:t>​</w:t>
      </w:r>
    </w:p>
    <w:p w:rsidR="00444543" w:rsidRPr="00564754" w:rsidRDefault="00444543">
      <w:pPr>
        <w:spacing w:after="0"/>
        <w:ind w:left="120"/>
        <w:rPr>
          <w:lang w:val="ru-RU"/>
        </w:rPr>
      </w:pPr>
    </w:p>
    <w:p w:rsidR="00444543" w:rsidRPr="00564754" w:rsidRDefault="00444543">
      <w:pPr>
        <w:rPr>
          <w:lang w:val="ru-RU"/>
        </w:rPr>
        <w:sectPr w:rsidR="00444543" w:rsidRPr="00564754">
          <w:pgSz w:w="11906" w:h="16383"/>
          <w:pgMar w:top="1134" w:right="850" w:bottom="1134" w:left="1701" w:header="720" w:footer="720" w:gutter="0"/>
          <w:cols w:space="720"/>
        </w:sect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bookmarkStart w:id="4" w:name="block-1298115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1.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C64DE3" w:rsidRDefault="0056475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64DE3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44543" w:rsidRPr="00C64DE3" w:rsidRDefault="004445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6475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44543" w:rsidRPr="00564754" w:rsidRDefault="00564754">
      <w:pPr>
        <w:spacing w:after="0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44543" w:rsidRPr="00564754" w:rsidRDefault="00564754">
      <w:pPr>
        <w:spacing w:after="0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44543" w:rsidRPr="00564754" w:rsidRDefault="00564754">
      <w:pPr>
        <w:spacing w:after="0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44543" w:rsidRPr="00564754" w:rsidRDefault="00564754">
      <w:pPr>
        <w:spacing w:after="0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44543" w:rsidRPr="00564754" w:rsidRDefault="00564754">
      <w:pPr>
        <w:spacing w:after="0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6475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44543" w:rsidRPr="00564754" w:rsidRDefault="00444543">
      <w:pPr>
        <w:rPr>
          <w:lang w:val="ru-RU"/>
        </w:rPr>
        <w:sectPr w:rsidR="00444543" w:rsidRPr="00564754" w:rsidSect="009F2723">
          <w:footerReference w:type="default" r:id="rId8"/>
          <w:pgSz w:w="11906" w:h="16383"/>
          <w:pgMar w:top="1134" w:right="850" w:bottom="1134" w:left="1701" w:header="720" w:footer="720" w:gutter="0"/>
          <w:pgNumType w:start="3"/>
          <w:cols w:space="720"/>
        </w:sect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bookmarkStart w:id="5" w:name="block-1298115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2.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6475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56475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56475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56475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56475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6475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475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56475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6475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475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падежам (кроме имён прилагательных на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564754">
        <w:rPr>
          <w:lang w:val="ru-RU"/>
        </w:rPr>
        <w:instrText xml:space="preserve"> </w:instrText>
      </w:r>
      <w:r>
        <w:instrText>HYPERLINK</w:instrText>
      </w:r>
      <w:r w:rsidRPr="00564754">
        <w:rPr>
          <w:lang w:val="ru-RU"/>
        </w:rPr>
        <w:instrText xml:space="preserve"> "</w:instrText>
      </w:r>
      <w:r>
        <w:instrText>https</w:instrText>
      </w:r>
      <w:r w:rsidRPr="00564754">
        <w:rPr>
          <w:lang w:val="ru-RU"/>
        </w:rPr>
        <w:instrText>://</w:instrText>
      </w:r>
      <w:r>
        <w:instrText>workprogram</w:instrText>
      </w:r>
      <w:r w:rsidRPr="00564754">
        <w:rPr>
          <w:lang w:val="ru-RU"/>
        </w:rPr>
        <w:instrText>.</w:instrText>
      </w:r>
      <w:r>
        <w:instrText>edsoo</w:instrText>
      </w:r>
      <w:r w:rsidRPr="00564754">
        <w:rPr>
          <w:lang w:val="ru-RU"/>
        </w:rPr>
        <w:instrText>.</w:instrText>
      </w:r>
      <w:r>
        <w:instrText>ru</w:instrText>
      </w:r>
      <w:r w:rsidRPr="00564754">
        <w:rPr>
          <w:lang w:val="ru-RU"/>
        </w:rPr>
        <w:instrText>/</w:instrText>
      </w:r>
      <w:r>
        <w:instrText>templates</w:instrText>
      </w:r>
      <w:r w:rsidRPr="00564754">
        <w:rPr>
          <w:lang w:val="ru-RU"/>
        </w:rPr>
        <w:instrText>/415" \</w:instrText>
      </w:r>
      <w:r>
        <w:instrText>l</w:instrText>
      </w:r>
      <w:r w:rsidRPr="00564754">
        <w:rPr>
          <w:lang w:val="ru-RU"/>
        </w:rPr>
        <w:instrText xml:space="preserve"> "_</w:instrText>
      </w:r>
      <w:r>
        <w:instrText>ftn</w:instrText>
      </w:r>
      <w:r w:rsidRPr="00564754">
        <w:rPr>
          <w:lang w:val="ru-RU"/>
        </w:rPr>
        <w:instrText>1" \</w:instrText>
      </w:r>
      <w:r>
        <w:instrText>h</w:instrText>
      </w:r>
      <w:r w:rsidRPr="00564754">
        <w:rPr>
          <w:lang w:val="ru-RU"/>
        </w:rPr>
        <w:instrText xml:space="preserve"> </w:instrText>
      </w:r>
      <w:r>
        <w:fldChar w:fldCharType="separate"/>
      </w:r>
      <w:r w:rsidRPr="0056475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6475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475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647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475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);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44543" w:rsidRPr="00564754" w:rsidRDefault="00B25A7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64754" w:rsidRPr="0056475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64754" w:rsidRPr="0056475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44543" w:rsidRPr="00564754" w:rsidRDefault="00B25A79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564754" w:rsidRPr="0056475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64754" w:rsidRPr="0056475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​</w:t>
      </w:r>
      <w:hyperlink r:id="rId15" w:anchor="_ftnref1">
        <w:r w:rsidRPr="0056475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6475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6475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64754">
        <w:rPr>
          <w:lang w:val="ru-RU"/>
        </w:rPr>
        <w:instrText xml:space="preserve"> </w:instrText>
      </w:r>
      <w:r>
        <w:instrText>HYPERLINK</w:instrText>
      </w:r>
      <w:r w:rsidRPr="00564754">
        <w:rPr>
          <w:lang w:val="ru-RU"/>
        </w:rPr>
        <w:instrText xml:space="preserve"> "</w:instrText>
      </w:r>
      <w:r>
        <w:instrText>https</w:instrText>
      </w:r>
      <w:r w:rsidRPr="00564754">
        <w:rPr>
          <w:lang w:val="ru-RU"/>
        </w:rPr>
        <w:instrText>://</w:instrText>
      </w:r>
      <w:r>
        <w:instrText>workprogram</w:instrText>
      </w:r>
      <w:r w:rsidRPr="00564754">
        <w:rPr>
          <w:lang w:val="ru-RU"/>
        </w:rPr>
        <w:instrText>.</w:instrText>
      </w:r>
      <w:r>
        <w:instrText>edsoo</w:instrText>
      </w:r>
      <w:r w:rsidRPr="00564754">
        <w:rPr>
          <w:lang w:val="ru-RU"/>
        </w:rPr>
        <w:instrText>.</w:instrText>
      </w:r>
      <w:r>
        <w:instrText>ru</w:instrText>
      </w:r>
      <w:r w:rsidRPr="00564754">
        <w:rPr>
          <w:lang w:val="ru-RU"/>
        </w:rPr>
        <w:instrText>/</w:instrText>
      </w:r>
      <w:r>
        <w:instrText>templates</w:instrText>
      </w:r>
      <w:r w:rsidRPr="00564754">
        <w:rPr>
          <w:lang w:val="ru-RU"/>
        </w:rPr>
        <w:instrText>/415" \</w:instrText>
      </w:r>
      <w:r>
        <w:instrText>l</w:instrText>
      </w:r>
      <w:r w:rsidRPr="00564754">
        <w:rPr>
          <w:lang w:val="ru-RU"/>
        </w:rPr>
        <w:instrText xml:space="preserve"> "_</w:instrText>
      </w:r>
      <w:r>
        <w:instrText>ftnref</w:instrText>
      </w:r>
      <w:r w:rsidRPr="00564754">
        <w:rPr>
          <w:lang w:val="ru-RU"/>
        </w:rPr>
        <w:instrText>1" \</w:instrText>
      </w:r>
      <w:r>
        <w:instrText>h</w:instrText>
      </w:r>
      <w:r w:rsidRPr="00564754">
        <w:rPr>
          <w:lang w:val="ru-RU"/>
        </w:rPr>
        <w:instrText xml:space="preserve"> </w:instrText>
      </w:r>
      <w:r>
        <w:fldChar w:fldCharType="separate"/>
      </w:r>
      <w:r w:rsidRPr="0056475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56475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44543" w:rsidRPr="00564754" w:rsidRDefault="00444543">
      <w:pPr>
        <w:rPr>
          <w:lang w:val="ru-RU"/>
        </w:rPr>
        <w:sectPr w:rsidR="00444543" w:rsidRPr="00564754">
          <w:pgSz w:w="11906" w:h="16383"/>
          <w:pgMar w:top="1134" w:right="850" w:bottom="1134" w:left="1701" w:header="720" w:footer="720" w:gutter="0"/>
          <w:cols w:space="720"/>
        </w:sect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bookmarkStart w:id="8" w:name="block-1298115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3. </w:t>
      </w:r>
      <w:r w:rsidR="009F2723" w:rsidRPr="009F2723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44543" w:rsidRDefault="0056475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4543" w:rsidRPr="00564754" w:rsidRDefault="00564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44543" w:rsidRPr="00564754" w:rsidRDefault="00564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44543" w:rsidRPr="00564754" w:rsidRDefault="00564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44543" w:rsidRPr="00564754" w:rsidRDefault="00564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44543" w:rsidRPr="00564754" w:rsidRDefault="00564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44543" w:rsidRDefault="0056475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4543" w:rsidRPr="00564754" w:rsidRDefault="00564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44543" w:rsidRPr="00564754" w:rsidRDefault="00564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44543" w:rsidRPr="00564754" w:rsidRDefault="00564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44543" w:rsidRPr="00564754" w:rsidRDefault="00564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44543" w:rsidRDefault="0056475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4543" w:rsidRPr="00564754" w:rsidRDefault="00564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44543" w:rsidRPr="00564754" w:rsidRDefault="00564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64754">
        <w:rPr>
          <w:rFonts w:ascii="Times New Roman" w:hAnsi="Times New Roman"/>
          <w:color w:val="000000"/>
          <w:sz w:val="28"/>
          <w:lang w:val="ru-RU"/>
        </w:rPr>
        <w:t>:</w:t>
      </w:r>
    </w:p>
    <w:p w:rsidR="00444543" w:rsidRPr="00564754" w:rsidRDefault="005647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44543" w:rsidRPr="00564754" w:rsidRDefault="005647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44543" w:rsidRDefault="0056475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4543" w:rsidRPr="00564754" w:rsidRDefault="005647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44543" w:rsidRDefault="0056475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4543" w:rsidRPr="00564754" w:rsidRDefault="005647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44543" w:rsidRPr="00564754" w:rsidRDefault="005647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44543" w:rsidRDefault="0056475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4543" w:rsidRPr="00564754" w:rsidRDefault="005647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44543" w:rsidRPr="00564754" w:rsidRDefault="005647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64754">
        <w:rPr>
          <w:rFonts w:ascii="Times New Roman" w:hAnsi="Times New Roman"/>
          <w:color w:val="000000"/>
          <w:sz w:val="28"/>
          <w:lang w:val="ru-RU"/>
        </w:rPr>
        <w:t>:</w:t>
      </w:r>
    </w:p>
    <w:p w:rsidR="00444543" w:rsidRPr="00564754" w:rsidRDefault="00564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44543" w:rsidRPr="00564754" w:rsidRDefault="00564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44543" w:rsidRPr="00564754" w:rsidRDefault="00564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44543" w:rsidRPr="00564754" w:rsidRDefault="00564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44543" w:rsidRPr="00564754" w:rsidRDefault="00564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44543" w:rsidRPr="00564754" w:rsidRDefault="00564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64754">
        <w:rPr>
          <w:rFonts w:ascii="Times New Roman" w:hAnsi="Times New Roman"/>
          <w:color w:val="000000"/>
          <w:sz w:val="28"/>
          <w:lang w:val="ru-RU"/>
        </w:rPr>
        <w:t>:</w:t>
      </w:r>
    </w:p>
    <w:p w:rsidR="00444543" w:rsidRPr="00564754" w:rsidRDefault="00564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44543" w:rsidRPr="00564754" w:rsidRDefault="00564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44543" w:rsidRPr="00564754" w:rsidRDefault="00564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44543" w:rsidRPr="00564754" w:rsidRDefault="00564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44543" w:rsidRPr="00564754" w:rsidRDefault="00564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64754">
        <w:rPr>
          <w:rFonts w:ascii="Times New Roman" w:hAnsi="Times New Roman"/>
          <w:color w:val="000000"/>
          <w:sz w:val="28"/>
          <w:lang w:val="ru-RU"/>
        </w:rPr>
        <w:t>:</w:t>
      </w:r>
    </w:p>
    <w:p w:rsidR="00444543" w:rsidRPr="00564754" w:rsidRDefault="00564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44543" w:rsidRPr="00564754" w:rsidRDefault="00564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44543" w:rsidRPr="00564754" w:rsidRDefault="00564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44543" w:rsidRPr="00564754" w:rsidRDefault="00564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44543" w:rsidRPr="00564754" w:rsidRDefault="00564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44543" w:rsidRPr="00564754" w:rsidRDefault="00564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64754">
        <w:rPr>
          <w:rFonts w:ascii="Times New Roman" w:hAnsi="Times New Roman"/>
          <w:color w:val="000000"/>
          <w:sz w:val="28"/>
          <w:lang w:val="ru-RU"/>
        </w:rPr>
        <w:t>: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44543" w:rsidRPr="00564754" w:rsidRDefault="00564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64754">
        <w:rPr>
          <w:rFonts w:ascii="Times New Roman" w:hAnsi="Times New Roman"/>
          <w:color w:val="000000"/>
          <w:sz w:val="28"/>
          <w:lang w:val="ru-RU"/>
        </w:rPr>
        <w:t>:</w:t>
      </w:r>
    </w:p>
    <w:p w:rsidR="00444543" w:rsidRPr="00564754" w:rsidRDefault="00564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44543" w:rsidRDefault="0056475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64754">
        <w:rPr>
          <w:rFonts w:ascii="Times New Roman" w:hAnsi="Times New Roman"/>
          <w:color w:val="000000"/>
          <w:sz w:val="28"/>
          <w:lang w:val="ru-RU"/>
        </w:rPr>
        <w:t>:</w:t>
      </w:r>
    </w:p>
    <w:p w:rsidR="00444543" w:rsidRPr="00564754" w:rsidRDefault="00564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44543" w:rsidRPr="00564754" w:rsidRDefault="00564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44543" w:rsidRPr="00564754" w:rsidRDefault="00564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44543" w:rsidRPr="00564754" w:rsidRDefault="00564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44543" w:rsidRPr="00564754" w:rsidRDefault="00564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44543" w:rsidRPr="00564754" w:rsidRDefault="00564754">
      <w:pPr>
        <w:spacing w:after="0" w:line="264" w:lineRule="auto"/>
        <w:ind w:firstLine="60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44543" w:rsidRPr="00564754" w:rsidRDefault="00564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44543" w:rsidRPr="00564754" w:rsidRDefault="00564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4543" w:rsidRPr="00564754" w:rsidRDefault="00564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44543" w:rsidRPr="00564754" w:rsidRDefault="00564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44543" w:rsidRPr="00564754" w:rsidRDefault="00564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44543" w:rsidRPr="00564754" w:rsidRDefault="00564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44543" w:rsidRDefault="0056475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444543" w:rsidRDefault="0056475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44543" w:rsidRPr="00564754" w:rsidRDefault="005647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44543" w:rsidRDefault="0056475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44543" w:rsidRDefault="0056475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правописания, в том числе: сочетания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44543" w:rsidRPr="00564754" w:rsidRDefault="005647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44543" w:rsidRDefault="00564754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44543" w:rsidRPr="00564754" w:rsidRDefault="005647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4543" w:rsidRPr="00564754" w:rsidRDefault="00564754">
      <w:pPr>
        <w:spacing w:after="0" w:line="264" w:lineRule="auto"/>
        <w:ind w:left="120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475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647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44543" w:rsidRPr="00564754" w:rsidRDefault="00444543">
      <w:pPr>
        <w:spacing w:after="0" w:line="264" w:lineRule="auto"/>
        <w:ind w:left="120"/>
        <w:jc w:val="both"/>
        <w:rPr>
          <w:lang w:val="ru-RU"/>
        </w:rPr>
      </w:pP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647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56475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6475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64754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44543" w:rsidRPr="00564754" w:rsidRDefault="005647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75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44543" w:rsidRPr="00564754" w:rsidRDefault="00444543">
      <w:pPr>
        <w:rPr>
          <w:lang w:val="ru-RU"/>
        </w:rPr>
        <w:sectPr w:rsidR="00444543" w:rsidRPr="00564754">
          <w:pgSz w:w="11906" w:h="16383"/>
          <w:pgMar w:top="1134" w:right="850" w:bottom="1134" w:left="1701" w:header="720" w:footer="720" w:gutter="0"/>
          <w:cols w:space="720"/>
        </w:sectPr>
      </w:pPr>
    </w:p>
    <w:p w:rsidR="00444543" w:rsidRDefault="00564754">
      <w:pPr>
        <w:spacing w:after="0"/>
        <w:ind w:left="120"/>
      </w:pPr>
      <w:bookmarkStart w:id="9" w:name="block-12981153"/>
      <w:bookmarkEnd w:id="8"/>
      <w:r w:rsidRPr="00564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4.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4543" w:rsidRDefault="0056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4454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43" w:rsidRDefault="00444543"/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43" w:rsidRDefault="00444543"/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4543" w:rsidRDefault="00444543"/>
        </w:tc>
      </w:tr>
    </w:tbl>
    <w:p w:rsidR="00444543" w:rsidRDefault="00444543">
      <w:pPr>
        <w:sectPr w:rsidR="00444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543" w:rsidRDefault="0056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445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/>
        </w:tc>
      </w:tr>
    </w:tbl>
    <w:p w:rsidR="00444543" w:rsidRDefault="00444543">
      <w:pPr>
        <w:sectPr w:rsidR="00444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543" w:rsidRDefault="0056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445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/>
        </w:tc>
      </w:tr>
    </w:tbl>
    <w:p w:rsidR="00444543" w:rsidRDefault="00444543">
      <w:pPr>
        <w:sectPr w:rsidR="00444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543" w:rsidRDefault="0056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445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43" w:rsidRDefault="00444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43" w:rsidRDefault="00444543"/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 w:rsidRPr="00E80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>
            <w:pPr>
              <w:spacing w:after="0"/>
              <w:ind w:left="135"/>
            </w:pPr>
          </w:p>
        </w:tc>
      </w:tr>
      <w:tr w:rsidR="00444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43" w:rsidRPr="00564754" w:rsidRDefault="00564754">
            <w:pPr>
              <w:spacing w:after="0"/>
              <w:ind w:left="135"/>
              <w:rPr>
                <w:lang w:val="ru-RU"/>
              </w:rPr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 w:rsidRPr="0056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4543" w:rsidRDefault="0056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4543" w:rsidRDefault="00444543"/>
        </w:tc>
      </w:tr>
    </w:tbl>
    <w:p w:rsidR="00444543" w:rsidRDefault="00444543">
      <w:pPr>
        <w:sectPr w:rsidR="00444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543" w:rsidRPr="00564754" w:rsidRDefault="00564754">
      <w:pPr>
        <w:spacing w:after="0"/>
        <w:ind w:left="120"/>
        <w:rPr>
          <w:lang w:val="ru-RU"/>
        </w:rPr>
      </w:pPr>
      <w:bookmarkStart w:id="10" w:name="block-12981156"/>
      <w:bookmarkEnd w:id="9"/>
      <w:r w:rsidRPr="00564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2981155"/>
      <w:bookmarkEnd w:id="10"/>
      <w:r w:rsidRPr="0056475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44543" w:rsidRDefault="005647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2723" w:rsidRPr="00B24C96" w:rsidRDefault="009F2723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C96">
        <w:rPr>
          <w:rFonts w:ascii="Times New Roman" w:hAnsi="Times New Roman" w:cs="Times New Roman"/>
          <w:sz w:val="24"/>
          <w:szCs w:val="24"/>
          <w:lang w:val="ru-RU"/>
        </w:rPr>
        <w:t>1.Азбука (в 2 частях), 1 класс/ Горецкий В.Г., Кирюшкин В.А., Виноградская</w:t>
      </w:r>
    </w:p>
    <w:p w:rsidR="009F2723" w:rsidRPr="00B24C96" w:rsidRDefault="009F2723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Л.А. и другие, </w:t>
      </w:r>
      <w:r w:rsidR="00B24C96">
        <w:rPr>
          <w:rFonts w:ascii="Times New Roman" w:hAnsi="Times New Roman" w:cs="Times New Roman"/>
          <w:sz w:val="24"/>
          <w:szCs w:val="24"/>
          <w:lang w:val="ru-RU"/>
        </w:rPr>
        <w:t>Москва.</w:t>
      </w: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. 2023г.</w:t>
      </w:r>
    </w:p>
    <w:p w:rsidR="009F2723" w:rsidRPr="00B24C96" w:rsidRDefault="009F2723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2.Русский язык (в 2 частях), 2 класс/ </w:t>
      </w:r>
      <w:proofErr w:type="spellStart"/>
      <w:r w:rsidRPr="00B24C9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</w:t>
      </w:r>
    </w:p>
    <w:p w:rsidR="00B24C96" w:rsidRDefault="00B24C96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Москва.</w:t>
      </w: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4DE3" w:rsidRPr="00C64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A399F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9F2723" w:rsidRPr="00B24C96" w:rsidRDefault="009F2723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3.Русский язык (в 2 частях), 3 класс/ </w:t>
      </w:r>
      <w:proofErr w:type="spellStart"/>
      <w:r w:rsidRPr="00B24C9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</w:t>
      </w:r>
    </w:p>
    <w:p w:rsidR="00B24C96" w:rsidRDefault="00B24C96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Москва.</w:t>
      </w: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4DE3" w:rsidRPr="00C64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A399F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9F2723" w:rsidRPr="00B24C96" w:rsidRDefault="009F2723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4.Русский язык (в 2 частях), 4 класс/ </w:t>
      </w:r>
      <w:proofErr w:type="spellStart"/>
      <w:r w:rsidRPr="00B24C9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</w:t>
      </w:r>
    </w:p>
    <w:p w:rsidR="00444543" w:rsidRPr="00564754" w:rsidRDefault="00B24C96" w:rsidP="00B24C9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Москва.</w:t>
      </w:r>
      <w:r w:rsidRPr="00B24C96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 w:rsidR="00C64DE3">
        <w:rPr>
          <w:rFonts w:ascii="Times New Roman" w:hAnsi="Times New Roman"/>
          <w:color w:val="000000"/>
          <w:sz w:val="28"/>
          <w:lang w:val="ru-RU"/>
        </w:rPr>
        <w:t>.</w:t>
      </w:r>
      <w:r w:rsidR="00C64DE3" w:rsidRPr="00C64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A399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C64DE3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444543" w:rsidRDefault="005647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4C96" w:rsidRPr="00B24C96" w:rsidRDefault="00B24C96" w:rsidP="00B24C96">
      <w:pPr>
        <w:pStyle w:val="ae"/>
        <w:numPr>
          <w:ilvl w:val="0"/>
          <w:numId w:val="22"/>
        </w:numPr>
        <w:rPr>
          <w:color w:val="000000"/>
        </w:rPr>
      </w:pPr>
      <w:r w:rsidRPr="00B24C96">
        <w:rPr>
          <w:color w:val="000000"/>
        </w:rPr>
        <w:t xml:space="preserve">Горецкий В. Г., </w:t>
      </w:r>
      <w:proofErr w:type="spellStart"/>
      <w:r w:rsidRPr="00B24C96">
        <w:rPr>
          <w:color w:val="000000"/>
        </w:rPr>
        <w:t>Белянкова</w:t>
      </w:r>
      <w:proofErr w:type="spellEnd"/>
      <w:r w:rsidRPr="00B24C96">
        <w:rPr>
          <w:color w:val="000000"/>
        </w:rPr>
        <w:t xml:space="preserve"> Н. М. Обучение грамоте. Методическое</w:t>
      </w:r>
    </w:p>
    <w:p w:rsidR="00B24C96" w:rsidRPr="00B24C96" w:rsidRDefault="00B24C96" w:rsidP="00B24C96">
      <w:pPr>
        <w:pStyle w:val="ae"/>
        <w:rPr>
          <w:color w:val="000000"/>
        </w:rPr>
      </w:pPr>
      <w:r w:rsidRPr="00B24C96">
        <w:rPr>
          <w:color w:val="000000"/>
        </w:rPr>
        <w:t>пособие с поурочными разработками. 1 класс</w:t>
      </w:r>
    </w:p>
    <w:p w:rsidR="00B24C96" w:rsidRPr="00B24C96" w:rsidRDefault="00B24C96" w:rsidP="00B24C96">
      <w:pPr>
        <w:pStyle w:val="ae"/>
        <w:numPr>
          <w:ilvl w:val="0"/>
          <w:numId w:val="22"/>
        </w:numPr>
        <w:rPr>
          <w:color w:val="000000"/>
        </w:rPr>
      </w:pPr>
      <w:proofErr w:type="spellStart"/>
      <w:r w:rsidRPr="00B24C96">
        <w:rPr>
          <w:color w:val="000000"/>
        </w:rPr>
        <w:t>Канакина</w:t>
      </w:r>
      <w:proofErr w:type="spellEnd"/>
      <w:r w:rsidRPr="00B24C96">
        <w:rPr>
          <w:color w:val="000000"/>
        </w:rPr>
        <w:t xml:space="preserve"> В. П. Русский язык. Проверочные работы. 1 класс</w:t>
      </w:r>
    </w:p>
    <w:p w:rsidR="00B24C96" w:rsidRPr="00B24C96" w:rsidRDefault="00B24C96" w:rsidP="00B24C96">
      <w:pPr>
        <w:pStyle w:val="ae"/>
        <w:numPr>
          <w:ilvl w:val="0"/>
          <w:numId w:val="22"/>
        </w:numPr>
        <w:rPr>
          <w:color w:val="000000"/>
        </w:rPr>
      </w:pPr>
      <w:proofErr w:type="spellStart"/>
      <w:r w:rsidRPr="00B24C96">
        <w:rPr>
          <w:color w:val="000000"/>
        </w:rPr>
        <w:t>Канакина</w:t>
      </w:r>
      <w:proofErr w:type="spellEnd"/>
      <w:r w:rsidRPr="00B24C96">
        <w:rPr>
          <w:color w:val="000000"/>
        </w:rPr>
        <w:t xml:space="preserve"> В. П., Щёголева С. Г. Русский язык. Сборник диктантов и</w:t>
      </w:r>
    </w:p>
    <w:p w:rsidR="00B24C96" w:rsidRPr="00B24C96" w:rsidRDefault="00B24C96" w:rsidP="00B24C96">
      <w:pPr>
        <w:pStyle w:val="ae"/>
        <w:rPr>
          <w:color w:val="000000"/>
        </w:rPr>
      </w:pPr>
      <w:r w:rsidRPr="00B24C96">
        <w:rPr>
          <w:color w:val="000000"/>
        </w:rPr>
        <w:t>творческих работ. 1–2 классы</w:t>
      </w:r>
    </w:p>
    <w:p w:rsidR="00B24C96" w:rsidRPr="00B24C96" w:rsidRDefault="00B24C96" w:rsidP="00B24C96">
      <w:pPr>
        <w:pStyle w:val="ae"/>
        <w:numPr>
          <w:ilvl w:val="0"/>
          <w:numId w:val="22"/>
        </w:numPr>
        <w:rPr>
          <w:color w:val="000000"/>
        </w:rPr>
      </w:pPr>
      <w:proofErr w:type="spellStart"/>
      <w:r w:rsidRPr="00B24C96">
        <w:rPr>
          <w:color w:val="000000"/>
        </w:rPr>
        <w:t>Канакина</w:t>
      </w:r>
      <w:proofErr w:type="spellEnd"/>
      <w:r w:rsidRPr="00B24C96">
        <w:rPr>
          <w:color w:val="000000"/>
        </w:rPr>
        <w:t xml:space="preserve"> В. П., </w:t>
      </w:r>
      <w:proofErr w:type="spellStart"/>
      <w:r w:rsidRPr="00B24C96">
        <w:rPr>
          <w:color w:val="000000"/>
        </w:rPr>
        <w:t>Щеголёва</w:t>
      </w:r>
      <w:proofErr w:type="spellEnd"/>
      <w:r w:rsidRPr="00B24C96">
        <w:rPr>
          <w:color w:val="000000"/>
        </w:rPr>
        <w:t xml:space="preserve"> Г. С. Русский язык. Сборник диктантов и</w:t>
      </w:r>
    </w:p>
    <w:p w:rsidR="00B24C96" w:rsidRPr="00B24C96" w:rsidRDefault="00B24C96" w:rsidP="00B24C96">
      <w:pPr>
        <w:pStyle w:val="ae"/>
        <w:rPr>
          <w:color w:val="000000"/>
        </w:rPr>
      </w:pPr>
      <w:r w:rsidRPr="00B24C96">
        <w:rPr>
          <w:color w:val="000000"/>
        </w:rPr>
        <w:t>творческих работ. 3–4 классы</w:t>
      </w:r>
    </w:p>
    <w:p w:rsidR="00B24C96" w:rsidRPr="00B24C96" w:rsidRDefault="00B24C96" w:rsidP="00B24C96">
      <w:pPr>
        <w:pStyle w:val="ae"/>
        <w:numPr>
          <w:ilvl w:val="0"/>
          <w:numId w:val="22"/>
        </w:numPr>
        <w:rPr>
          <w:color w:val="000000"/>
        </w:rPr>
      </w:pPr>
      <w:proofErr w:type="spellStart"/>
      <w:r w:rsidRPr="00B24C96">
        <w:rPr>
          <w:color w:val="000000"/>
        </w:rPr>
        <w:t>Канакина</w:t>
      </w:r>
      <w:proofErr w:type="spellEnd"/>
      <w:r w:rsidRPr="00B24C96">
        <w:rPr>
          <w:color w:val="000000"/>
        </w:rPr>
        <w:t xml:space="preserve"> В. П. Русский язык. Методическое пособие с </w:t>
      </w:r>
      <w:proofErr w:type="gramStart"/>
      <w:r w:rsidRPr="00B24C96">
        <w:rPr>
          <w:color w:val="000000"/>
        </w:rPr>
        <w:t>поурочными</w:t>
      </w:r>
      <w:proofErr w:type="gramEnd"/>
    </w:p>
    <w:p w:rsidR="00B24C96" w:rsidRPr="00B24C96" w:rsidRDefault="00B24C96" w:rsidP="00B24C96">
      <w:pPr>
        <w:pStyle w:val="ae"/>
        <w:rPr>
          <w:color w:val="000000"/>
        </w:rPr>
      </w:pPr>
      <w:r w:rsidRPr="00B24C96">
        <w:rPr>
          <w:color w:val="000000"/>
        </w:rPr>
        <w:t>разработками. 3 класс. В 2 частях</w:t>
      </w:r>
    </w:p>
    <w:p w:rsidR="00B24C96" w:rsidRPr="00B24C96" w:rsidRDefault="00B24C96" w:rsidP="00B24C96">
      <w:pPr>
        <w:pStyle w:val="ae"/>
        <w:numPr>
          <w:ilvl w:val="0"/>
          <w:numId w:val="22"/>
        </w:numPr>
        <w:rPr>
          <w:color w:val="000000"/>
        </w:rPr>
      </w:pPr>
      <w:proofErr w:type="spellStart"/>
      <w:r w:rsidRPr="00B24C96">
        <w:rPr>
          <w:color w:val="000000"/>
        </w:rPr>
        <w:t>Канакина</w:t>
      </w:r>
      <w:proofErr w:type="spellEnd"/>
      <w:r w:rsidRPr="00B24C96">
        <w:rPr>
          <w:color w:val="000000"/>
        </w:rPr>
        <w:t xml:space="preserve"> В. П. Русский язык. Методическое пособие с </w:t>
      </w:r>
      <w:proofErr w:type="gramStart"/>
      <w:r w:rsidRPr="00B24C96">
        <w:rPr>
          <w:color w:val="000000"/>
        </w:rPr>
        <w:t>поурочными</w:t>
      </w:r>
      <w:proofErr w:type="gramEnd"/>
    </w:p>
    <w:p w:rsidR="00B24C96" w:rsidRPr="00B24C96" w:rsidRDefault="00B24C96" w:rsidP="00B24C96">
      <w:pPr>
        <w:pStyle w:val="ae"/>
      </w:pPr>
      <w:r w:rsidRPr="00B24C96">
        <w:rPr>
          <w:color w:val="000000"/>
        </w:rPr>
        <w:t>разработками. 4 класс</w:t>
      </w:r>
    </w:p>
    <w:p w:rsidR="00B24C96" w:rsidRPr="00B24C96" w:rsidRDefault="009F2723" w:rsidP="00B24C96">
      <w:pPr>
        <w:pStyle w:val="ae"/>
        <w:numPr>
          <w:ilvl w:val="0"/>
          <w:numId w:val="22"/>
        </w:numPr>
      </w:pPr>
      <w:proofErr w:type="spellStart"/>
      <w:r w:rsidRPr="00B24C96">
        <w:t>Канакина</w:t>
      </w:r>
      <w:proofErr w:type="spellEnd"/>
      <w:r w:rsidRPr="00B24C96">
        <w:t xml:space="preserve"> В.П., Горецкий В.Г. Русский язык. 4 класс в 2-х частях. Москва</w:t>
      </w:r>
      <w:r w:rsidR="00B24C96" w:rsidRPr="00B24C96">
        <w:t xml:space="preserve">.  </w:t>
      </w:r>
    </w:p>
    <w:p w:rsidR="009F2723" w:rsidRPr="00B24C96" w:rsidRDefault="009F2723" w:rsidP="00B24C96">
      <w:pPr>
        <w:pStyle w:val="ae"/>
      </w:pPr>
      <w:r w:rsidRPr="00B24C96">
        <w:t>«Просвещение»,2014г.</w:t>
      </w:r>
    </w:p>
    <w:p w:rsidR="009F2723" w:rsidRPr="00B24C96" w:rsidRDefault="009F2723" w:rsidP="00B24C96">
      <w:pPr>
        <w:pStyle w:val="ae"/>
        <w:numPr>
          <w:ilvl w:val="0"/>
          <w:numId w:val="22"/>
        </w:numPr>
      </w:pPr>
      <w:proofErr w:type="spellStart"/>
      <w:r w:rsidRPr="00B24C96">
        <w:t>Канакина</w:t>
      </w:r>
      <w:proofErr w:type="spellEnd"/>
      <w:r w:rsidRPr="00B24C96">
        <w:t xml:space="preserve"> В.П.: Русский язык. Рабочая тетрадь 4 класс в 2-х </w:t>
      </w:r>
      <w:proofErr w:type="spellStart"/>
      <w:r w:rsidRPr="00B24C96">
        <w:t>частях</w:t>
      </w:r>
      <w:proofErr w:type="gramStart"/>
      <w:r w:rsidRPr="00B24C96">
        <w:t>.М</w:t>
      </w:r>
      <w:proofErr w:type="gramEnd"/>
      <w:r w:rsidRPr="00B24C96">
        <w:t>осква</w:t>
      </w:r>
      <w:proofErr w:type="spellEnd"/>
      <w:r w:rsidRPr="00B24C96">
        <w:t xml:space="preserve"> «Просвещение»,2016г.</w:t>
      </w:r>
    </w:p>
    <w:p w:rsidR="009F2723" w:rsidRPr="00B24C96" w:rsidRDefault="009F2723" w:rsidP="00B24C96">
      <w:pPr>
        <w:pStyle w:val="ae"/>
        <w:numPr>
          <w:ilvl w:val="0"/>
          <w:numId w:val="22"/>
        </w:numPr>
      </w:pPr>
      <w:proofErr w:type="spellStart"/>
      <w:r w:rsidRPr="00B24C96">
        <w:t>Т.Н.Ситникова</w:t>
      </w:r>
      <w:proofErr w:type="spellEnd"/>
      <w:r w:rsidRPr="00B24C96">
        <w:t xml:space="preserve">. Поурочные разработки по русскому языку к УМК В. </w:t>
      </w:r>
      <w:proofErr w:type="spellStart"/>
      <w:r w:rsidRPr="00B24C96">
        <w:t>П.Канакиной</w:t>
      </w:r>
      <w:proofErr w:type="spellEnd"/>
      <w:r w:rsidRPr="00B24C96">
        <w:t>, В. Г. Горецкого. М.: ВАКО, 2014 г.</w:t>
      </w:r>
    </w:p>
    <w:p w:rsidR="009F2723" w:rsidRPr="00B24C96" w:rsidRDefault="009F2723" w:rsidP="00B24C96">
      <w:pPr>
        <w:pStyle w:val="ae"/>
        <w:numPr>
          <w:ilvl w:val="0"/>
          <w:numId w:val="22"/>
        </w:numPr>
      </w:pPr>
      <w:r w:rsidRPr="00B24C96">
        <w:t xml:space="preserve">Нефедова Е.А., </w:t>
      </w:r>
      <w:proofErr w:type="spellStart"/>
      <w:r w:rsidRPr="00B24C96">
        <w:t>Узорова</w:t>
      </w:r>
      <w:proofErr w:type="spellEnd"/>
      <w:r w:rsidRPr="00B24C96">
        <w:t xml:space="preserve"> О.В. Практическое пособие по развитию речи</w:t>
      </w:r>
      <w:proofErr w:type="gramStart"/>
      <w:r w:rsidRPr="00B24C96">
        <w:t>.-</w:t>
      </w:r>
      <w:proofErr w:type="gramEnd"/>
      <w:r w:rsidRPr="00B24C96">
        <w:t>М.:АСТ Астрель,2014</w:t>
      </w:r>
    </w:p>
    <w:p w:rsidR="009F2723" w:rsidRPr="00B24C96" w:rsidRDefault="009F2723" w:rsidP="00B24C96">
      <w:pPr>
        <w:pStyle w:val="ae"/>
        <w:numPr>
          <w:ilvl w:val="0"/>
          <w:numId w:val="22"/>
        </w:numPr>
      </w:pPr>
      <w:r w:rsidRPr="00B24C96">
        <w:t>Словари по русскому языку: толковый, морфемный,</w:t>
      </w:r>
      <w:r w:rsidR="00B24C96">
        <w:t xml:space="preserve"> </w:t>
      </w:r>
      <w:r w:rsidRPr="00B24C96">
        <w:t>словообразовательный, орфоэпический, фразеологизмов</w:t>
      </w:r>
    </w:p>
    <w:p w:rsidR="00444543" w:rsidRPr="00B24C96" w:rsidRDefault="00564754" w:rsidP="00B24C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C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444543" w:rsidRPr="00564754" w:rsidRDefault="00444543">
      <w:pPr>
        <w:spacing w:after="0"/>
        <w:ind w:left="120"/>
        <w:rPr>
          <w:lang w:val="ru-RU"/>
        </w:rPr>
      </w:pPr>
    </w:p>
    <w:p w:rsidR="00444543" w:rsidRDefault="00564754" w:rsidP="005647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647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564754" w:rsidRPr="00E805DB" w:rsidTr="00564754">
        <w:tc>
          <w:tcPr>
            <w:tcW w:w="5637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ресурсов.</w:t>
            </w:r>
          </w:p>
        </w:tc>
        <w:tc>
          <w:tcPr>
            <w:tcW w:w="3934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collectio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№.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64754" w:rsidRPr="006F4FDB" w:rsidTr="00564754">
        <w:tc>
          <w:tcPr>
            <w:tcW w:w="5637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образовательная онлайн-платформа «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 интерактивными уроками по основным школьным предметам, олимпиады</w:t>
            </w:r>
          </w:p>
        </w:tc>
        <w:tc>
          <w:tcPr>
            <w:tcW w:w="3934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64754" w:rsidRPr="00E805DB" w:rsidTr="00564754">
        <w:tc>
          <w:tcPr>
            <w:tcW w:w="5637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934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structor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64754" w:rsidRPr="00E805DB" w:rsidTr="00564754">
        <w:tc>
          <w:tcPr>
            <w:tcW w:w="5637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Российскийобразовательныйпортал.КоллекцияЦОР</w:t>
            </w:r>
            <w:proofErr w:type="spellEnd"/>
          </w:p>
        </w:tc>
        <w:tc>
          <w:tcPr>
            <w:tcW w:w="3934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64754" w:rsidRPr="006F4FDB" w:rsidTr="00564754">
        <w:tc>
          <w:tcPr>
            <w:tcW w:w="5637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Российскаяэлектроннаяшкола</w:t>
            </w:r>
            <w:proofErr w:type="spellEnd"/>
          </w:p>
        </w:tc>
        <w:tc>
          <w:tcPr>
            <w:tcW w:w="3934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64754" w:rsidRPr="006F4FDB" w:rsidTr="00564754">
        <w:tc>
          <w:tcPr>
            <w:tcW w:w="5637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Электронно-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библиотечнаясистем</w:t>
            </w:r>
            <w:proofErr w:type="gramStart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а«</w:t>
            </w:r>
            <w:proofErr w:type="gram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БИБЛИОШКОЛА»ИД«Директ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-Медиа»</w:t>
            </w:r>
          </w:p>
        </w:tc>
        <w:tc>
          <w:tcPr>
            <w:tcW w:w="3934" w:type="dxa"/>
          </w:tcPr>
          <w:p w:rsidR="00564754" w:rsidRPr="006F4FDB" w:rsidRDefault="00564754" w:rsidP="0056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biblioschool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4FD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F4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564754" w:rsidRPr="00564754" w:rsidRDefault="00564754">
      <w:pPr>
        <w:spacing w:after="0" w:line="480" w:lineRule="auto"/>
        <w:ind w:left="120"/>
        <w:rPr>
          <w:lang w:val="ru-RU"/>
        </w:rPr>
      </w:pPr>
    </w:p>
    <w:p w:rsidR="00444543" w:rsidRPr="00E805DB" w:rsidRDefault="00564754" w:rsidP="00E805DB">
      <w:pPr>
        <w:spacing w:after="0" w:line="480" w:lineRule="auto"/>
        <w:ind w:left="120"/>
        <w:rPr>
          <w:lang w:val="ru-RU"/>
        </w:rPr>
        <w:sectPr w:rsidR="00444543" w:rsidRPr="00E805D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564754" w:rsidRPr="00E805DB" w:rsidRDefault="00564754" w:rsidP="00E805DB">
      <w:pPr>
        <w:rPr>
          <w:lang w:val="ru-RU"/>
        </w:rPr>
      </w:pPr>
    </w:p>
    <w:sectPr w:rsidR="00564754" w:rsidRPr="00E805D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B9" w:rsidRDefault="007240B9" w:rsidP="009F2723">
      <w:pPr>
        <w:spacing w:after="0" w:line="240" w:lineRule="auto"/>
      </w:pPr>
      <w:r>
        <w:separator/>
      </w:r>
    </w:p>
  </w:endnote>
  <w:endnote w:type="continuationSeparator" w:id="0">
    <w:p w:rsidR="007240B9" w:rsidRDefault="007240B9" w:rsidP="009F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7471"/>
      <w:docPartObj>
        <w:docPartGallery w:val="Page Numbers (Bottom of Page)"/>
        <w:docPartUnique/>
      </w:docPartObj>
    </w:sdtPr>
    <w:sdtEndPr/>
    <w:sdtContent>
      <w:p w:rsidR="009F2723" w:rsidRDefault="009F272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DB" w:rsidRPr="00E805DB">
          <w:rPr>
            <w:noProof/>
            <w:lang w:val="ru-RU"/>
          </w:rPr>
          <w:t>3</w:t>
        </w:r>
        <w:r>
          <w:fldChar w:fldCharType="end"/>
        </w:r>
      </w:p>
    </w:sdtContent>
  </w:sdt>
  <w:p w:rsidR="009F2723" w:rsidRDefault="009F27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B9" w:rsidRDefault="007240B9" w:rsidP="009F2723">
      <w:pPr>
        <w:spacing w:after="0" w:line="240" w:lineRule="auto"/>
      </w:pPr>
      <w:r>
        <w:separator/>
      </w:r>
    </w:p>
  </w:footnote>
  <w:footnote w:type="continuationSeparator" w:id="0">
    <w:p w:rsidR="007240B9" w:rsidRDefault="007240B9" w:rsidP="009F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2DA"/>
    <w:multiLevelType w:val="multilevel"/>
    <w:tmpl w:val="20D4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0604A"/>
    <w:multiLevelType w:val="hybridMultilevel"/>
    <w:tmpl w:val="93F837C6"/>
    <w:lvl w:ilvl="0" w:tplc="FC003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1132"/>
    <w:multiLevelType w:val="multilevel"/>
    <w:tmpl w:val="C7188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D7457"/>
    <w:multiLevelType w:val="multilevel"/>
    <w:tmpl w:val="1D56B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E6E03"/>
    <w:multiLevelType w:val="multilevel"/>
    <w:tmpl w:val="77764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B5FAF"/>
    <w:multiLevelType w:val="hybridMultilevel"/>
    <w:tmpl w:val="2B48BB0E"/>
    <w:lvl w:ilvl="0" w:tplc="F8AEE3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42939AB"/>
    <w:multiLevelType w:val="multilevel"/>
    <w:tmpl w:val="1ACC6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62407"/>
    <w:multiLevelType w:val="multilevel"/>
    <w:tmpl w:val="BC801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D1386"/>
    <w:multiLevelType w:val="hybridMultilevel"/>
    <w:tmpl w:val="27EA8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A6453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E54C97"/>
    <w:multiLevelType w:val="multilevel"/>
    <w:tmpl w:val="2064E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466A2"/>
    <w:multiLevelType w:val="multilevel"/>
    <w:tmpl w:val="2AC04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647EE"/>
    <w:multiLevelType w:val="multilevel"/>
    <w:tmpl w:val="8F66A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96717"/>
    <w:multiLevelType w:val="multilevel"/>
    <w:tmpl w:val="6CE62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1528BD"/>
    <w:multiLevelType w:val="multilevel"/>
    <w:tmpl w:val="48462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96B96"/>
    <w:multiLevelType w:val="multilevel"/>
    <w:tmpl w:val="57C0B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96114"/>
    <w:multiLevelType w:val="multilevel"/>
    <w:tmpl w:val="31DAC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A50189"/>
    <w:multiLevelType w:val="multilevel"/>
    <w:tmpl w:val="29E6C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EF7FC5"/>
    <w:multiLevelType w:val="multilevel"/>
    <w:tmpl w:val="E0FA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CB15BF"/>
    <w:multiLevelType w:val="multilevel"/>
    <w:tmpl w:val="E750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322449"/>
    <w:multiLevelType w:val="hybridMultilevel"/>
    <w:tmpl w:val="71B6E282"/>
    <w:lvl w:ilvl="0" w:tplc="FC003EBE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76A7AF6"/>
    <w:multiLevelType w:val="multilevel"/>
    <w:tmpl w:val="15BE8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71767A"/>
    <w:multiLevelType w:val="multilevel"/>
    <w:tmpl w:val="F9828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9"/>
  </w:num>
  <w:num w:numId="8">
    <w:abstractNumId w:val="18"/>
  </w:num>
  <w:num w:numId="9">
    <w:abstractNumId w:val="21"/>
  </w:num>
  <w:num w:numId="10">
    <w:abstractNumId w:val="15"/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17"/>
  </w:num>
  <w:num w:numId="16">
    <w:abstractNumId w:val="20"/>
  </w:num>
  <w:num w:numId="17">
    <w:abstractNumId w:val="3"/>
  </w:num>
  <w:num w:numId="18">
    <w:abstractNumId w:val="7"/>
  </w:num>
  <w:num w:numId="19">
    <w:abstractNumId w:val="8"/>
  </w:num>
  <w:num w:numId="20">
    <w:abstractNumId w:val="19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4543"/>
    <w:rsid w:val="00444543"/>
    <w:rsid w:val="00564754"/>
    <w:rsid w:val="007240B9"/>
    <w:rsid w:val="00771C2B"/>
    <w:rsid w:val="009A399F"/>
    <w:rsid w:val="009F2723"/>
    <w:rsid w:val="00A74D43"/>
    <w:rsid w:val="00B24C96"/>
    <w:rsid w:val="00B25A79"/>
    <w:rsid w:val="00C64DE3"/>
    <w:rsid w:val="00E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5647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5647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F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2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8795</Words>
  <Characters>50135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2023-09-18T16:52:00Z</dcterms:created>
  <dcterms:modified xsi:type="dcterms:W3CDTF">2024-03-28T13:21:00Z</dcterms:modified>
</cp:coreProperties>
</file>