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D9B2" w14:textId="61D3BCDE" w:rsidR="00527785" w:rsidRPr="00527785" w:rsidRDefault="00527785" w:rsidP="0052778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277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Вопрос формирования учебной мотивации остается актуальным на протяжении всего периода обучения математике. Особенно важно обращать на это внимание при переходе в 5-6 класс, так как меняются учебные мотивы. На уроках математики необходимо использовать различные средства повышения учебной мотивации. </w:t>
      </w:r>
      <w:r w:rsidRPr="00527785"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  <w:t xml:space="preserve">Одним из средством повышения мотивации является дидактическая игра. </w:t>
      </w:r>
    </w:p>
    <w:p w14:paraId="4D4DE47F" w14:textId="1301689E" w:rsidR="00527785" w:rsidRPr="00527785" w:rsidRDefault="00527785" w:rsidP="005277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527785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При организации дидактической игры на уроке учитель реализует определённые педагогические цели.</w:t>
      </w:r>
    </w:p>
    <w:p w14:paraId="533D0CF7" w14:textId="451838F5" w:rsidR="00527785" w:rsidRPr="00527785" w:rsidRDefault="00527785" w:rsidP="0052778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527785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Педагогические цели при организации дидактической игры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6975"/>
      </w:tblGrid>
      <w:tr w:rsidR="00527785" w:rsidRPr="00527785" w14:paraId="1C7A85C6" w14:textId="77777777" w:rsidTr="00AD1E98">
        <w:tc>
          <w:tcPr>
            <w:tcW w:w="2376" w:type="dxa"/>
          </w:tcPr>
          <w:p w14:paraId="682752BE" w14:textId="77777777" w:rsidR="00527785" w:rsidRPr="00527785" w:rsidRDefault="00527785" w:rsidP="005277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7195" w:type="dxa"/>
          </w:tcPr>
          <w:p w14:paraId="479E3C42" w14:textId="77777777" w:rsidR="00527785" w:rsidRPr="00527785" w:rsidRDefault="00527785" w:rsidP="005277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</w:tr>
      <w:tr w:rsidR="00527785" w:rsidRPr="00527785" w14:paraId="2F7EEA8C" w14:textId="77777777" w:rsidTr="00AD1E98">
        <w:tc>
          <w:tcPr>
            <w:tcW w:w="2376" w:type="dxa"/>
          </w:tcPr>
          <w:p w14:paraId="236AAF95" w14:textId="77777777" w:rsidR="00527785" w:rsidRPr="00527785" w:rsidRDefault="00527785" w:rsidP="005277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</w:t>
            </w:r>
          </w:p>
        </w:tc>
        <w:tc>
          <w:tcPr>
            <w:tcW w:w="7195" w:type="dxa"/>
          </w:tcPr>
          <w:p w14:paraId="4EDEB8E0" w14:textId="77777777" w:rsidR="00527785" w:rsidRPr="00527785" w:rsidRDefault="00527785" w:rsidP="0052778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сформировать новые знаний; </w:t>
            </w:r>
          </w:p>
          <w:p w14:paraId="516749BB" w14:textId="77777777" w:rsidR="00527785" w:rsidRPr="00527785" w:rsidRDefault="00527785" w:rsidP="0052778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систематизировать знания, получение при изучение различных разделов программы или разных учебных дисциплин: связь их с практической деятельностью; </w:t>
            </w:r>
          </w:p>
          <w:p w14:paraId="02847B68" w14:textId="77777777" w:rsidR="00527785" w:rsidRPr="00527785" w:rsidRDefault="00527785" w:rsidP="0052778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научить учащихся каким-либо способом деятельности по изучению новых знаний;</w:t>
            </w:r>
          </w:p>
        </w:tc>
      </w:tr>
      <w:tr w:rsidR="00527785" w:rsidRPr="00527785" w14:paraId="5796927D" w14:textId="77777777" w:rsidTr="00AD1E98">
        <w:tc>
          <w:tcPr>
            <w:tcW w:w="2376" w:type="dxa"/>
          </w:tcPr>
          <w:p w14:paraId="32F8C552" w14:textId="77777777" w:rsidR="00527785" w:rsidRPr="00527785" w:rsidRDefault="00527785" w:rsidP="005277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Воспитательная</w:t>
            </w:r>
          </w:p>
        </w:tc>
        <w:tc>
          <w:tcPr>
            <w:tcW w:w="7195" w:type="dxa"/>
          </w:tcPr>
          <w:p w14:paraId="0CB697B6" w14:textId="77777777" w:rsidR="00527785" w:rsidRPr="00527785" w:rsidRDefault="00527785" w:rsidP="005277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сформировать у учащихся определённые ценностные ориентиры и установки, систему отношений в коллективе; </w:t>
            </w:r>
          </w:p>
          <w:p w14:paraId="53E6C814" w14:textId="77777777" w:rsidR="00527785" w:rsidRPr="00527785" w:rsidRDefault="00527785" w:rsidP="00527785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формированию личностных качеств учеников;</w:t>
            </w:r>
          </w:p>
        </w:tc>
      </w:tr>
      <w:tr w:rsidR="00527785" w:rsidRPr="00527785" w14:paraId="4B64882B" w14:textId="77777777" w:rsidTr="00AD1E98">
        <w:tc>
          <w:tcPr>
            <w:tcW w:w="2376" w:type="dxa"/>
          </w:tcPr>
          <w:p w14:paraId="467E9C7A" w14:textId="77777777" w:rsidR="00527785" w:rsidRPr="00527785" w:rsidRDefault="00527785" w:rsidP="005277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Развивающая </w:t>
            </w:r>
          </w:p>
        </w:tc>
        <w:tc>
          <w:tcPr>
            <w:tcW w:w="7195" w:type="dxa"/>
          </w:tcPr>
          <w:p w14:paraId="0245D0B6" w14:textId="77777777" w:rsidR="00527785" w:rsidRPr="00527785" w:rsidRDefault="00527785" w:rsidP="0052778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развить логическое мышление, память, воображение, творчество</w:t>
            </w:r>
          </w:p>
        </w:tc>
      </w:tr>
      <w:tr w:rsidR="00527785" w:rsidRPr="00527785" w14:paraId="27B33017" w14:textId="77777777" w:rsidTr="00AD1E98">
        <w:tc>
          <w:tcPr>
            <w:tcW w:w="2376" w:type="dxa"/>
          </w:tcPr>
          <w:p w14:paraId="6AC8C059" w14:textId="77777777" w:rsidR="00527785" w:rsidRPr="00527785" w:rsidRDefault="00527785" w:rsidP="0052778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Диагностическая</w:t>
            </w:r>
          </w:p>
        </w:tc>
        <w:tc>
          <w:tcPr>
            <w:tcW w:w="7195" w:type="dxa"/>
          </w:tcPr>
          <w:p w14:paraId="3288084D" w14:textId="77777777" w:rsidR="00527785" w:rsidRPr="00527785" w:rsidRDefault="00527785" w:rsidP="00527785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77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определить уровень усвоения учащимися знаний по конкретной учебной теме, уровень воспитанности определённых учащихся, характер взаимоотношений в группе</w:t>
            </w:r>
          </w:p>
        </w:tc>
      </w:tr>
    </w:tbl>
    <w:p w14:paraId="7ABE7AE5" w14:textId="77777777" w:rsidR="00F44A3B" w:rsidRPr="00527785" w:rsidRDefault="00F44A3B">
      <w:pPr>
        <w:rPr>
          <w:rFonts w:ascii="Times New Roman" w:hAnsi="Times New Roman" w:cs="Times New Roman"/>
          <w:sz w:val="28"/>
          <w:szCs w:val="28"/>
        </w:rPr>
      </w:pPr>
    </w:p>
    <w:p w14:paraId="2032C897" w14:textId="77777777" w:rsidR="00527785" w:rsidRPr="00527785" w:rsidRDefault="00527785" w:rsidP="005277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7776761"/>
      <w:r w:rsidRPr="00527785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85B6CA" wp14:editId="74C227A4">
            <wp:simplePos x="0" y="0"/>
            <wp:positionH relativeFrom="margin">
              <wp:posOffset>6222365</wp:posOffset>
            </wp:positionH>
            <wp:positionV relativeFrom="margin">
              <wp:posOffset>-820147</wp:posOffset>
            </wp:positionV>
            <wp:extent cx="259200" cy="11134800"/>
            <wp:effectExtent l="0" t="0" r="762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1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8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«Вам письмо»</w:t>
      </w:r>
      <w:bookmarkEnd w:id="0"/>
    </w:p>
    <w:p w14:paraId="57460805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>Дидактическая цель:</w:t>
      </w:r>
      <w:r w:rsidRPr="00527785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 по теме.</w:t>
      </w:r>
    </w:p>
    <w:p w14:paraId="34AE8660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>Правила игры:</w:t>
      </w:r>
      <w:r w:rsidRPr="00527785">
        <w:rPr>
          <w:rFonts w:ascii="Times New Roman" w:hAnsi="Times New Roman" w:cs="Times New Roman"/>
          <w:sz w:val="28"/>
          <w:szCs w:val="28"/>
        </w:rPr>
        <w:t xml:space="preserve"> каждую две недели один из обучающихся назначается диктором, который зачитывает письма своим одноклассникам. Диктор зачитывает кому пришло письмо и зачитывает, что пришло (в письме может быть задача, пример или определение).</w:t>
      </w:r>
    </w:p>
    <w:p w14:paraId="2665F38F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303D70E5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06397139"/>
      <w:r w:rsidRPr="0052778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5 класс, тема </w:t>
      </w:r>
      <w:r w:rsidRPr="00527785">
        <w:rPr>
          <w:rFonts w:ascii="Times New Roman" w:hAnsi="Times New Roman" w:cs="Times New Roman"/>
          <w:sz w:val="28"/>
          <w:szCs w:val="28"/>
        </w:rPr>
        <w:t>«</w:t>
      </w:r>
      <w:r w:rsidRPr="00527785">
        <w:rPr>
          <w:rFonts w:ascii="Times New Roman" w:hAnsi="Times New Roman" w:cs="Times New Roman"/>
          <w:i/>
          <w:iCs/>
          <w:sz w:val="28"/>
          <w:szCs w:val="28"/>
        </w:rPr>
        <w:t>Уравнения».</w:t>
      </w:r>
      <w:r w:rsidRPr="00527785">
        <w:rPr>
          <w:rFonts w:ascii="Times New Roman" w:hAnsi="Times New Roman" w:cs="Times New Roman"/>
          <w:sz w:val="28"/>
          <w:szCs w:val="28"/>
        </w:rPr>
        <w:t xml:space="preserve"> «Дамы и господа, прошу вашего внимание. Сегодня пришло письмо и не одно». Примеры писем:</w:t>
      </w:r>
    </w:p>
    <w:bookmarkEnd w:id="1"/>
    <w:p w14:paraId="4020C0A8" w14:textId="77777777" w:rsidR="00527785" w:rsidRPr="00527785" w:rsidRDefault="00527785" w:rsidP="0052778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Уважаемая ФИ, дайте определения уравнения. </w:t>
      </w:r>
    </w:p>
    <w:p w14:paraId="438BC11A" w14:textId="77777777" w:rsidR="00527785" w:rsidRPr="00527785" w:rsidRDefault="00527785" w:rsidP="0052778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 нас письмо и оно для ФИ, решите уравнение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а+20=40</m:t>
        </m:r>
      </m:oMath>
      <w:r w:rsidRPr="005277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7BD4A4" w14:textId="77777777" w:rsidR="00527785" w:rsidRPr="00527785" w:rsidRDefault="00527785" w:rsidP="0052778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ФИ, вам поступило письмо, можно поделить на 0? </w:t>
      </w:r>
    </w:p>
    <w:p w14:paraId="20997B63" w14:textId="77777777" w:rsidR="00527785" w:rsidRPr="00527785" w:rsidRDefault="00527785" w:rsidP="00527785">
      <w:pPr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ФИ, решите уравнение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50=5×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  <w:lang w:val="en-US"/>
          </w:rPr>
          <m:t>t</m:t>
        </m:r>
      </m:oMath>
      <w:r w:rsidRPr="00527785">
        <w:rPr>
          <w:rFonts w:ascii="Times New Roman" w:hAnsi="Times New Roman" w:cs="Times New Roman"/>
          <w:sz w:val="28"/>
          <w:szCs w:val="28"/>
        </w:rPr>
        <w:t>.</w:t>
      </w:r>
    </w:p>
    <w:p w14:paraId="3B1F3658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i/>
          <w:iCs/>
          <w:sz w:val="28"/>
          <w:szCs w:val="28"/>
        </w:rPr>
        <w:t>5 класс, тема «Умножение и деление на 10, 100, 1000 и т. д.».</w:t>
      </w:r>
      <w:r w:rsidRPr="00527785">
        <w:rPr>
          <w:rFonts w:ascii="Times New Roman" w:hAnsi="Times New Roman" w:cs="Times New Roman"/>
          <w:sz w:val="28"/>
          <w:szCs w:val="28"/>
        </w:rPr>
        <w:t xml:space="preserve"> «Дамы и господа, прошу вашего внимание. Сегодня пришло письмо и не одно». Примеры писем:</w:t>
      </w:r>
    </w:p>
    <w:p w14:paraId="37749C58" w14:textId="77777777" w:rsidR="00527785" w:rsidRPr="00527785" w:rsidRDefault="00527785" w:rsidP="00527785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Уважаемая ФИ, выполните умножение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5,3×10</m:t>
        </m:r>
      </m:oMath>
      <w:r w:rsidRPr="00527785">
        <w:rPr>
          <w:rFonts w:ascii="Times New Roman" w:hAnsi="Times New Roman" w:cs="Times New Roman"/>
          <w:sz w:val="28"/>
          <w:szCs w:val="28"/>
        </w:rPr>
        <w:t>.</w:t>
      </w:r>
    </w:p>
    <w:p w14:paraId="0F9EB5A9" w14:textId="77777777" w:rsidR="00527785" w:rsidRPr="00527785" w:rsidRDefault="00527785" w:rsidP="00527785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 нас письмо и оно для ФИ, выполните умножение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0,98×100</m:t>
        </m:r>
      </m:oMath>
      <w:r w:rsidRPr="00527785">
        <w:rPr>
          <w:rFonts w:ascii="Times New Roman" w:hAnsi="Times New Roman" w:cs="Times New Roman"/>
          <w:sz w:val="28"/>
          <w:szCs w:val="28"/>
        </w:rPr>
        <w:t>.</w:t>
      </w:r>
    </w:p>
    <w:p w14:paraId="56ABD821" w14:textId="310B9377" w:rsidR="00527785" w:rsidRPr="00527785" w:rsidRDefault="00527785" w:rsidP="00527785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ФИ, вам поступило письмо. Выполните деление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135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10</m:t>
        </m:r>
      </m:oMath>
      <w:r w:rsidRPr="00527785">
        <w:rPr>
          <w:rFonts w:ascii="Times New Roman" w:hAnsi="Times New Roman" w:cs="Times New Roman"/>
          <w:sz w:val="28"/>
          <w:szCs w:val="28"/>
        </w:rPr>
        <w:t>.</w:t>
      </w:r>
    </w:p>
    <w:p w14:paraId="198F4B9F" w14:textId="3CA18FA9" w:rsidR="00527785" w:rsidRPr="00527785" w:rsidRDefault="00527785" w:rsidP="00527785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ФИ, выполните деление </w:t>
      </w:r>
      <m:oMath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675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100</m:t>
        </m:r>
      </m:oMath>
      <w:r w:rsidRPr="00527785">
        <w:rPr>
          <w:rFonts w:ascii="Times New Roman" w:hAnsi="Times New Roman" w:cs="Times New Roman"/>
          <w:sz w:val="28"/>
          <w:szCs w:val="28"/>
        </w:rPr>
        <w:t>.</w:t>
      </w:r>
    </w:p>
    <w:p w14:paraId="2954E03D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i/>
          <w:iCs/>
          <w:sz w:val="28"/>
          <w:szCs w:val="28"/>
        </w:rPr>
        <w:t>5 класс,</w:t>
      </w:r>
      <w:r w:rsidRPr="00527785">
        <w:rPr>
          <w:rFonts w:ascii="Times New Roman" w:hAnsi="Times New Roman" w:cs="Times New Roman"/>
          <w:sz w:val="28"/>
          <w:szCs w:val="28"/>
        </w:rPr>
        <w:t xml:space="preserve"> </w:t>
      </w:r>
      <w:r w:rsidRPr="00527785">
        <w:rPr>
          <w:rFonts w:ascii="Times New Roman" w:hAnsi="Times New Roman" w:cs="Times New Roman"/>
          <w:i/>
          <w:iCs/>
          <w:sz w:val="28"/>
          <w:szCs w:val="28"/>
        </w:rPr>
        <w:t xml:space="preserve">тема </w:t>
      </w:r>
      <w:r w:rsidRPr="00527785">
        <w:rPr>
          <w:rFonts w:ascii="Times New Roman" w:hAnsi="Times New Roman" w:cs="Times New Roman"/>
          <w:sz w:val="28"/>
          <w:szCs w:val="28"/>
        </w:rPr>
        <w:t>«</w:t>
      </w:r>
      <w:r w:rsidRPr="00527785">
        <w:rPr>
          <w:rFonts w:ascii="Times New Roman" w:hAnsi="Times New Roman" w:cs="Times New Roman"/>
          <w:i/>
          <w:iCs/>
          <w:sz w:val="28"/>
          <w:szCs w:val="28"/>
        </w:rPr>
        <w:t>Объём прямоугольного параллелепипеда».</w:t>
      </w:r>
      <w:r w:rsidRPr="00527785">
        <w:rPr>
          <w:rFonts w:ascii="Times New Roman" w:hAnsi="Times New Roman" w:cs="Times New Roman"/>
          <w:sz w:val="28"/>
          <w:szCs w:val="28"/>
        </w:rPr>
        <w:t xml:space="preserve"> «Дамы и господа, прошу вашего внимание. Сегодня пришло письмо и не одно». Примеры писем:</w:t>
      </w:r>
    </w:p>
    <w:p w14:paraId="382B56F5" w14:textId="77777777" w:rsidR="00527785" w:rsidRPr="00527785" w:rsidRDefault="00527785" w:rsidP="00527785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Уважаемая ФИ, скажите формулу объема параллелепипеда. </w:t>
      </w:r>
    </w:p>
    <w:p w14:paraId="71B3C3D3" w14:textId="77777777" w:rsidR="00527785" w:rsidRPr="00527785" w:rsidRDefault="00527785" w:rsidP="00527785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 нас письмо и оно для ФИ, вычислите объем параллелепипеда, если его стороны равны 1,2 и 4. </w:t>
      </w:r>
    </w:p>
    <w:p w14:paraId="186C7927" w14:textId="2F6C4AE2" w:rsidR="00527785" w:rsidRPr="00527785" w:rsidRDefault="00527785" w:rsidP="00527785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ФИ, вам поступило письмо. Выразите в кубических метрах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1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527785">
        <w:rPr>
          <w:rFonts w:ascii="Times New Roman" w:hAnsi="Times New Roman" w:cs="Times New Roman"/>
          <w:sz w:val="28"/>
          <w:szCs w:val="28"/>
        </w:rPr>
        <w:t>.</w:t>
      </w:r>
    </w:p>
    <w:p w14:paraId="14709E9E" w14:textId="7705BC1C" w:rsidR="00527785" w:rsidRPr="00527785" w:rsidRDefault="00527785" w:rsidP="00527785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ФИ, объём куба равен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8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527785">
        <w:rPr>
          <w:rFonts w:ascii="Times New Roman" w:hAnsi="Times New Roman" w:cs="Times New Roman"/>
          <w:sz w:val="28"/>
          <w:szCs w:val="28"/>
        </w:rPr>
        <w:t>, какова длина ребра куба?</w:t>
      </w:r>
    </w:p>
    <w:p w14:paraId="3F81D7E2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77AAA0" wp14:editId="24D99345">
            <wp:simplePos x="0" y="0"/>
            <wp:positionH relativeFrom="margin">
              <wp:posOffset>-1050290</wp:posOffset>
            </wp:positionH>
            <wp:positionV relativeFrom="margin">
              <wp:posOffset>-743585</wp:posOffset>
            </wp:positionV>
            <wp:extent cx="259200" cy="11134800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1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85">
        <w:rPr>
          <w:rFonts w:ascii="Times New Roman" w:hAnsi="Times New Roman" w:cs="Times New Roman"/>
          <w:i/>
          <w:iCs/>
          <w:sz w:val="28"/>
          <w:szCs w:val="28"/>
        </w:rPr>
        <w:t>6 класс, тема «Умножение и деление положительных и отрицательных чисел».</w:t>
      </w:r>
      <w:r w:rsidRPr="00527785">
        <w:rPr>
          <w:rFonts w:ascii="Times New Roman" w:hAnsi="Times New Roman" w:cs="Times New Roman"/>
          <w:sz w:val="28"/>
          <w:szCs w:val="28"/>
        </w:rPr>
        <w:t xml:space="preserve"> «Дамы и господа, прошу вашего внимание. Сегодня пришло письмо и не одно». Примеры писем:</w:t>
      </w:r>
    </w:p>
    <w:p w14:paraId="7343D3B0" w14:textId="77777777" w:rsidR="00527785" w:rsidRPr="00527785" w:rsidRDefault="00527785" w:rsidP="00527785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Уважаемая ФИ, как называются величины, которые обозначаются буквами. </w:t>
      </w:r>
    </w:p>
    <w:p w14:paraId="0C1CF7EF" w14:textId="77777777" w:rsidR="00527785" w:rsidRPr="00527785" w:rsidRDefault="00527785" w:rsidP="00527785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 нас письмо и оно для ФИ, в уравнениях переменную обозначают только </w:t>
      </w:r>
      <w:r w:rsidRPr="005277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7785">
        <w:rPr>
          <w:rFonts w:ascii="Times New Roman" w:hAnsi="Times New Roman" w:cs="Times New Roman"/>
          <w:sz w:val="28"/>
          <w:szCs w:val="28"/>
        </w:rPr>
        <w:t>?</w:t>
      </w:r>
    </w:p>
    <w:p w14:paraId="4E603C01" w14:textId="77777777" w:rsidR="00527785" w:rsidRPr="00527785" w:rsidRDefault="00527785" w:rsidP="00527785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>ФИ, вам поступило письмо. Найдите корень уравнения</w:t>
      </w:r>
    </w:p>
    <w:p w14:paraId="5CEAC455" w14:textId="71609734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277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5а-2=15</m:t>
        </m:r>
      </m:oMath>
      <w:r w:rsidRPr="005277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7AE625" w14:textId="77777777" w:rsidR="00527785" w:rsidRPr="00527785" w:rsidRDefault="00527785" w:rsidP="00527785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Прекрасная ФИ, если за </w:t>
      </w:r>
      <w:r w:rsidRPr="005277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7785">
        <w:rPr>
          <w:rFonts w:ascii="Times New Roman" w:hAnsi="Times New Roman" w:cs="Times New Roman"/>
          <w:sz w:val="28"/>
          <w:szCs w:val="28"/>
        </w:rPr>
        <w:t xml:space="preserve"> взять 5, то сколько будет 3</w:t>
      </w:r>
      <w:r w:rsidRPr="005277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7785">
        <w:rPr>
          <w:rFonts w:ascii="Times New Roman" w:hAnsi="Times New Roman" w:cs="Times New Roman"/>
          <w:sz w:val="28"/>
          <w:szCs w:val="28"/>
        </w:rPr>
        <w:t>.</w:t>
      </w:r>
    </w:p>
    <w:p w14:paraId="46DBD72F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i/>
          <w:iCs/>
          <w:sz w:val="28"/>
          <w:szCs w:val="28"/>
        </w:rPr>
        <w:t>6 класс, тема «Первое знакомство с понятием «вероятность»».</w:t>
      </w:r>
      <w:r w:rsidRPr="00527785">
        <w:rPr>
          <w:rFonts w:ascii="Times New Roman" w:hAnsi="Times New Roman" w:cs="Times New Roman"/>
          <w:sz w:val="28"/>
          <w:szCs w:val="28"/>
        </w:rPr>
        <w:t xml:space="preserve">  «Дамы и господа, прошу вашего внимание. Сегодня пришло письмо и не одно». Примеры писем:</w:t>
      </w:r>
    </w:p>
    <w:p w14:paraId="7ADAF352" w14:textId="77777777" w:rsidR="00527785" w:rsidRPr="00527785" w:rsidRDefault="00527785" w:rsidP="00527785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Уважаемая ФИ, напишите формулу для вычисления вероятности. </w:t>
      </w:r>
    </w:p>
    <w:p w14:paraId="3CB59B68" w14:textId="77777777" w:rsidR="00527785" w:rsidRPr="00527785" w:rsidRDefault="00527785" w:rsidP="00527785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У нас письмо и оно для ФИ. Согласны ли вы, что вероятность достоверного события ровно 0. </w:t>
      </w:r>
    </w:p>
    <w:p w14:paraId="1E17C01F" w14:textId="77777777" w:rsidR="00527785" w:rsidRPr="00527785" w:rsidRDefault="00527785" w:rsidP="00527785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>ФИ, вам поступило письмо. Какое событие, при подбрасывании монеты.</w:t>
      </w:r>
    </w:p>
    <w:p w14:paraId="103228DA" w14:textId="77777777" w:rsidR="00527785" w:rsidRPr="00527785" w:rsidRDefault="00527785" w:rsidP="00527785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>Уважаемый ФИ, какая вероятность, что вытянутая карта будет дамой (в колоде 36 карт).</w:t>
      </w:r>
    </w:p>
    <w:p w14:paraId="6F55E086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>Элемент соревнования:</w:t>
      </w:r>
      <w:r w:rsidRPr="00527785">
        <w:rPr>
          <w:rFonts w:ascii="Times New Roman" w:hAnsi="Times New Roman" w:cs="Times New Roman"/>
          <w:sz w:val="28"/>
          <w:szCs w:val="28"/>
        </w:rPr>
        <w:t xml:space="preserve"> за каждый верный ответ обучающиеся получают марку.</w:t>
      </w:r>
    </w:p>
    <w:p w14:paraId="5158C260" w14:textId="064F41F9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527785">
        <w:rPr>
          <w:rFonts w:ascii="Times New Roman" w:hAnsi="Times New Roman" w:cs="Times New Roman"/>
          <w:sz w:val="28"/>
          <w:szCs w:val="28"/>
        </w:rPr>
        <w:t xml:space="preserve"> в конце четверти подводиться итог сколько марок у каждого обучающегося и ему дарят математическую книгу.</w:t>
      </w:r>
    </w:p>
    <w:p w14:paraId="5525C9D2" w14:textId="77777777" w:rsidR="00527785" w:rsidRPr="00527785" w:rsidRDefault="00527785" w:rsidP="005277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07776762"/>
      <w:r w:rsidRPr="00527785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F37B0F" wp14:editId="1CC4C2BF">
            <wp:simplePos x="0" y="0"/>
            <wp:positionH relativeFrom="margin">
              <wp:posOffset>6197600</wp:posOffset>
            </wp:positionH>
            <wp:positionV relativeFrom="margin">
              <wp:posOffset>-682715</wp:posOffset>
            </wp:positionV>
            <wp:extent cx="259200" cy="11134800"/>
            <wp:effectExtent l="0" t="0" r="762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1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85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«Математическое лото»</w:t>
      </w:r>
      <w:bookmarkEnd w:id="2"/>
    </w:p>
    <w:p w14:paraId="25BC5B2D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>Дидактическая цел</w:t>
      </w:r>
      <w:r w:rsidRPr="00527785">
        <w:rPr>
          <w:rFonts w:ascii="Times New Roman" w:hAnsi="Times New Roman" w:cs="Times New Roman"/>
          <w:b/>
          <w:bCs/>
          <w:sz w:val="28"/>
          <w:szCs w:val="28"/>
        </w:rPr>
        <w:t>ь:</w:t>
      </w:r>
      <w:r w:rsidRPr="00527785">
        <w:rPr>
          <w:rFonts w:ascii="Times New Roman" w:hAnsi="Times New Roman" w:cs="Times New Roman"/>
          <w:sz w:val="28"/>
          <w:szCs w:val="28"/>
        </w:rPr>
        <w:t xml:space="preserve"> повторить и закрепить знания по теме.</w:t>
      </w:r>
    </w:p>
    <w:p w14:paraId="460297AD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 xml:space="preserve">Правила игры: </w:t>
      </w:r>
      <w:r w:rsidRPr="00527785">
        <w:rPr>
          <w:rFonts w:ascii="Times New Roman" w:hAnsi="Times New Roman" w:cs="Times New Roman"/>
          <w:sz w:val="28"/>
          <w:szCs w:val="28"/>
        </w:rPr>
        <w:t>каждому обучающемуся необходимо решить уравнения и найти корни уравнения в индивидуальной карточке.</w:t>
      </w:r>
    </w:p>
    <w:p w14:paraId="6C81A8E1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Содержание: </w:t>
      </w:r>
    </w:p>
    <w:p w14:paraId="4538A232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 xml:space="preserve">5 класс, тема «Уравнения». Учитель раздает каждому обучающемуся карточку (рис.1), необходимо решить уравнение и обвести числа, которые являются решением. </w:t>
      </w:r>
    </w:p>
    <w:p w14:paraId="28B325B7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36FDA20" wp14:editId="0FC56BE3">
            <wp:extent cx="2362200" cy="1554601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78" cy="1566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AB73E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>Рис.1</w:t>
      </w:r>
    </w:p>
    <w:p w14:paraId="4514B697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lastRenderedPageBreak/>
        <w:t xml:space="preserve">5 класс, тема «Умножение и деление на 10, 100, 1000 и т. д.». Учитель раздает каждому обучающемуся карточку (рис.2), необходимо решить уравнение и обвести числа, которые являются решением. </w:t>
      </w:r>
    </w:p>
    <w:p w14:paraId="46AD9C71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6DC60B" wp14:editId="00FDEE85">
            <wp:extent cx="2371416" cy="2162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74" cy="217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6FDF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>Рис. 2</w:t>
      </w:r>
    </w:p>
    <w:p w14:paraId="6E6B892A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15C6271" wp14:editId="50392C0B">
            <wp:simplePos x="0" y="0"/>
            <wp:positionH relativeFrom="margin">
              <wp:posOffset>-1056005</wp:posOffset>
            </wp:positionH>
            <wp:positionV relativeFrom="margin">
              <wp:posOffset>-707390</wp:posOffset>
            </wp:positionV>
            <wp:extent cx="259200" cy="11134800"/>
            <wp:effectExtent l="0" t="0" r="762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1113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85">
        <w:rPr>
          <w:rFonts w:ascii="Times New Roman" w:hAnsi="Times New Roman" w:cs="Times New Roman"/>
          <w:sz w:val="28"/>
          <w:szCs w:val="28"/>
        </w:rPr>
        <w:t xml:space="preserve">6 класс, тема «Решение уравнений». Учитель раздает каждому обучающемуся карточку (рис.3), необходимо решить уравнение и обвести числа, которые являются решением. </w:t>
      </w:r>
    </w:p>
    <w:p w14:paraId="2E79F137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 wp14:anchorId="3C5B752B" wp14:editId="24D3C9FC">
            <wp:extent cx="2287472" cy="1676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75" cy="16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A69F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sz w:val="28"/>
          <w:szCs w:val="28"/>
        </w:rPr>
        <w:t>Рис. 3</w:t>
      </w:r>
    </w:p>
    <w:p w14:paraId="672FDADB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 xml:space="preserve">Элемент соревнования: </w:t>
      </w:r>
      <w:r w:rsidRPr="00527785">
        <w:rPr>
          <w:rFonts w:ascii="Times New Roman" w:hAnsi="Times New Roman" w:cs="Times New Roman"/>
          <w:sz w:val="28"/>
          <w:szCs w:val="28"/>
        </w:rPr>
        <w:t>обучающемуся необходимо не только решить уравнение, но и быстрее всех найти верные ответы и обвести их в индивидуальной карточке.</w:t>
      </w:r>
    </w:p>
    <w:p w14:paraId="31EBED22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785">
        <w:rPr>
          <w:rFonts w:ascii="Times New Roman" w:hAnsi="Times New Roman" w:cs="Times New Roman"/>
          <w:b/>
          <w:bCs/>
          <w:sz w:val="28"/>
          <w:szCs w:val="28"/>
        </w:rPr>
        <w:t>Результат:</w:t>
      </w:r>
      <w:r w:rsidRPr="00527785">
        <w:rPr>
          <w:rFonts w:ascii="Times New Roman" w:hAnsi="Times New Roman" w:cs="Times New Roman"/>
          <w:sz w:val="28"/>
          <w:szCs w:val="28"/>
        </w:rPr>
        <w:t xml:space="preserve"> выбирается победитель, который выполнил задание первым.</w:t>
      </w:r>
    </w:p>
    <w:p w14:paraId="42F50891" w14:textId="77777777" w:rsidR="00527785" w:rsidRPr="00527785" w:rsidRDefault="00527785" w:rsidP="0052778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568D00" w14:textId="77777777" w:rsidR="00527785" w:rsidRPr="00527785" w:rsidRDefault="00527785" w:rsidP="00527785">
      <w:pPr>
        <w:rPr>
          <w:rFonts w:ascii="Times New Roman" w:hAnsi="Times New Roman" w:cs="Times New Roman"/>
          <w:sz w:val="28"/>
          <w:szCs w:val="28"/>
        </w:rPr>
      </w:pPr>
    </w:p>
    <w:p w14:paraId="0C6C092D" w14:textId="77777777" w:rsidR="00527785" w:rsidRPr="00527785" w:rsidRDefault="00527785" w:rsidP="00527785"/>
    <w:p w14:paraId="27A8C476" w14:textId="77777777" w:rsidR="00527785" w:rsidRPr="00527785" w:rsidRDefault="00527785" w:rsidP="00527785"/>
    <w:p w14:paraId="6CF21AC0" w14:textId="10DB51E5" w:rsidR="00527785" w:rsidRDefault="00527785"/>
    <w:sectPr w:rsidR="0052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829"/>
    <w:multiLevelType w:val="hybridMultilevel"/>
    <w:tmpl w:val="B764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19C"/>
    <w:multiLevelType w:val="hybridMultilevel"/>
    <w:tmpl w:val="7666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2928"/>
    <w:multiLevelType w:val="hybridMultilevel"/>
    <w:tmpl w:val="4A50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4884"/>
    <w:multiLevelType w:val="hybridMultilevel"/>
    <w:tmpl w:val="7ECE1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672BD5"/>
    <w:multiLevelType w:val="hybridMultilevel"/>
    <w:tmpl w:val="7ECE1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281F72"/>
    <w:multiLevelType w:val="hybridMultilevel"/>
    <w:tmpl w:val="4AC492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8C1AD4"/>
    <w:multiLevelType w:val="hybridMultilevel"/>
    <w:tmpl w:val="7ECE1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64120C"/>
    <w:multiLevelType w:val="hybridMultilevel"/>
    <w:tmpl w:val="7ECE1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0348653">
    <w:abstractNumId w:val="1"/>
  </w:num>
  <w:num w:numId="2" w16cid:durableId="556626207">
    <w:abstractNumId w:val="0"/>
  </w:num>
  <w:num w:numId="3" w16cid:durableId="296028644">
    <w:abstractNumId w:val="2"/>
  </w:num>
  <w:num w:numId="4" w16cid:durableId="835343493">
    <w:abstractNumId w:val="3"/>
  </w:num>
  <w:num w:numId="5" w16cid:durableId="1016881596">
    <w:abstractNumId w:val="5"/>
  </w:num>
  <w:num w:numId="6" w16cid:durableId="961112558">
    <w:abstractNumId w:val="7"/>
  </w:num>
  <w:num w:numId="7" w16cid:durableId="243488915">
    <w:abstractNumId w:val="6"/>
  </w:num>
  <w:num w:numId="8" w16cid:durableId="1214737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15"/>
    <w:rsid w:val="003126FF"/>
    <w:rsid w:val="00527785"/>
    <w:rsid w:val="007C0415"/>
    <w:rsid w:val="00F4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ED51"/>
  <w15:chartTrackingRefBased/>
  <w15:docId w15:val="{EDD31FBD-51EF-4652-A763-2335B0A0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Габдрахманова</dc:creator>
  <cp:keywords/>
  <dc:description/>
  <cp:lastModifiedBy>Венера Габдрахманова</cp:lastModifiedBy>
  <cp:revision>2</cp:revision>
  <dcterms:created xsi:type="dcterms:W3CDTF">2024-05-25T14:39:00Z</dcterms:created>
  <dcterms:modified xsi:type="dcterms:W3CDTF">2024-05-25T14:42:00Z</dcterms:modified>
</cp:coreProperties>
</file>