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7A" w:rsidRPr="00455A7A" w:rsidRDefault="00455A7A" w:rsidP="00455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 развитие дошкольников с ОВЗ в процессе коррекционно-развивающей деятельности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5A7A" w:rsidRPr="00455A7A" w:rsidRDefault="00455A7A" w:rsidP="0045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5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складываются все системы и функции организма ребенка – это наиболее благоприятный период для успешного их развития и воспитания.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дошкольного детства является периодом интенсивного развития восприятия ребёнка, когда совершенствуется его ориентировка во внешних свойствах и отношениях предметов и явлений.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один из важнейших психологических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proofErr w:type="gram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которого происходит формирование представлений о внешних свойствах предметов: форме, цвете, величине, положений в пространстве, а так же запахе, вкусе.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восприятия в раннем и дошкольном детстве трудно переоценить.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Восприятие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ведущий познавательный процесс дошкольного возраста, который выполняет объединяющую функцию: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восприятие объединяет свойства предметов в целостный образ предмета;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оно объединяет все познавательные процессы в совместной согласованной работе по переработке и получению информации;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восприятие объединяет весь полученный опыт об окружающем мире в форме представлений и образов предметов и формирует целостную картину мира.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 помощи детям в освоении сенсорных эталонов – это главная задача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взрослых: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 каждом возрастном этапе оказывается наиболее чувственным к тем или иным воздействиям. Чем меньше ребенок, тем большее значение имеет чувственный опыт. На этапе раннего детства ознакомление со свойствами предметов играет определенную роль. 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восприятия предметов и явлений окружающего мира начинается познание. Все другие формы познания – запоминание, мышление, воображение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строятся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образов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восприятия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результатом их переработки.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восприятие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ведущим познавательным процессом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 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Успешность умственного, физического, эстетического воспитания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значительной степени зависит от уровня развития восприятия детей, то есть от того, насколько совершенно ребенок слышит, видит, осязает окружающее.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Недостатки в развитии восприятия у ребёнка дошкольного возраста трудно, а иногда и невозможно компенсировать в более позднем возрасте. Это говорит о необходимости развития восприятия в дошкольном возрасте, т.к. способствует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успешной подготовке к школьному обучению.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уделять развитию восприятия у детей с ОВЗ, так как оно имеет ряд особенностей.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формирования восприятия у детей с ОВЗ.</w:t>
      </w:r>
    </w:p>
    <w:p w:rsidR="00455A7A" w:rsidRPr="00455A7A" w:rsidRDefault="00455A7A" w:rsidP="00455A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предметов у детей с ОВЗ </w:t>
      </w:r>
      <w:proofErr w:type="gramStart"/>
      <w:r w:rsidRPr="00455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455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ЗПР, интеллектуальная недостаточность и др.) является одной из самых низких познавательных активностей.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психологов выявили у детей с ОВЗ неполноценность тонких форм зрительного восприятия. Таким детям нужно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 времени для приёма и переработки зрительных впечатлений.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ярко это проявляется в сложных условиях. Одной из особенностей детей является то, что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сходные качества предметов воспринимается ими как одинаковые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(овал, к примеру, воспринимается как круг).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нарушены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свойства восприятия, как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предметность и структурность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Проявляется это в том, что дети затрудняются в узнавании предметов, находящихся в непривычном ракурсе.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Страдает также и целостность восприятия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 ОВЗ испытывают трудности при необходимости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вычленить отдельные элементы из объекта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Существенным недостатком восприятия у детей с ОВЗ является значительное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замедление процесса переработки поступающей через органы чувств информации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По-видимому, большая длительность восприятия предметов у этих детей объясняется замедленностью процессов анализа и синтеза в коре головного мозга.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кратковременного восприятия тех или иных объектов или явлений многие детали остаются «неохваченными», как бы невидимыми. Ребёнок с задержкой психического развития воспринимает за определённое время меньший объём материала, чем его нормально развивающийся сверстник.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восприятия у детей с нарушениями имеет свои особенности: они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затрудняются в обследовании предметов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выделении нужных свойств, а главное - в обозначении этих свой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овом. Дети путают названия цветов, геометрических фигур, далеко не всегда используют те возможности восприятия, которыми обладают.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задержкой психического развития и интеллектуальной недостаточностью отмечается низкий уровень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аналитического восприятия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не обдумывает информацию, которую воспринимает («вижу, но не думаю».).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детей с ОВЗ происходит в той же последовательности, как у нормально развивающихся детей, но имеет свои особенности: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Усвоение детьми эталонов происходит медленнее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у нормально развивающихся сверстников.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с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ЗПР и интеллектуальной недостаточностью  меньше пользуются данными знаниями в повседневной жизни.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Дети не анализируют предметы с помощью сенсорных эталонов, не выделяют признаки предметов, что необходимо для успешной учебной деятельности. Сенсорное развитие ребёнка, основываясь на развитии восприятия и ощущений, включает в себя знания таких сенсорных эталонов, как цвет, форма и умение использовать их в своей деятельности.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приемы, направленные на развитие восприятия.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1.Словесный метод. 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2.Наглядно-действенный метод обучения.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3.Также основным методом является</w:t>
      </w:r>
      <w:r w:rsidRPr="00455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практический метод.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Игровой метод.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 и приемы занимают большое место в обучении детей с ОВЗ. Ведь где как не в игре ребенок получает максимальное количество знаний. В ходе игровой деятельности наиболее интенсивно формируются психические качества и личностные особенности ребенка.</w:t>
      </w:r>
    </w:p>
    <w:p w:rsidR="00455A7A" w:rsidRPr="00455A7A" w:rsidRDefault="00455A7A" w:rsidP="00455A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задача педагога заключается в том, чтобы применяемые методы и приемы способствовали обогащению сенсорного опыта, развитию восприятия в целом.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Изучив исследования дефектологов, учителей-логопедов и обобщив личный опыт, мною было разработано содержание   работы по формированию и развитию сенсорных эталонов у детей с ЗПР и интеллектуальной недостаточностью, </w:t>
      </w: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которое я построила с учетом изучения лексических тем, а также  на основе принципов проведения коррекционно-развивающей работы.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 и упражнений  по развитию сенсорных эталонов в соответствии с лексическими темами.</w:t>
      </w:r>
    </w:p>
    <w:p w:rsidR="00455A7A" w:rsidRPr="00455A7A" w:rsidRDefault="00455A7A" w:rsidP="0045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Овощи.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 в желтую корзину желтые овощи, в зеленую — зеленые.</w:t>
      </w:r>
      <w:proofErr w:type="gramEnd"/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Сложи из двух половинок овощ.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«Парочки» (овощи).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Контуры. Узнай овощ по контуру.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"Вот так!" Упражнение с кругами — расположить круги по образцу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Фрукты.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«Парочки» (фрукты).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Сложи фрукты в коробочку (по цвету).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Сложи из половинок (фрукты).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Вот так! Занятия с кругами, шарами: шар на круге.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"Контуры". Узнай фрукт по контуру.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 xml:space="preserve">1.«Шумовые коробочки» (горох-греча).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 2. «Парочки»- листики, грибочки, ёлочки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3.Выложи такую картинку: тучи, лужи, листики, дождь, грибы.                                                      4."Попади в ворота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>два куба, один шар).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Одежда, обувь.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Разложи пуговки по коробкам (по форме, величине, цвету).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Подбери заплатку.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Подбери пару (на обуви), носочки.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"Вот так!" Занятия с квадратами, кубами: разложить кубы.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Игрушки.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игрушку (на, под, за...) на квадрат по цвету, квадрат над кругом, под кругом.</w:t>
      </w:r>
      <w:proofErr w:type="gramEnd"/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Вот так! Занятия с кругами, квадратами.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Чего нет? (лапы у мишки...).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"Игрушки спрятались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Человек, части тела.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"Чего нет?" Недостающие части тела, лица.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Вот так!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кубиков (дорожка, башенка), два кубика (кубик на кубик) далеко — близко), кубики разных цветов.</w:t>
      </w:r>
      <w:proofErr w:type="gramEnd"/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Домашние животные.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«Парочки» («дикие животные»).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Животные спрятались.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Вот так! Треугольник, квадрат, круг.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Котик играет с клубочками.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Найди угощение для собачки.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"Лабиринты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</w:t>
      </w:r>
      <w:proofErr w:type="gram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что дает? Найди маму детеныша.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Нарисуй картинку: снежинка, деревья в снегу, дом в снегу.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Вот так! Прямоугольник, полоски.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>Новогодний праздник</w:t>
      </w:r>
      <w:r w:rsidRPr="00455A7A">
        <w:rPr>
          <w:rFonts w:ascii="Times New Roman" w:hAnsi="Times New Roman" w:cs="Times New Roman"/>
          <w:sz w:val="24"/>
          <w:szCs w:val="24"/>
        </w:rPr>
        <w:t>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 xml:space="preserve">1.«Бусы на ёлку».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2.«Подарки» Совмещённые контуры.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3.Жмурки с колокольчиком.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4.Хлопки в ритме постукиваний.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Зимние развлечения.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Вот так! Кирпичики (скамейка), кубы.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Картинка «горка» (на горку, с горки, под горкой).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>Зимующие птицы.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 xml:space="preserve">1. На каких фигурах сидят птицы?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2. "Парочки"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3.Найди одинаковых птиц.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4. «Угадай по голосу»                                                                                                                                5.«Где сидит птичка?» -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 где сидит птичка по высоте голоса «пи-пи».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Домашние птицы.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«Парочки».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Птицы спрятались.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Мозаика. Цыплятки бегут за курочкой, цыплятки вокруг курочки, цыплятки разбежались.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Лабиринт. Проводи цыпленка к маме.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"Разложи яички: большое — поменьше — маленькое".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Дикие животные.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«Парочки» («дикие животные»).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Животные спрятались.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Одинаковые следы.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Где спрятался зайчик?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едет в поезде? Определите животных по ушкам, по хвостикам.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Найди другого зайчика.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Вот так! Занятия с овалом. Составь из треугольников елочку.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>Мама, мамин праздник.</w:t>
      </w:r>
    </w:p>
    <w:p w:rsidR="00455A7A" w:rsidRPr="00455A7A" w:rsidRDefault="00455A7A" w:rsidP="00455A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5A7A">
        <w:rPr>
          <w:rFonts w:ascii="Times New Roman" w:hAnsi="Times New Roman"/>
          <w:sz w:val="24"/>
          <w:szCs w:val="24"/>
        </w:rPr>
        <w:t xml:space="preserve">"Цветик - </w:t>
      </w:r>
      <w:proofErr w:type="spellStart"/>
      <w:r w:rsidRPr="00455A7A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455A7A">
        <w:rPr>
          <w:rFonts w:ascii="Times New Roman" w:hAnsi="Times New Roman"/>
          <w:sz w:val="24"/>
          <w:szCs w:val="24"/>
        </w:rPr>
        <w:t xml:space="preserve">" (по контуру).                                                                                                     2. «Угадай, что делает мама?»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55A7A">
        <w:rPr>
          <w:rFonts w:ascii="Times New Roman" w:hAnsi="Times New Roman"/>
          <w:sz w:val="24"/>
          <w:szCs w:val="24"/>
        </w:rPr>
        <w:t>3." Где Ваня, а где Фаня?"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Птицы весной.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 птичку (на дереве, на дорожке, под деревом, под скамейкой).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 одинаковых птичек на дорожке.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Кубики </w:t>
      </w:r>
      <w:proofErr w:type="spell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Кооса</w:t>
      </w:r>
      <w:proofErr w:type="spell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«Парочки» (птицы).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Цветы.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 одинаковые цветы в букете.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«Парочки» (цветы).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Сложи цветок из одинаковых лепестков (круга и шнура).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Насекомые.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«Парочки» (насекомые).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Кубики </w:t>
      </w:r>
      <w:proofErr w:type="spell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Кооса</w:t>
      </w:r>
      <w:proofErr w:type="spell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(бабочка).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 жучка, бабочку... (по картинке).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Бабочка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.., под.., за...</w:t>
      </w: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5A7A" w:rsidRPr="00455A7A" w:rsidRDefault="00455A7A" w:rsidP="00455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 xml:space="preserve">1.«Шумовые коробочки» (стёклышки-камешки).                                                                        2.«Колыбельная» (мама качает дочку, поет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-а-а» низким голосом, дочка качает куклу : а-а-а» высоким голосом.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3.Работа с пиктограммами: члены семьи, что делают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>4.«Вот так!» Нанизывание бус (шарики одного и разных цветов).                                                 5.Попади в ворота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>два куба, один шар).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 xml:space="preserve">Посуда.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1.«Волшебная ложечка» - определить по чему стучит ложка.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 2.Хлопни как я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ва хлопка.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3. «Подбери чашку к блюдцу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>"Посуда спряталась».                                                                                 4.Вот так! Упражнение с кругами, квадратами – расположить круги по образцу.</w:t>
      </w:r>
    </w:p>
    <w:p w:rsidR="00455A7A" w:rsidRDefault="00455A7A" w:rsidP="00455A7A">
      <w:pPr>
        <w:rPr>
          <w:rFonts w:ascii="Times New Roman" w:hAnsi="Times New Roman" w:cs="Times New Roman"/>
          <w:b/>
          <w:sz w:val="24"/>
          <w:szCs w:val="24"/>
        </w:rPr>
      </w:pP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Транспорт.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1. Найди одинаковые вагончики (по цвету).                                                                                                     2. Какие фигуры везут машины.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      3. Длинная дорога,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, самая короткая.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4. «Грузовая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машина-легковая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 машина – определить по высоте голоса.                                          5.«Длинная дорога-короткая дорога»- показывать дорогу по длительности звучания.</w:t>
      </w: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 xml:space="preserve">Дом.                                                                                                                   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>1. " Найди одинаковые дома".                                                                                                                                      2. Построй дом (из фигур по контуру)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3."Лабиринт"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</w:t>
      </w:r>
      <w:r w:rsidRPr="00455A7A">
        <w:rPr>
          <w:rFonts w:ascii="Times New Roman" w:hAnsi="Times New Roman" w:cs="Times New Roman"/>
          <w:b/>
          <w:sz w:val="24"/>
          <w:szCs w:val="24"/>
        </w:rPr>
        <w:t>4.</w:t>
      </w:r>
      <w:r w:rsidRPr="00455A7A">
        <w:rPr>
          <w:rFonts w:ascii="Times New Roman" w:hAnsi="Times New Roman" w:cs="Times New Roman"/>
          <w:sz w:val="24"/>
          <w:szCs w:val="24"/>
        </w:rPr>
        <w:t xml:space="preserve"> «У лисички день рождения"</w:t>
      </w: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>Мебель.</w:t>
      </w:r>
      <w:r w:rsidRPr="00455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1. "Одинаковые дома".                                                                                                                                                  2. Построй дом (из фигур по контуру).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3. «Лесной праздник"- прибежали звери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 заскрипели двери: скрип-скрип (высоким голосом) – это заинька «прыг-скок», «скрип-скрип» (низким голосом)-это мишка на порог».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 кто идет к лисе?.</w:t>
      </w:r>
    </w:p>
    <w:p w:rsidR="00455A7A" w:rsidRPr="00455A7A" w:rsidRDefault="00455A7A" w:rsidP="00455A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>Продукты.</w:t>
      </w: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 xml:space="preserve">1."Лабиринт"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 xml:space="preserve">ому из детей достанется мороженое?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2.Найди две одинаковые конфеты.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  3. "От какого продукта тень?"</w:t>
      </w:r>
    </w:p>
    <w:p w:rsidR="00455A7A" w:rsidRPr="00455A7A" w:rsidRDefault="00455A7A" w:rsidP="00455A7A">
      <w:pPr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 xml:space="preserve">Деревья.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A7A">
        <w:rPr>
          <w:rFonts w:ascii="Times New Roman" w:hAnsi="Times New Roman" w:cs="Times New Roman"/>
          <w:sz w:val="24"/>
          <w:szCs w:val="24"/>
        </w:rPr>
        <w:t>1. "Парочки" (листья).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A7A">
        <w:rPr>
          <w:rFonts w:ascii="Times New Roman" w:hAnsi="Times New Roman" w:cs="Times New Roman"/>
          <w:sz w:val="24"/>
          <w:szCs w:val="24"/>
        </w:rPr>
        <w:t>2. Деревья по высоте.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55A7A">
        <w:rPr>
          <w:rFonts w:ascii="Times New Roman" w:hAnsi="Times New Roman" w:cs="Times New Roman"/>
          <w:sz w:val="24"/>
          <w:szCs w:val="24"/>
        </w:rPr>
        <w:t xml:space="preserve">3. </w:t>
      </w:r>
      <w:r w:rsidRPr="00455A7A">
        <w:rPr>
          <w:rFonts w:ascii="Times New Roman" w:hAnsi="Times New Roman" w:cs="Times New Roman"/>
          <w:b/>
          <w:sz w:val="24"/>
          <w:szCs w:val="24"/>
        </w:rPr>
        <w:t>На</w:t>
      </w:r>
      <w:r w:rsidRPr="00455A7A">
        <w:rPr>
          <w:rFonts w:ascii="Times New Roman" w:hAnsi="Times New Roman" w:cs="Times New Roman"/>
          <w:sz w:val="24"/>
          <w:szCs w:val="24"/>
        </w:rPr>
        <w:t xml:space="preserve"> дереве, </w:t>
      </w:r>
      <w:r w:rsidRPr="00455A7A">
        <w:rPr>
          <w:rFonts w:ascii="Times New Roman" w:hAnsi="Times New Roman" w:cs="Times New Roman"/>
          <w:b/>
          <w:sz w:val="24"/>
          <w:szCs w:val="24"/>
        </w:rPr>
        <w:t>под</w:t>
      </w:r>
      <w:r w:rsidRPr="00455A7A">
        <w:rPr>
          <w:rFonts w:ascii="Times New Roman" w:hAnsi="Times New Roman" w:cs="Times New Roman"/>
          <w:sz w:val="24"/>
          <w:szCs w:val="24"/>
        </w:rPr>
        <w:t xml:space="preserve"> деревом,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455A7A">
        <w:rPr>
          <w:rFonts w:ascii="Times New Roman" w:hAnsi="Times New Roman" w:cs="Times New Roman"/>
          <w:sz w:val="24"/>
          <w:szCs w:val="24"/>
        </w:rPr>
        <w:t>деревом.                                                                                              4</w:t>
      </w:r>
      <w:r w:rsidRPr="00455A7A">
        <w:rPr>
          <w:rFonts w:ascii="Times New Roman" w:hAnsi="Times New Roman" w:cs="Times New Roman"/>
          <w:b/>
          <w:sz w:val="24"/>
          <w:szCs w:val="24"/>
        </w:rPr>
        <w:t>."</w:t>
      </w:r>
      <w:r w:rsidRPr="00455A7A">
        <w:rPr>
          <w:rFonts w:ascii="Times New Roman" w:hAnsi="Times New Roman" w:cs="Times New Roman"/>
          <w:sz w:val="24"/>
          <w:szCs w:val="24"/>
        </w:rPr>
        <w:t>Ветер" – слышать тихое и громкое шуршание листьев.</w:t>
      </w:r>
    </w:p>
    <w:p w:rsidR="00455A7A" w:rsidRPr="00455A7A" w:rsidRDefault="00455A7A" w:rsidP="00455A7A">
      <w:pPr>
        <w:rPr>
          <w:rFonts w:ascii="Times New Roman" w:hAnsi="Times New Roman" w:cs="Times New Roman"/>
          <w:b/>
          <w:sz w:val="24"/>
          <w:szCs w:val="24"/>
        </w:rPr>
      </w:pPr>
      <w:r w:rsidRPr="00455A7A">
        <w:rPr>
          <w:rFonts w:ascii="Times New Roman" w:hAnsi="Times New Roman" w:cs="Times New Roman"/>
          <w:b/>
          <w:sz w:val="24"/>
          <w:szCs w:val="24"/>
        </w:rPr>
        <w:t xml:space="preserve">Части суток.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A7A">
        <w:rPr>
          <w:rFonts w:ascii="Times New Roman" w:hAnsi="Times New Roman" w:cs="Times New Roman"/>
          <w:sz w:val="24"/>
          <w:szCs w:val="24"/>
        </w:rPr>
        <w:t>1. "Найди половинки"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A7A">
        <w:rPr>
          <w:rFonts w:ascii="Times New Roman" w:hAnsi="Times New Roman" w:cs="Times New Roman"/>
          <w:sz w:val="24"/>
          <w:szCs w:val="24"/>
        </w:rPr>
        <w:t>2." Солнышко и лучики»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A7A">
        <w:rPr>
          <w:rFonts w:ascii="Times New Roman" w:hAnsi="Times New Roman" w:cs="Times New Roman"/>
          <w:sz w:val="24"/>
          <w:szCs w:val="24"/>
        </w:rPr>
        <w:t>3</w:t>
      </w:r>
      <w:r w:rsidRPr="00455A7A">
        <w:rPr>
          <w:rFonts w:ascii="Times New Roman" w:hAnsi="Times New Roman" w:cs="Times New Roman"/>
          <w:b/>
          <w:sz w:val="24"/>
          <w:szCs w:val="24"/>
        </w:rPr>
        <w:t>.</w:t>
      </w:r>
      <w:r w:rsidRPr="00455A7A">
        <w:rPr>
          <w:rFonts w:ascii="Times New Roman" w:hAnsi="Times New Roman" w:cs="Times New Roman"/>
          <w:sz w:val="24"/>
          <w:szCs w:val="24"/>
        </w:rPr>
        <w:t xml:space="preserve"> «Колыбельная» </w:t>
      </w:r>
      <w:proofErr w:type="gramStart"/>
      <w:r w:rsidRPr="00455A7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55A7A">
        <w:rPr>
          <w:rFonts w:ascii="Times New Roman" w:hAnsi="Times New Roman" w:cs="Times New Roman"/>
          <w:sz w:val="24"/>
          <w:szCs w:val="24"/>
        </w:rPr>
        <w:t>то поет мама или дочка.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A7A">
        <w:rPr>
          <w:rFonts w:ascii="Times New Roman" w:hAnsi="Times New Roman" w:cs="Times New Roman"/>
          <w:sz w:val="24"/>
          <w:szCs w:val="24"/>
        </w:rPr>
        <w:t>4.«Покажи, что я делаю».</w:t>
      </w: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5A7A">
        <w:rPr>
          <w:rFonts w:ascii="Times New Roman" w:hAnsi="Times New Roman" w:cs="Times New Roman"/>
          <w:sz w:val="24"/>
          <w:szCs w:val="24"/>
        </w:rPr>
        <w:tab/>
      </w: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A7A" w:rsidRPr="00455A7A" w:rsidRDefault="00455A7A" w:rsidP="00455A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ИГРЫ ПО СЕНСОРНОМУ ВОСПИТАНИЮ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«Разрезные картинки»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детей представления о целостном образе предмета, учить складывать картинку, разрезанную на  части, развивать целостность зрительного восприятия.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разрезные картинки из 2-х, 3-х, 4-х и более частей. Предметы на картинках подбираются согласно лексическим темам.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Перед детьми на столе лежат разрезные картинки с изображением знакомого предмета. Детям - участникам игры предлагается сложить картинку из частей так, чтобы получился целый предмет. В  тех случаях, когда ребенок не может пра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вильно соединить части картинки, взрослый показывает целую картинку и просит сложить из частей такую же.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 после этого ребенок не справляется с заданием, педагог накладывает часть разрезной картинки на целую и  предлагает ребенку наложить другую, после чего опять просит ребенка выполнить задание самостоя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тельно.</w:t>
      </w:r>
      <w:proofErr w:type="gramEnd"/>
    </w:p>
    <w:p w:rsidR="00455A7A" w:rsidRPr="00455A7A" w:rsidRDefault="00455A7A" w:rsidP="00455A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Игра «Вверх – вниз»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фиксировать внимание на цвете предмета, различать основные цвета, развивать пространственную ориентировку (верх – низ)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2 кубика разного цвета.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берут в руки два кубика разного цвета. По инструкции взрослого синий кубик поднимают  вверх, красный кубик опускают вниз (аналогично с кубиками других основных цветов).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«Подбери картинки»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соотносить предметы по цвету, выбирать предметы одного цвета из группы предметов разного цвета, развивать зрительное восприятие цвета.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разного цвета.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детям предлагается из группы выбрать картинки только желтого цвета и назвать их. Например, желтое яблоко, желтый лимон и т.д. (аналогично с предметами других основных цветов).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«Привяжи ленточки к шарам»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различать и называть основные цвета, выделять цвет по образцу: «такой же», развивать зрительное восприятие цвета.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 с нарисованными воздушными шарами двух цветов без ленточек, вырезанные полоски двух цветов (ленточки).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детям предлагается подобрать к воздушным шарам ленточки такого же цвета. Назвать цвет шариков.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«Посади бабочку на цветок»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об основных цветах,  развивать умение соотносить цвета; развивать зрительное восприятие цвета, зрительное внимание.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вырезанные из картона разноцветные цветы и бабочки.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Перед ребёнком раскладываются разноцветные цветы. «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Посмотрите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какая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красивая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полянка!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Сколько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красивых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цветочков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Какого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цветочки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? На нашу полянку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прилетели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посмотрите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какие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красивые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!»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Предлагается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детям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рассмотреть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цветы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назвать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Какого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? Правильно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красная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Посади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красную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бабочку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же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её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было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видно, и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никто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её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увидеть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какой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бабочку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посадишь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Дима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?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красный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Красную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бабочку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посадим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красный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Давайте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каждую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бабочку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посадим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непонимания цели задания показать ребёнку образец.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Дети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выполняют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После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подводится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итог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Красная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села на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красный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жёлтая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бабочка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села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жёлтый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и т. д. Все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спрятались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Молодцы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все нашли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своей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бабочки</w:t>
      </w:r>
      <w:proofErr w:type="spellEnd"/>
      <w:r w:rsidRPr="00455A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!» 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Игра «Волшебная коробочка», «Волшебный мешочек»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мелкую моторику рук, учить находить нужную фигуру, классифицировать предметы по заданным признакам, развивать наглядно-действенное и наглядно-образное мышление, развивать зрительное восприятие (цвет, форма, величина), тактильное восприятие, развивать зрительную память и внимание.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коробочка или мешочек из ткани, вырезанные из картона фигуры, предметы разные по форме или по величине, или по фактуре.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Внимательно рассмотрите с ребенком все предметы (или фигуры), назовите и опишите их. Сложите предметы в мешочек. Ребенку предлагается на ощупь, не заглядывая в мешочек, найти предмет и описать его форму, размер. Или сам педагог называет форму предмета, ребенок находит на ощупь предмет заданной формы и определяет, что это за предмет.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Игрок, выбравший предмет в волшебном мешочке, описывает его, не называя. Цель другого игрока угадать, что именно было вынуто из мешка.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вариант. Заколдованный мешочек.</w:t>
      </w: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достать все предметы нужно назвать их, не развязывая мешок. Ребенок ощупывает предмет через мешок и называет его. Если предмет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он расколдовывается и достается из мешка. 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«Разложи по группам»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формировать процессы классификации и группировки на основе выделения существенных признаков и способности к обобщению, развивать зрительное восприятие цвета, формы, величины.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геометрические фигуры разные по цвету и величине, фактуре, игрушки матрешка и заяц. Или по 4 картинки у каждого ребенка с изображением разных по форме предметов.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Перед ребенком раскладываются геометрические фигуры круги и квадраты разного цвета и размера. Предлагается разложить все фигуры на две группы (круги для матрешки, а квадраты для зайки), назвать в какой группе какие фигуры. Аналогично можно группировать фигуры по цвету или по величине.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усложнять задание: разложить фигуры на четыре группы.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У каждого ребенка по 4 картинки с изображением разных по форме предметов. Педагог выставляет геометрическую фигуру, дети называют ее, предлагает выбрать детям у себя ту картинку, которая соответствует данной фигуре по форме.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«Почтовый ящик»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зрительную ориентировку на форму предметов, соотносить форму прорези и вкладки, формировать практические способы ориентировки (метод проб).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пластмассовая или деревянная коробка с прорезями разной формы, объемные геометрические фигуры, соответствующие прорезям коробки.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ставит перед ребенком коробку, обращая его внимание на прорези, а рядом выкладывает объемные фигуры, так чтобы основание каждой фигуры, соответствующие форме прорези, оказалось вверху. Ребенку предлагается опустить все «посылки» в почтовый ящик, т.е.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определить, к какой прорези подходит та или иная форма. В случае затруднения педагог просит ребенка примерить фигурку к прорези, поворачивая нужной стороной.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«Сложи фигуру»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знание геометрических фигур, упражнять в составлении из частей целой геометрической фигуры, развивать внимание, сообразительность, умение анализировать и сравнивать, зрительно-моторную координацию.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модели геометрических фигур, аналогичные геометрические фигуры, разрезанные на 2- 4 части.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модели геометрических фигур. Предлагает детям назвать фигуры. Объясняет задание: «У каждого из вас такие же геометрические фигуры, но они разрезаны на 2 - 4 части. Если правильно приложить их друг к другу, то получится, целая фигура». Выполнив задание, дети рассказывают, из какого количества частей они составили очередную фигуру.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«Геометрическое лото»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о геометрических фигурах и цвете. Учить дошкольников сравнивать форму изображенного предмета с геометрической фигурой и подбирать предметы по геометрическому образцу.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 с изображениями геометрических фигур: круг, квадрат, треугольник, прямоугольник, овал; по 5 карточек с изображением предметов разной формы: круглой (теннисный мячик, яблоко, футбольный мяч, шарик, воздушный шар), квадратный (коврик, платок, оконная рама, кубик, флаг), овальной (дыня, слива, лист, жук, яйцо), прямоугольной (портфель, конверт, книга, домино, карта).</w:t>
      </w:r>
      <w:proofErr w:type="gramEnd"/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рассматривает вместе с детьми материал. Дети называют фигуры и предметы. Затем по указанию педагога подбирают к своим геометрическим образцам карточки с изображением предметов нужной формы. Педагог предлагает детям правильно назвать форму предметов (круглая, овальная, квадратная, прямоугольная и треугольная). Выигрывает тот, кто быстрее подберет все карточки к геометрическому образцу. Затем дети меняются образцами друг с другом.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«Разложи предметы по величине»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умение соотносить 3 предмета по величине (раскладывать предметы, начиная с самого большого предмета и заканчивая самым маленьким и наоборот). Развивать зрительное восприятие величины.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плоскостные модели предметов (морковки, помидоры и др.) или геометрические фигуры разной величины.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детям выложить все морковки от самой большой до самой маленькой.  Помидоры - от самого маленького до самого большого. 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 от самого большого до самого маленького. Педагог проверяет выполнение задания: «Какую морковку положили первой? Последней?  Какая морковка находится между самой маленькой и самой большой?» Вместо предметов дети могут выкладывать геометрические фигуры разные по величине.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 по вкусу»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различать сладкие и кислые продукты, обогащать вкусовые ощущения, развивать память, развивать умение определять нужный способ для опознания предметов, обогащать словарь детей.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продукты питания - шоколад, вафли, печенье, лимон. 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4 баночки - они наполнены солью, ванилином, сахаром, лимонной кислотой.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вариант. 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ребенку закрыть глаза. С помощью ложечки кладет небольшой кусочек продукта ему в рот. Предлагает определить на вкус сладкий или кислый этот продукт.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вариант.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«Что, каким бывает?» Перед ребенком лежат картинки с ягодами, фруктами, овощами. Ребенок определяет баночку с определенным вкусом и кладет рядом картинку с продуктом, имеющим такой же вкус. </w:t>
      </w:r>
      <w:proofErr w:type="gramStart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кислый вкус – лимон, клюква, смородина; сладкий вкус – груша, клубника, арбуз и т.д.</w:t>
      </w:r>
      <w:proofErr w:type="gramEnd"/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 по форме и по размеру»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дифференцировать на ощупь форму и величину предмета (6 предметов), учить находить нужную фигуру, классифицировать предметы по заданным признакам, развивать зрительное восприятие (цвет, форма, величина), тактильное восприятие, развивать зрительную память и внимание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 рук.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предметы  разные по форме и по размеру (2 мяча, 2 кубика, 2 крыши), мешочек из ткани.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предметы, ощупывают их, называют форму и размер. Затем все предметы складываются в мешочек. Предлагается ребенку на ощупь найти квадратный маленький предмет и т.д.  Педагог спрашивает: «Что ты нашел? Какой кубик по форме, по величине?»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«Укрась салфетку»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воспроизводить пространственные отношения между  элементами объекта и объектами по подражанию, образцу, (внизу, вверху, посередине).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вариант. 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салфетка с наклеенными геометрическими фигурами, тарелочки на каждого ребенка с 2 кругами, 2 квадратами, 2 треугольниками красного цвета, лист картона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говорит: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и скажите, какие фигуры находятся наверху салфетки, внизу, посередине» (все фигуры берутся одного цвета: наверху – 2 треугольника, внизу – 2 квадрата, посередине – 2 круга).</w:t>
      </w:r>
      <w:proofErr w:type="gramEnd"/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детям предлагается украсить свои салфетки узором из геометрических фигур по образцу.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вариант. Оборудование: для каждого ребенка тарелочка с фигурами -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зеленый квадрат, желтый квадрат, красный треугольник, зеленый треугольник.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заданию педагога раскладывают геометрические фигуры на листе картона. «Возьмите красный круг и положите его в середину салфетки.    Зеленый квадрат – наверху салфетки. Желтый квадрат – внизу салфетки. Красный треугольник – с правой стороны салфетки. Зеленый треугольник – с левой стороны салфетки.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«Светофор»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умение различать основные цвета, учить детей  использовать цвет в качестве сигнала к действию и  к прекращению действия.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красный, желтый и зеленый круг.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встают. Педагог показывает им круги и предлагает назвать цвет. Задает вопросы по правилам поведения пешеходов на перекрестках. Затем предлагает поиграть в «светофор». Поднимает зеленый круг, дети шагают на месте. Затем аналогично поднимает круги других цветов, дети выполняют соответствующие действия.</w:t>
      </w:r>
      <w:r w:rsidRPr="00455A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Default="00455A7A" w:rsidP="00455A7A">
      <w:pPr>
        <w:tabs>
          <w:tab w:val="left" w:pos="3980"/>
          <w:tab w:val="center" w:pos="5587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55A7A" w:rsidRDefault="00455A7A" w:rsidP="00455A7A">
      <w:pPr>
        <w:tabs>
          <w:tab w:val="left" w:pos="3980"/>
          <w:tab w:val="center" w:pos="5587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tabs>
          <w:tab w:val="left" w:pos="3980"/>
          <w:tab w:val="center" w:pos="558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 на ощупь»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узнавать фактуру предметов на ощупь, называть фактуру предметов: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шершавый, развивать зрительное и осязательное восприятие предметов.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предметы для ощупывания (мяч, кубик, яблоко, апельсин, тканевая салфетка, клубок пряжи), салфетка.</w:t>
      </w:r>
      <w:proofErr w:type="gramEnd"/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рассматривают предметы, называют их, ощупывают. Затем детям предлагается под салфеткой на ощупь определить и назвать фактуру предметов.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«Продолжи ряд»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использовать различение форм в деятельности: чередовать геометрические фигуры и предметы, разные по величине  при выкладывании.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тарелочки с разноцветными геометрическими фигурами или тарелочки с чередующимися  по длине полосками, чередующимися по высоте столбиками, чередующимися по размеру кубиками.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на полоске картона лежат фигуры: круг, квадрат, круг, квадрат. Узор рассматривается детьми, обсуждается, как расположены фигуры. Затем детям предлагается продолжить ряд, чередуя фигуры.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дается задание продолжить ряд предметов, чередующихся по величине (размеру, высоте, длине).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«Продолжи дорожку»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знакомство с определением величины: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короткий. Развивать зрительное восприятие.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листы бумаги с нарисованными дорожками разного цвета и разной длины, цветные карандаши.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педагог предлагает рассмотреть нарисованные дорожки, назвать их цвет и длину. Потом дает задание продолжить рисовать, чередуя дорожки длинные и короткие.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«Прятки»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воспроизводить пространственные отношения по словесной инструкции с использованием предлогов: </w:t>
      </w: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-, -на-, развивать восприятие пространства.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резиновые или пластмассовые игрушки небольшого размера.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детям раздаются игрушки, каждому дается задание: «Спрячь игрушку в коробку (в стол, в шкаф и т.п.)» или «Поставь игрушку на стол (на подоконник, на стул, на полку и т.п.)». Затем задается вопрос: « Куда ты спрятал зайца?». Ребенок дает ответ, используя предлоги.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«Где находится предмет?»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определять местонахождение предмета (наверху, внизу, справа, слева) относительно ребенка, развивать восприятие пространства.</w:t>
      </w:r>
      <w:proofErr w:type="gramEnd"/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используются предметы, находящиеся в окружающем пространстве.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Детям предлагается назвать предметы, находящиеся наверху, внизу, слева, справа от них. Затем наоборот детям предлагается назвать местоположение предметов, названных педагогом (пространственная ориентировка от себя: наверху, внизу, справа, слева). 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«Вокруг да около»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узнавать пространственные отношения между объектами: высоко - низко, далеко – близко, развивать восприятие пространства.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используются предметы, находящиеся в окружающем пространстве.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Ход: детям предлагается посмотреть вокруг и назвать предметы, которые находятся близко, затем предметы, которые находятся далеко. Аналогично отрабатываются понятия «высоко – низко». Педагог может сам назвать предмет, а дети определяют, как он относится по отношению к ним.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«Что где находится?»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узнавать пространственные отношения «высоко – низко» между объектами, изображенными на плоскости. Закреплять знание основных цветов и оттенков. Развивать восприятие цвета, пространства.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сюжетные картины.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1 вариант. Детям предлагается внимательно рассмотреть картину. «Подумай и скажи, какой предмет находится высоко на картинке, а какой - низко».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«Найди и назови на картине предметы коричневого цвета (красного, синего, желтого, зеленого, черного, белого)».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«Логические таблицы»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дифференцировать основные цвета и классифицировать предметы по цвету.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большие карточки с таблицами, в которых изображены с одной стороны фигуры, с другой стороны цвета. Маленькие карточки с предметами разного цвета и формы.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каждому ребенку дается большая карточка. Взрослый показывает маленькие карточки с предметами разного цвета и формы. Дети определяют, куда надо положить маленькие карточки, ориентируясь на два признака предмета.</w:t>
      </w:r>
    </w:p>
    <w:p w:rsidR="00455A7A" w:rsidRPr="00455A7A" w:rsidRDefault="00455A7A" w:rsidP="00455A7A">
      <w:pPr>
        <w:tabs>
          <w:tab w:val="left" w:pos="3530"/>
          <w:tab w:val="center" w:pos="5587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55A7A" w:rsidRPr="00455A7A" w:rsidRDefault="00455A7A" w:rsidP="00455A7A">
      <w:pPr>
        <w:tabs>
          <w:tab w:val="left" w:pos="3530"/>
          <w:tab w:val="center" w:pos="558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«Сложи картинку»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различению форм в процессе их функционального использования в деятельности, учить использовать различные формы в моделировании.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картинки с изображением предметов, созданных из геометрических фигур. Тарелочки с аналогичными фигурами для каждого ребенка. Лист картона.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педагог предлагает назвать по картинке предмет и геометрические фигуры, из которых он состоит. Затем  дети по образцу моделируют из геометрических фигур разные предметы, называют эти геометрические фигуры.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«Сравни предметы»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сравнивать предметы, находить их различие и сходство. Развивать зрительное восприятие и внимание.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предметы разные по форме и величине – коробки, кубик и кирпичик, ленты.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сравнивают по два предмета, находят их сходство и различия. Например, при сравнении кубика и кирпичика, дети сначала находят сходство: есть углы, стороны, одинакового цвета. Затем называют различие по величине и форме. Аналогично сравниваются ленты и коробки.</w:t>
      </w: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7A" w:rsidRPr="00455A7A" w:rsidRDefault="00455A7A" w:rsidP="00455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Шнурочки</w:t>
      </w:r>
      <w:proofErr w:type="spellEnd"/>
      <w:r w:rsidRPr="004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шнуровать предметы, продевать тесьму в отверстия по подражанию действиям взрослого, продолжать развивать движения мелких мышечных групп руки, целенаправленность действий, создавать положительное эмоциональное отношение к выполнению задания, формировать зрительно – двигательную координацию, развивать тактильное восприятие.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шнурки разного цвета, картинки 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Ход: Педагог рассматривает с детьми картинки: «В домиках живут зайцы. Они хотят попасть домой, но отсутствуют дорожки для передвижения. Мальчик ловит рыбу, но у его удочки нет лески. Кораблик должен плыть, а моря нет».</w:t>
      </w:r>
    </w:p>
    <w:p w:rsidR="00455A7A" w:rsidRPr="00455A7A" w:rsidRDefault="00455A7A" w:rsidP="00455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участникам игры помочь персонажам, дополнив картинки недостающими изображениями, выполненными при помощи шнуров. Педагог  объясняет, как это сделать, конец веревки продевает в дырочку: «Вот и получилась дорожка к домику и хорошая леска к удочке, кораблик поплыл по морю». Педагог обращает внимание на то, что каждая веревка протягивается в свои прорези, все они укладываются рядом. Дети выполняют задание по образцу. При затруднении взрослый помогает им.</w:t>
      </w:r>
    </w:p>
    <w:p w:rsidR="00455A7A" w:rsidRPr="00455A7A" w:rsidRDefault="00455A7A" w:rsidP="00455A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можно предложить детям две одинаковые картинки для соревнования в продевании шнуровки. Выигрывает ребенок, первый справившийся с полученным заданием.</w:t>
      </w:r>
    </w:p>
    <w:p w:rsidR="001C6C7E" w:rsidRPr="00455A7A" w:rsidRDefault="001C6C7E">
      <w:pPr>
        <w:rPr>
          <w:sz w:val="24"/>
          <w:szCs w:val="24"/>
        </w:rPr>
      </w:pPr>
    </w:p>
    <w:sectPr w:rsidR="001C6C7E" w:rsidRPr="00455A7A" w:rsidSect="003A6AF6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34" w:rsidRDefault="00455A7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0AD"/>
    <w:multiLevelType w:val="hybridMultilevel"/>
    <w:tmpl w:val="CBA0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32DD3"/>
    <w:multiLevelType w:val="hybridMultilevel"/>
    <w:tmpl w:val="8470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7A"/>
    <w:rsid w:val="001C6C7E"/>
    <w:rsid w:val="004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7A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45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5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7A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45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5129</Words>
  <Characters>29239</Characters>
  <Application>Microsoft Office Word</Application>
  <DocSecurity>0</DocSecurity>
  <Lines>243</Lines>
  <Paragraphs>68</Paragraphs>
  <ScaleCrop>false</ScaleCrop>
  <Company/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2024-05-29T17:38:00Z</dcterms:created>
  <dcterms:modified xsi:type="dcterms:W3CDTF">2024-05-29T17:43:00Z</dcterms:modified>
</cp:coreProperties>
</file>