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8FD" w:rsidRDefault="00F338FD" w:rsidP="00F338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ИСТОРИЯ РАЗВИТИЯ БАРЕЛЬЕФА</w:t>
      </w:r>
    </w:p>
    <w:p w:rsidR="00995C04" w:rsidRDefault="00F338FD" w:rsidP="00F338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>КАК ВИДА РЕЛЬЕФНОЙ СКУЛЬПТУРЫ</w:t>
      </w:r>
    </w:p>
    <w:p w:rsidR="00F338FD" w:rsidRPr="00E172A4" w:rsidRDefault="00F338FD" w:rsidP="00F338F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</w:p>
    <w:p w:rsidR="00995C04" w:rsidRPr="00000ED3" w:rsidRDefault="00995C04" w:rsidP="00995C04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Греховодова Алеся </w:t>
      </w:r>
      <w:r w:rsidR="00EB6B3E">
        <w:rPr>
          <w:b/>
          <w:sz w:val="28"/>
          <w:szCs w:val="27"/>
        </w:rPr>
        <w:t>Вячеславовна</w:t>
      </w:r>
      <w:r w:rsidRPr="00E172A4">
        <w:rPr>
          <w:b/>
          <w:color w:val="FF0000"/>
          <w:sz w:val="28"/>
          <w:szCs w:val="27"/>
        </w:rPr>
        <w:t xml:space="preserve"> </w:t>
      </w:r>
    </w:p>
    <w:p w:rsidR="00995C04" w:rsidRPr="00000ED3" w:rsidRDefault="00995C04" w:rsidP="00995C0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000ED3">
        <w:rPr>
          <w:color w:val="000000"/>
          <w:sz w:val="28"/>
          <w:szCs w:val="27"/>
        </w:rPr>
        <w:t xml:space="preserve">студентка кафедры </w:t>
      </w:r>
      <w:proofErr w:type="gramStart"/>
      <w:r>
        <w:rPr>
          <w:color w:val="000000"/>
          <w:sz w:val="28"/>
          <w:szCs w:val="27"/>
        </w:rPr>
        <w:t>педагогических</w:t>
      </w:r>
      <w:proofErr w:type="gramEnd"/>
      <w:r>
        <w:rPr>
          <w:color w:val="000000"/>
          <w:sz w:val="28"/>
          <w:szCs w:val="27"/>
        </w:rPr>
        <w:t xml:space="preserve"> </w:t>
      </w:r>
      <w:proofErr w:type="spellStart"/>
      <w:r>
        <w:rPr>
          <w:color w:val="000000"/>
          <w:sz w:val="28"/>
          <w:szCs w:val="27"/>
        </w:rPr>
        <w:t>арт-технологий</w:t>
      </w:r>
      <w:proofErr w:type="spellEnd"/>
    </w:p>
    <w:p w:rsidR="00995C04" w:rsidRPr="00000ED3" w:rsidRDefault="00995C04" w:rsidP="00995C0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7"/>
        </w:rPr>
      </w:pPr>
      <w:r w:rsidRPr="00000ED3">
        <w:rPr>
          <w:color w:val="000000"/>
          <w:sz w:val="28"/>
          <w:szCs w:val="27"/>
        </w:rPr>
        <w:t xml:space="preserve">Ставропольский Государственный Педагогический Институт, Россия, </w:t>
      </w:r>
      <w:proofErr w:type="gramStart"/>
      <w:r w:rsidRPr="00000ED3">
        <w:rPr>
          <w:color w:val="000000"/>
          <w:sz w:val="28"/>
          <w:szCs w:val="27"/>
        </w:rPr>
        <w:t>г</w:t>
      </w:r>
      <w:proofErr w:type="gramEnd"/>
      <w:r w:rsidRPr="00000ED3">
        <w:rPr>
          <w:color w:val="000000"/>
          <w:sz w:val="28"/>
          <w:szCs w:val="27"/>
        </w:rPr>
        <w:t>. Ставрополь</w:t>
      </w:r>
    </w:p>
    <w:p w:rsidR="00995C04" w:rsidRPr="00000ED3" w:rsidRDefault="00995C04" w:rsidP="00995C04">
      <w:pPr>
        <w:pStyle w:val="a3"/>
        <w:jc w:val="center"/>
        <w:rPr>
          <w:i/>
          <w:color w:val="FF0000"/>
          <w:sz w:val="28"/>
          <w:szCs w:val="27"/>
        </w:rPr>
      </w:pPr>
      <w:r w:rsidRPr="00000ED3">
        <w:rPr>
          <w:i/>
          <w:color w:val="000000"/>
          <w:sz w:val="28"/>
          <w:szCs w:val="27"/>
        </w:rPr>
        <w:t xml:space="preserve">Научный руководитель – </w:t>
      </w:r>
      <w:r w:rsidRPr="00E172A4">
        <w:rPr>
          <w:i/>
          <w:color w:val="000000" w:themeColor="text1"/>
          <w:sz w:val="28"/>
          <w:szCs w:val="27"/>
        </w:rPr>
        <w:t xml:space="preserve">доцент кафедры педагогических </w:t>
      </w:r>
      <w:proofErr w:type="spellStart"/>
      <w:r w:rsidRPr="00E172A4">
        <w:rPr>
          <w:i/>
          <w:color w:val="000000" w:themeColor="text1"/>
          <w:sz w:val="28"/>
          <w:szCs w:val="27"/>
        </w:rPr>
        <w:t>арт-технологий</w:t>
      </w:r>
      <w:proofErr w:type="spellEnd"/>
      <w:r w:rsidRPr="00E172A4">
        <w:rPr>
          <w:i/>
          <w:color w:val="000000" w:themeColor="text1"/>
          <w:sz w:val="28"/>
          <w:szCs w:val="27"/>
        </w:rPr>
        <w:t>, член Творческого С</w:t>
      </w:r>
      <w:r>
        <w:rPr>
          <w:i/>
          <w:color w:val="000000" w:themeColor="text1"/>
          <w:sz w:val="28"/>
          <w:szCs w:val="27"/>
        </w:rPr>
        <w:t>оюза Художников,</w:t>
      </w:r>
      <w:r w:rsidRPr="00E172A4">
        <w:rPr>
          <w:i/>
          <w:color w:val="000000" w:themeColor="text1"/>
          <w:sz w:val="28"/>
          <w:szCs w:val="27"/>
        </w:rPr>
        <w:t xml:space="preserve"> </w:t>
      </w:r>
      <w:r>
        <w:rPr>
          <w:i/>
          <w:color w:val="000000" w:themeColor="text1"/>
          <w:sz w:val="28"/>
          <w:szCs w:val="27"/>
        </w:rPr>
        <w:t xml:space="preserve">Петрова Людмила Евгеньевна </w:t>
      </w:r>
    </w:p>
    <w:p w:rsidR="00995C04" w:rsidRDefault="00995C04" w:rsidP="00995C04">
      <w:pPr>
        <w:pStyle w:val="a3"/>
        <w:ind w:firstLine="709"/>
        <w:jc w:val="both"/>
        <w:rPr>
          <w:i/>
          <w:color w:val="000000"/>
          <w:szCs w:val="27"/>
        </w:rPr>
      </w:pPr>
      <w:r w:rsidRPr="00000ED3">
        <w:rPr>
          <w:b/>
          <w:i/>
          <w:color w:val="000000"/>
          <w:szCs w:val="27"/>
        </w:rPr>
        <w:t>Аннотация.</w:t>
      </w:r>
      <w:r w:rsidRPr="00000ED3">
        <w:rPr>
          <w:i/>
          <w:color w:val="000000"/>
          <w:szCs w:val="27"/>
        </w:rPr>
        <w:t xml:space="preserve"> В статье рассмотрено понятие «</w:t>
      </w:r>
      <w:r w:rsidR="00EA0727">
        <w:rPr>
          <w:i/>
          <w:color w:val="000000"/>
          <w:szCs w:val="27"/>
        </w:rPr>
        <w:t>барельеф</w:t>
      </w:r>
      <w:r>
        <w:rPr>
          <w:i/>
          <w:color w:val="000000"/>
          <w:szCs w:val="27"/>
        </w:rPr>
        <w:t xml:space="preserve">», рассмотрены основные </w:t>
      </w:r>
      <w:r w:rsidR="00EA0727">
        <w:rPr>
          <w:i/>
          <w:color w:val="000000"/>
          <w:szCs w:val="27"/>
        </w:rPr>
        <w:t>этапы развития барельефа, а также выявлены основные мотивы изображения в скульптуре, характерные для различных эпох, начиная с искусства Древнего мира по сегодняшний день.</w:t>
      </w:r>
    </w:p>
    <w:p w:rsidR="00995C04" w:rsidRPr="00F338FD" w:rsidRDefault="00995C04" w:rsidP="00995C04">
      <w:pPr>
        <w:pStyle w:val="a3"/>
        <w:ind w:firstLine="709"/>
        <w:jc w:val="both"/>
        <w:rPr>
          <w:i/>
          <w:color w:val="000000"/>
          <w:szCs w:val="27"/>
        </w:rPr>
      </w:pPr>
      <w:r w:rsidRPr="00F338FD">
        <w:rPr>
          <w:b/>
          <w:i/>
          <w:color w:val="000000"/>
          <w:szCs w:val="27"/>
        </w:rPr>
        <w:t>Ключевые слова:</w:t>
      </w:r>
      <w:r w:rsidRPr="00F338FD">
        <w:rPr>
          <w:i/>
          <w:color w:val="000000"/>
          <w:szCs w:val="27"/>
        </w:rPr>
        <w:t xml:space="preserve"> </w:t>
      </w:r>
      <w:r w:rsidR="00EA0727" w:rsidRPr="00F338FD">
        <w:rPr>
          <w:i/>
          <w:color w:val="000000"/>
          <w:szCs w:val="27"/>
        </w:rPr>
        <w:t>барельеф, мотивы барельефа, развитие барельефа.</w:t>
      </w:r>
    </w:p>
    <w:p w:rsidR="00F338FD" w:rsidRPr="00F338FD" w:rsidRDefault="00F338FD" w:rsidP="00F338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9"/>
          <w:szCs w:val="29"/>
          <w:lang w:val="en-US"/>
        </w:rPr>
      </w:pPr>
      <w:r w:rsidRPr="00F338FD">
        <w:rPr>
          <w:rFonts w:ascii="Times New Roman" w:hAnsi="Times New Roman" w:cs="Times New Roman"/>
          <w:color w:val="000000"/>
          <w:sz w:val="29"/>
          <w:szCs w:val="29"/>
          <w:lang w:val="en-US"/>
        </w:rPr>
        <w:t>THE HISTOR</w:t>
      </w:r>
      <w:r>
        <w:rPr>
          <w:rFonts w:ascii="Times New Roman" w:hAnsi="Times New Roman" w:cs="Times New Roman"/>
          <w:color w:val="000000"/>
          <w:sz w:val="29"/>
          <w:szCs w:val="29"/>
          <w:lang w:val="en-US"/>
        </w:rPr>
        <w:t>Y OF THE BAS-RELIEF DEVELOPMENT</w:t>
      </w:r>
    </w:p>
    <w:p w:rsidR="00F338FD" w:rsidRDefault="00F338FD" w:rsidP="00F338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  <w:r w:rsidRPr="00F338FD">
        <w:rPr>
          <w:rFonts w:ascii="Times New Roman" w:hAnsi="Times New Roman" w:cs="Times New Roman"/>
          <w:color w:val="000000"/>
          <w:sz w:val="29"/>
          <w:szCs w:val="29"/>
          <w:lang w:val="en-US"/>
        </w:rPr>
        <w:t>AS A TYPE OF RELIEF SCULPTURE</w:t>
      </w:r>
    </w:p>
    <w:p w:rsidR="00F338FD" w:rsidRPr="00F338FD" w:rsidRDefault="00F338FD" w:rsidP="00F338F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9"/>
          <w:szCs w:val="29"/>
        </w:rPr>
      </w:pPr>
    </w:p>
    <w:p w:rsidR="00995C04" w:rsidRPr="00F338FD" w:rsidRDefault="00995C04" w:rsidP="00995C04">
      <w:pPr>
        <w:jc w:val="center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F338FD">
        <w:rPr>
          <w:rFonts w:ascii="Times New Roman" w:hAnsi="Times New Roman" w:cs="Times New Roman"/>
          <w:b/>
          <w:sz w:val="28"/>
          <w:lang w:val="en-US"/>
        </w:rPr>
        <w:t>Grekhovodova</w:t>
      </w:r>
      <w:proofErr w:type="spellEnd"/>
      <w:r w:rsidRPr="00F338FD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Pr="00F338FD">
        <w:rPr>
          <w:rFonts w:ascii="Times New Roman" w:hAnsi="Times New Roman" w:cs="Times New Roman"/>
          <w:b/>
          <w:sz w:val="28"/>
          <w:lang w:val="en-US"/>
        </w:rPr>
        <w:t>Alesya</w:t>
      </w:r>
      <w:proofErr w:type="spellEnd"/>
      <w:r w:rsidR="00EB6B3E" w:rsidRPr="00F338FD">
        <w:rPr>
          <w:rFonts w:ascii="Times New Roman" w:hAnsi="Times New Roman" w:cs="Times New Roman"/>
          <w:b/>
          <w:sz w:val="28"/>
          <w:lang w:val="en-US"/>
        </w:rPr>
        <w:t xml:space="preserve"> </w:t>
      </w:r>
      <w:proofErr w:type="spellStart"/>
      <w:r w:rsidR="00EB6B3E" w:rsidRPr="00F338F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en-US"/>
        </w:rPr>
        <w:t>Vyacheslavovna</w:t>
      </w:r>
      <w:proofErr w:type="spellEnd"/>
    </w:p>
    <w:p w:rsidR="00995C04" w:rsidRPr="00E172A4" w:rsidRDefault="00995C04" w:rsidP="00995C04">
      <w:pPr>
        <w:jc w:val="center"/>
        <w:rPr>
          <w:rFonts w:ascii="Times New Roman" w:hAnsi="Times New Roman" w:cs="Times New Roman"/>
          <w:sz w:val="28"/>
          <w:lang w:val="en-US"/>
        </w:rPr>
      </w:pPr>
      <w:proofErr w:type="gramStart"/>
      <w:r w:rsidRPr="00E172A4">
        <w:rPr>
          <w:rFonts w:ascii="Times New Roman" w:hAnsi="Times New Roman" w:cs="Times New Roman"/>
          <w:sz w:val="28"/>
          <w:lang w:val="en-US"/>
        </w:rPr>
        <w:t>student</w:t>
      </w:r>
      <w:proofErr w:type="gramEnd"/>
      <w:r w:rsidRPr="00E172A4">
        <w:rPr>
          <w:rFonts w:ascii="Times New Roman" w:hAnsi="Times New Roman" w:cs="Times New Roman"/>
          <w:sz w:val="28"/>
          <w:lang w:val="en-US"/>
        </w:rPr>
        <w:t xml:space="preserve"> of the Department of Pedagogical Art Technologies</w:t>
      </w:r>
    </w:p>
    <w:p w:rsidR="00995C04" w:rsidRPr="00000ED3" w:rsidRDefault="00995C04" w:rsidP="00995C04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000ED3">
        <w:rPr>
          <w:rFonts w:ascii="Times New Roman" w:hAnsi="Times New Roman" w:cs="Times New Roman"/>
          <w:sz w:val="28"/>
          <w:lang w:val="en-US"/>
        </w:rPr>
        <w:t>Stavropol State Pedagogical Institute, Stavropol, Russia</w:t>
      </w:r>
    </w:p>
    <w:p w:rsidR="00995C04" w:rsidRPr="00E172A4" w:rsidRDefault="00995C04" w:rsidP="00995C04">
      <w:pPr>
        <w:ind w:left="360"/>
        <w:jc w:val="center"/>
        <w:rPr>
          <w:rFonts w:ascii="Times New Roman" w:hAnsi="Times New Roman" w:cs="Times New Roman"/>
          <w:i/>
          <w:color w:val="FF0000"/>
          <w:sz w:val="28"/>
          <w:lang w:val="en-US"/>
        </w:rPr>
      </w:pPr>
      <w:r w:rsidRPr="00801474">
        <w:rPr>
          <w:rFonts w:ascii="Times New Roman" w:hAnsi="Times New Roman" w:cs="Times New Roman"/>
          <w:i/>
          <w:sz w:val="28"/>
          <w:lang w:val="en-US"/>
        </w:rPr>
        <w:t>Scientific supervisor –</w:t>
      </w:r>
      <w:r w:rsidRPr="00801474">
        <w:rPr>
          <w:rFonts w:ascii="Times New Roman" w:hAnsi="Times New Roman" w:cs="Times New Roman"/>
          <w:i/>
          <w:color w:val="FF0000"/>
          <w:sz w:val="28"/>
          <w:lang w:val="en-US"/>
        </w:rPr>
        <w:t xml:space="preserve"> </w:t>
      </w:r>
      <w:r w:rsidRPr="00E172A4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 xml:space="preserve">Scientific supervisor – Associate Professor of the Department of Pedagogical Art Technologies, member of the Creative Union of Artists, </w:t>
      </w:r>
      <w:proofErr w:type="spellStart"/>
      <w:r w:rsidRPr="00E172A4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Petrova</w:t>
      </w:r>
      <w:proofErr w:type="spellEnd"/>
      <w:r w:rsidRPr="00E172A4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 xml:space="preserve"> Lyudmila </w:t>
      </w:r>
      <w:proofErr w:type="spellStart"/>
      <w:r w:rsidRPr="00E172A4">
        <w:rPr>
          <w:rFonts w:ascii="Times New Roman" w:hAnsi="Times New Roman" w:cs="Times New Roman"/>
          <w:i/>
          <w:color w:val="000000" w:themeColor="text1"/>
          <w:sz w:val="28"/>
          <w:lang w:val="en-US"/>
        </w:rPr>
        <w:t>Evgenievna</w:t>
      </w:r>
      <w:proofErr w:type="spellEnd"/>
    </w:p>
    <w:p w:rsidR="00995C04" w:rsidRPr="00E172A4" w:rsidRDefault="00716992" w:rsidP="00995C04">
      <w:pPr>
        <w:ind w:left="360"/>
        <w:jc w:val="center"/>
        <w:rPr>
          <w:rFonts w:ascii="Times New Roman" w:hAnsi="Times New Roman" w:cs="Times New Roman"/>
          <w:i/>
          <w:sz w:val="28"/>
          <w:lang w:val="en-US"/>
        </w:rPr>
      </w:pPr>
      <w:hyperlink r:id="rId4" w:tgtFrame="_blank" w:history="1"/>
    </w:p>
    <w:p w:rsidR="00995C04" w:rsidRPr="00EA0727" w:rsidRDefault="00995C04" w:rsidP="00995C04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proofErr w:type="gramStart"/>
      <w:r w:rsidRPr="00801474">
        <w:rPr>
          <w:rFonts w:ascii="Times New Roman" w:hAnsi="Times New Roman" w:cs="Times New Roman"/>
          <w:b/>
          <w:sz w:val="24"/>
          <w:lang w:val="en-US"/>
        </w:rPr>
        <w:t>Annotation.</w:t>
      </w:r>
      <w:proofErr w:type="gramEnd"/>
      <w:r w:rsidRPr="00801474">
        <w:rPr>
          <w:rFonts w:ascii="Times New Roman" w:hAnsi="Times New Roman" w:cs="Times New Roman"/>
          <w:sz w:val="24"/>
          <w:lang w:val="en-US"/>
        </w:rPr>
        <w:t xml:space="preserve"> </w:t>
      </w:r>
      <w:r w:rsidR="00EA0727" w:rsidRPr="00EA0727">
        <w:rPr>
          <w:rFonts w:ascii="Times New Roman" w:hAnsi="Times New Roman" w:cs="Times New Roman"/>
          <w:sz w:val="24"/>
          <w:lang w:val="en-US"/>
        </w:rPr>
        <w:t>The article examines the concept of "bas-relief", examines the main stages of the development of bas-relief, and identifies the main motifs of the image in sculpture, characteristic of various epochs, starting with the art of the Ancient World to the present day.</w:t>
      </w:r>
    </w:p>
    <w:p w:rsidR="00995C04" w:rsidRPr="00EA0727" w:rsidRDefault="00995C04" w:rsidP="00995C04">
      <w:pPr>
        <w:ind w:firstLine="709"/>
        <w:jc w:val="both"/>
        <w:rPr>
          <w:rFonts w:ascii="Times New Roman" w:hAnsi="Times New Roman" w:cs="Times New Roman"/>
          <w:sz w:val="24"/>
          <w:lang w:val="en-US"/>
        </w:rPr>
      </w:pPr>
      <w:r w:rsidRPr="00801474">
        <w:rPr>
          <w:rFonts w:ascii="Times New Roman" w:hAnsi="Times New Roman" w:cs="Times New Roman"/>
          <w:b/>
          <w:sz w:val="24"/>
          <w:lang w:val="en-US"/>
        </w:rPr>
        <w:t>Keywords:</w:t>
      </w:r>
      <w:r w:rsidRPr="00801474">
        <w:rPr>
          <w:rFonts w:ascii="Times New Roman" w:hAnsi="Times New Roman" w:cs="Times New Roman"/>
          <w:sz w:val="24"/>
          <w:lang w:val="en-US"/>
        </w:rPr>
        <w:t xml:space="preserve"> </w:t>
      </w:r>
      <w:r w:rsidR="00EA0727" w:rsidRPr="00EA0727">
        <w:rPr>
          <w:rFonts w:ascii="Times New Roman" w:hAnsi="Times New Roman" w:cs="Times New Roman"/>
          <w:sz w:val="24"/>
          <w:lang w:val="en-US"/>
        </w:rPr>
        <w:t>bas-relief, bas-relief motifs, bas-relief development.</w:t>
      </w:r>
    </w:p>
    <w:p w:rsidR="00021988" w:rsidRPr="00995C04" w:rsidRDefault="00021988" w:rsidP="00995C04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14519C" w:rsidRPr="001E3DC2" w:rsidRDefault="0014519C" w:rsidP="002865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Барельеф представляет собой один из видов рельефа. Основной особенностью рельефа является объемное изображение произведения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="0028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Барельеф – вид скульптуры, для которого характерно выпуклое изображение, выступающее над плоскостью фона не более</w:t>
      </w:r>
      <w:proofErr w:type="gram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proofErr w:type="gram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чем на половину объема</w:t>
      </w:r>
      <w:r w:rsidR="008B1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8B13EA" w:rsidRPr="008B1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[3]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14519C" w:rsidRPr="001E3DC2" w:rsidRDefault="00057D88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Барельефы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Древнего Египта отражают исторические мотивы, а именно изображения династий фараонов, а также часто используются изображения 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легенд, связанных с жизнью древнеегипетских Богов.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Барельеф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Древнего Египта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отличается канонизированным изображением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придавало рельефным изображениям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единство с плоскостями (чаще, стены), подчеркивая строгость и гладкость поверхности. Следует заметить, что в барельефах Древнего Египта активно использовались краски: рельеф обычно раскрашивался и надписывался иероглифами</w:t>
      </w:r>
      <w:r w:rsidR="008B13EA" w:rsidRPr="008B1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[2]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4519C" w:rsidRPr="001E3DC2" w:rsidRDefault="00DF20B1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Расцвет искусства рельефного изображения </w:t>
      </w:r>
      <w:r w:rsidR="0028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Древнем Египте приходится на эпоху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Нового Царства: на смену тяжеловесной бесстрастной статичности приходят лирические жанры, на первый план выдвигаются критерии изысканности, изящества и большей свободы выразительности. Обычными становятся изображения фигур в различных поворотах, передача пространственных планов. Шедевром свободы и эмоциональности в рельефных изображениях эпохи является знаменитая композиция «Плакальщицы» из гробницы в Мемфисе. Утонченный рельеф отличает рельефы </w:t>
      </w:r>
      <w:proofErr w:type="spellStart"/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амарнского</w:t>
      </w:r>
      <w:proofErr w:type="spellEnd"/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периода. В дальнейшем рельеф испытывает воздействие усиливающихся тенденций декоративности (рельефы эпохи Тутанхамона), академизма (изображения Сети I)</w:t>
      </w:r>
      <w:r w:rsidR="008B13EA" w:rsidRPr="008B1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[2]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Древней Индии частыми мотивами изображения в барельефах служили божественные существа, которые покрывали храмы и сооружения от их основания до самой верхушки.</w:t>
      </w:r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gram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Также, как</w:t>
      </w:r>
      <w:proofErr w:type="gram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в остальных древних культурах, в Древней Греции и Риме барельефы отражали жизнь Богов и мифологию. </w:t>
      </w:r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 территории Греции во второй половине VI столетия было создано скульптурное убранство второго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Гекатомпедона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Афинах около 520 года (Афины, музей Акрополя), от которого сохранилась группа восточного фронтона, изображающая Афину, повергающую наземь гиганта. Здесь же следует назвать ещё одну группу – Тесей и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Антиопа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занимавшую западный фронтон храма Аполлона в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Эретрии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в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Эвбее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Халкида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музей)</w:t>
      </w:r>
      <w:r w:rsidR="008B13EA" w:rsidRPr="008B1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[1]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14519C" w:rsidRPr="001E3DC2" w:rsidRDefault="0014519C" w:rsidP="00351B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Совершенным творением мастеров этого времени является и рельефный фриз сокровищницы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сифнийцев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Дельфах около 525 года 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(Дельфы, музей), изображающий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гигантомахию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Также, нельзя не отметить и колонну, построенную архитектором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Аполлодором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честь императора Траяна. Но не только на каменных стенах вырезались картинки, объемные изображения получили распространение на монетах и медалях в виде памятных гербов и портретов лиц королевской крови, на мемориальных досках и фризах.</w:t>
      </w:r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Таким образом, барельефы </w:t>
      </w:r>
      <w:r w:rsidR="0028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Древней Греции и Риме использовались для украшения храмов, памятников и сооружений. Основными мотивами служили исторические события, мифологические сюжеты, портреты выдающихся личностей также имели большую популярность.</w:t>
      </w:r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период Средневековья барельеф также имел свои особенности изготовления и использования, а также отличался и спецификой мотивов. В </w:t>
      </w:r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данный период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барельеф часто использовался для украшения церквей и храмов,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кафедра</w:t>
      </w:r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лей</w:t>
      </w:r>
      <w:proofErr w:type="spellEnd"/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могильных плит и скрижалей. </w:t>
      </w:r>
      <w:proofErr w:type="gramStart"/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Исходя из чего 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основными </w:t>
      </w:r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мотивами и 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сюжетами барельефов</w:t>
      </w:r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служили</w:t>
      </w:r>
      <w:proofErr w:type="gram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библейские сцены</w:t>
      </w:r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Таким образом, 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скульптура </w:t>
      </w:r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средневековья 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существовала в совокупности с архитектурой, что особенно укрепляется в романский период развития искусства. </w:t>
      </w:r>
    </w:p>
    <w:p w:rsidR="0014519C" w:rsidRPr="001E3DC2" w:rsidRDefault="0014519C" w:rsidP="00DF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Скульптура в Испании имеет значительное отличие от романской скульптуры Франции</w:t>
      </w:r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Неповторимые, самобытные скульптурные работы в Испании можно заметить в сооружениях церквей: Санта Мария в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Игуаселе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Сан </w:t>
      </w:r>
      <w:proofErr w:type="spellStart"/>
      <w:proofErr w:type="gram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Исидоро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</w:t>
      </w:r>
      <w:proofErr w:type="gram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Дуэньяс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Сан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Исидоро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Леоне, собор Сан Педро в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Хаке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Сан Педро в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Лоарре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14519C" w:rsidRPr="001E3DC2" w:rsidRDefault="0014519C" w:rsidP="00351B7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Развитие романской скульптуры в Италии также связано с расцветом архитектуры. Портал церкви в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Фиденце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украшают скульптуры и многочисленные рельефы. Рельеф «Снятие креста», который первоначально служил частью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переграды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хора или кафедры в Пармском соборе. Работу выполнил скульптур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Антелами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чьи работы легли в основу всей романской скульптуры Италии</w:t>
      </w:r>
      <w:r w:rsidR="008B13EA" w:rsidRPr="008B1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[3]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4519C" w:rsidRPr="001E3DC2" w:rsidRDefault="00DF20B1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К Средни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 векам относится и эпоха Возрождения. В данную эпоху искусство барельефов достигло уровня реализма и утонченной детализации. В эпоху Возрождения барельефы были использованы также в качестве украшений сооружений, фонтанов, памятников. Вместе с тем, барельефы широко использовались в портретном жанре, историческом, мифологическом и т.д. </w:t>
      </w:r>
      <w:proofErr w:type="gramStart"/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Также, развитие барельефа связано и с использованием различных материалов: мрамор, бронза, дерево, некоторые из которых раннее не были использованы для создания двухмерного изображения, при этом особое значение при создании барельефа являлась «игра» света и тени, создающая эффект глубины и пространства. </w:t>
      </w:r>
      <w:proofErr w:type="gramEnd"/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 времени Ренессанса художники экспериментировали с сочетанием высокого и низкого рельефа. Создавая фигуры на переднем плане в высоком рельефе и фоны в барельефе, художники, такие как Донателло, могли предложить перспективу.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Дезидерио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Сеттиньяно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Мино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да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Фьезоле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выполняли барельефы из таких материалов, как терракота и мрамор</w:t>
      </w:r>
      <w:r w:rsidR="008B13EA" w:rsidRPr="008B13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[3]</w:t>
      </w:r>
      <w:bookmarkStart w:id="0" w:name="_GoBack"/>
      <w:bookmarkEnd w:id="0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351B7B" w:rsidRDefault="00DF20B1" w:rsidP="00DF20B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Примерами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барельефного 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скусства эпохи Возрождения являю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тся "Дверной портал" или «Врата рая» Л. </w:t>
      </w:r>
      <w:proofErr w:type="spellStart"/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Гиберти</w:t>
      </w:r>
      <w:proofErr w:type="spellEnd"/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Баптистерия Сан-Джованни, Флоренция, Италия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; 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фонтан </w:t>
      </w:r>
      <w:proofErr w:type="spellStart"/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Маджоре</w:t>
      </w:r>
      <w:proofErr w:type="spellEnd"/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</w:t>
      </w:r>
      <w:proofErr w:type="spellStart"/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Перужду</w:t>
      </w:r>
      <w:proofErr w:type="spellEnd"/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выполн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енные Пизано с </w:t>
      </w:r>
      <w:proofErr w:type="spellStart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Арнольфо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Камбио; б</w:t>
      </w:r>
      <w:r w:rsidR="0014519C"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арельеф «Врата ада», выполненный французским художником О. Родена. </w:t>
      </w:r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Американские рельефные скульпторы черпали вдохновение в итальянских работах. В первой половине 19-го века американцы начали создавать </w:t>
      </w:r>
      <w:r w:rsidR="00DF20B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барельеф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зданиях федерального правительства. Пожалуй, самым известным американским скульптором-барельефом был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Эрастус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Доу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Палмер</w:t>
      </w:r>
      <w:proofErr w:type="spellEnd"/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России также развивалось искусство барельефа и одним из ведущих мест в Эр</w:t>
      </w:r>
      <w:r w:rsidR="00351B7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митаже занимают барельефы Ф.П. Т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олстого, созданные в первой половине 19 века из гипса. Барельефы созданы из гипса и представляют собой серию из 20 медальонов в стиле классицизма. Основным сюжетом барельефов Ф.П. Толстого являются исторические события, связанные с 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Отечественной войной 1812 года и заграничными походами русской армии в 1813-1814 годах.</w:t>
      </w:r>
    </w:p>
    <w:p w:rsidR="00351B7B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советской архитектуре барельефы также нашли значительную популярность в оформлении зданий и сооружений, различных станциях и павильонах, кинотеатрах, а также особое значение принадлежало барельефу при создании памятников. </w:t>
      </w:r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Рассматривая архитектурные сооружения города Ставропол</w:t>
      </w:r>
      <w:r w:rsidR="0028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созданных в</w:t>
      </w:r>
      <w:r w:rsidR="0028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19 - начале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 век</w:t>
      </w:r>
      <w:r w:rsidR="0028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можно заключить, что практически на всех зданиях присутствует барельеф. Помимо этого, рассматривая здания внутри – также можно увидеть, что потолки и стены также украшены изящными барельефами. </w:t>
      </w:r>
    </w:p>
    <w:p w:rsidR="0014519C" w:rsidRPr="001E3DC2" w:rsidRDefault="0014519C" w:rsidP="0014519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21 веке барельефы продолжают использоваться в архитектуре. Как и в прошлых веках</w:t>
      </w:r>
      <w:r w:rsidR="0028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барельефы современности могут быть найдены на различных монументах, мемориалах, сооружениях, при этом мотивами также выступают исторические, религиозные, бытовые, культурные события. </w:t>
      </w:r>
    </w:p>
    <w:p w:rsidR="0014519C" w:rsidRPr="0028652D" w:rsidRDefault="0014519C" w:rsidP="0028652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E3D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последнее время, барельеф стал занимать</w:t>
      </w:r>
      <w:r w:rsidR="00840DA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Pr="001E3DC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лидирующие позиции. 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Барельеф может быть выполнен в качестве отдельного элемента декора, а может и не ограничиваться рамками, занимая всю площадь поверхности</w:t>
      </w:r>
      <w:r w:rsidR="00840D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(чаще стены)</w:t>
      </w:r>
      <w:r w:rsidRPr="001E3D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 Сами барельефы отличаются стилями и технологиями выполнениями, что обусловлено различными подходами авторов к процессу создания.</w:t>
      </w:r>
      <w:r w:rsidR="0028652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1E3DC2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shd w:val="clear" w:color="auto" w:fill="FFFFFF"/>
        </w:rPr>
        <w:t>Таким образом, б</w:t>
      </w:r>
      <w:r w:rsidR="00840DA7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shd w:val="clear" w:color="auto" w:fill="FFFFFF"/>
        </w:rPr>
        <w:t xml:space="preserve">арельеф – один из самых древних </w:t>
      </w:r>
      <w:r w:rsidRPr="001E3DC2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shd w:val="clear" w:color="auto" w:fill="FFFFFF"/>
        </w:rPr>
        <w:t xml:space="preserve">видов изобразительного искусства, который постоянно </w:t>
      </w:r>
      <w:proofErr w:type="gramStart"/>
      <w:r w:rsidRPr="001E3DC2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shd w:val="clear" w:color="auto" w:fill="FFFFFF"/>
        </w:rPr>
        <w:t>совершенствуется и остается привлекательным для создателей по сей</w:t>
      </w:r>
      <w:proofErr w:type="gramEnd"/>
      <w:r w:rsidRPr="001E3DC2">
        <w:rPr>
          <w:rFonts w:ascii="Times New Roman" w:hAnsi="Times New Roman" w:cs="Times New Roman"/>
          <w:color w:val="0D0D0D" w:themeColor="text1" w:themeTint="F2"/>
          <w:spacing w:val="-4"/>
          <w:sz w:val="28"/>
          <w:szCs w:val="28"/>
          <w:shd w:val="clear" w:color="auto" w:fill="FFFFFF"/>
        </w:rPr>
        <w:t xml:space="preserve"> день.</w:t>
      </w:r>
    </w:p>
    <w:p w:rsidR="00995C04" w:rsidRPr="0014519C" w:rsidRDefault="00995C04" w:rsidP="00995C04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995C04" w:rsidRDefault="00995C04" w:rsidP="000D2E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2A4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B13EA" w:rsidRPr="008B13EA" w:rsidRDefault="008B13EA" w:rsidP="008B1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8B13EA">
        <w:rPr>
          <w:rFonts w:ascii="Times New Roman" w:hAnsi="Times New Roman" w:cs="Times New Roman"/>
          <w:sz w:val="28"/>
        </w:rPr>
        <w:t xml:space="preserve">Искусство Древнего Рима. Архитектура. Скульптура. История искусств 2014 – 2024 г. [Электронный ресурс]. </w:t>
      </w:r>
      <w:r w:rsidRPr="008B13EA">
        <w:rPr>
          <w:rFonts w:ascii="Times New Roman" w:hAnsi="Times New Roman" w:cs="Times New Roman"/>
          <w:sz w:val="28"/>
          <w:lang w:val="en-US"/>
        </w:rPr>
        <w:t>URL</w:t>
      </w:r>
      <w:r w:rsidRPr="008B13EA">
        <w:rPr>
          <w:rFonts w:ascii="Times New Roman" w:hAnsi="Times New Roman" w:cs="Times New Roman"/>
          <w:sz w:val="28"/>
        </w:rPr>
        <w:t xml:space="preserve">:  </w:t>
      </w:r>
      <w:hyperlink r:id="rId5" w:history="1">
        <w:r w:rsidRPr="008B13EA">
          <w:rPr>
            <w:rStyle w:val="a4"/>
            <w:rFonts w:ascii="Times New Roman" w:hAnsi="Times New Roman" w:cs="Times New Roman"/>
            <w:sz w:val="28"/>
          </w:rPr>
          <w:t>Искусство Древнего Рима. Архитектура. Скульптура. | История искусства (</w:t>
        </w:r>
        <w:proofErr w:type="spellStart"/>
        <w:r w:rsidRPr="008B13EA">
          <w:rPr>
            <w:rStyle w:val="a4"/>
            <w:rFonts w:ascii="Times New Roman" w:hAnsi="Times New Roman" w:cs="Times New Roman"/>
            <w:sz w:val="28"/>
          </w:rPr>
          <w:t>cvetamira.ru</w:t>
        </w:r>
        <w:proofErr w:type="spellEnd"/>
        <w:r w:rsidRPr="008B13EA">
          <w:rPr>
            <w:rStyle w:val="a4"/>
            <w:rFonts w:ascii="Times New Roman" w:hAnsi="Times New Roman" w:cs="Times New Roman"/>
            <w:sz w:val="28"/>
          </w:rPr>
          <w:t>)</w:t>
        </w:r>
      </w:hyperlink>
      <w:r w:rsidRPr="008B13EA">
        <w:rPr>
          <w:rFonts w:ascii="Times New Roman" w:hAnsi="Times New Roman" w:cs="Times New Roman"/>
          <w:sz w:val="28"/>
        </w:rPr>
        <w:t xml:space="preserve"> (дата обращения 15.12.2023)</w:t>
      </w:r>
    </w:p>
    <w:p w:rsidR="008B13EA" w:rsidRPr="008B13EA" w:rsidRDefault="008B13EA" w:rsidP="008B13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 </w:t>
      </w:r>
      <w:proofErr w:type="spellStart"/>
      <w:r w:rsidRPr="008B13EA">
        <w:rPr>
          <w:rFonts w:ascii="Times New Roman" w:hAnsi="Times New Roman" w:cs="Times New Roman"/>
          <w:sz w:val="28"/>
        </w:rPr>
        <w:t>Лапис</w:t>
      </w:r>
      <w:proofErr w:type="spellEnd"/>
      <w:r w:rsidRPr="008B13EA">
        <w:rPr>
          <w:rFonts w:ascii="Times New Roman" w:hAnsi="Times New Roman" w:cs="Times New Roman"/>
          <w:sz w:val="28"/>
        </w:rPr>
        <w:t xml:space="preserve">, И.А., </w:t>
      </w:r>
      <w:proofErr w:type="spellStart"/>
      <w:r w:rsidRPr="008B13EA">
        <w:rPr>
          <w:rFonts w:ascii="Times New Roman" w:hAnsi="Times New Roman" w:cs="Times New Roman"/>
          <w:sz w:val="28"/>
        </w:rPr>
        <w:t>Матье</w:t>
      </w:r>
      <w:proofErr w:type="spellEnd"/>
      <w:r w:rsidRPr="008B13EA">
        <w:rPr>
          <w:rFonts w:ascii="Times New Roman" w:hAnsi="Times New Roman" w:cs="Times New Roman"/>
          <w:sz w:val="28"/>
        </w:rPr>
        <w:t>, М.Э. Древнеегипетская скульптура в собрании Государственного Эрмитажа - Москва: Наука, 1969 – 242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8B13EA" w:rsidRPr="008B13EA" w:rsidRDefault="008B13EA" w:rsidP="008B13E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52626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Pr="008B13EA">
        <w:rPr>
          <w:rFonts w:ascii="Times New Roman" w:hAnsi="Times New Roman" w:cs="Times New Roman"/>
          <w:sz w:val="28"/>
        </w:rPr>
        <w:t>Романское искусство. Архитектура. Скульптура. Живопись. (сборник</w:t>
      </w:r>
      <w:proofErr w:type="gramStart"/>
      <w:r w:rsidRPr="008B13EA">
        <w:rPr>
          <w:rFonts w:ascii="Times New Roman" w:hAnsi="Times New Roman" w:cs="Times New Roman"/>
          <w:sz w:val="28"/>
        </w:rPr>
        <w:t>)[</w:t>
      </w:r>
      <w:proofErr w:type="spellStart"/>
      <w:proofErr w:type="gramEnd"/>
      <w:r w:rsidRPr="008B13EA">
        <w:rPr>
          <w:rFonts w:ascii="Times New Roman" w:hAnsi="Times New Roman" w:cs="Times New Roman"/>
          <w:sz w:val="28"/>
        </w:rPr>
        <w:t>Тескт</w:t>
      </w:r>
      <w:proofErr w:type="spellEnd"/>
      <w:r w:rsidRPr="008B13EA">
        <w:rPr>
          <w:rFonts w:ascii="Times New Roman" w:hAnsi="Times New Roman" w:cs="Times New Roman"/>
          <w:sz w:val="28"/>
        </w:rPr>
        <w:t xml:space="preserve">]/под ред. Р. </w:t>
      </w:r>
      <w:proofErr w:type="spellStart"/>
      <w:r w:rsidRPr="008B13EA">
        <w:rPr>
          <w:rFonts w:ascii="Times New Roman" w:hAnsi="Times New Roman" w:cs="Times New Roman"/>
          <w:sz w:val="28"/>
        </w:rPr>
        <w:t>Томана</w:t>
      </w:r>
      <w:proofErr w:type="spellEnd"/>
      <w:r w:rsidRPr="008B13EA">
        <w:rPr>
          <w:rFonts w:ascii="Times New Roman" w:hAnsi="Times New Roman" w:cs="Times New Roman"/>
          <w:sz w:val="28"/>
        </w:rPr>
        <w:t>//</w:t>
      </w:r>
      <w:r w:rsidRPr="008B13EA">
        <w:rPr>
          <w:rFonts w:ascii="Times New Roman" w:hAnsi="Times New Roman" w:cs="Times New Roman"/>
          <w:color w:val="252626"/>
          <w:sz w:val="28"/>
          <w:shd w:val="clear" w:color="auto" w:fill="FFFFFF"/>
        </w:rPr>
        <w:t xml:space="preserve"> </w:t>
      </w:r>
      <w:proofErr w:type="spellStart"/>
      <w:r w:rsidRPr="008B13E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Konemann</w:t>
      </w:r>
      <w:proofErr w:type="spellEnd"/>
      <w:r w:rsidRPr="008B13E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 – 2001 – 479 с.</w:t>
      </w:r>
    </w:p>
    <w:sectPr w:rsidR="008B13EA" w:rsidRPr="008B13EA" w:rsidSect="00F2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5E122C"/>
    <w:rsid w:val="00021988"/>
    <w:rsid w:val="00057D88"/>
    <w:rsid w:val="000D2ED2"/>
    <w:rsid w:val="0014519C"/>
    <w:rsid w:val="0028652D"/>
    <w:rsid w:val="00351B7B"/>
    <w:rsid w:val="005E122C"/>
    <w:rsid w:val="00615D85"/>
    <w:rsid w:val="00716992"/>
    <w:rsid w:val="00840DA7"/>
    <w:rsid w:val="008A7194"/>
    <w:rsid w:val="008B13EA"/>
    <w:rsid w:val="00995C04"/>
    <w:rsid w:val="00DF20B1"/>
    <w:rsid w:val="00EA0727"/>
    <w:rsid w:val="00EB6B3E"/>
    <w:rsid w:val="00F1591B"/>
    <w:rsid w:val="00F23DDC"/>
    <w:rsid w:val="00F3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13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vetamira.ru/iskusstvo-drevnego-rima-arhitektura-skulptura?ysclid=lwnuh74pq863400313" TargetMode="External"/><Relationship Id="rId4" Type="http://schemas.openxmlformats.org/officeDocument/2006/relationships/hyperlink" Target="https://translate.yandex.ru/translator/%D0%A0%D1%83%D1%81%D1%81%D0%BA%D0%B8%D0%B9-%D0%90%D0%BD%D0%B3%D0%BB%D0%B8%D0%B9%D1%81%D0%BA%D0%B8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Сибирячка</cp:lastModifiedBy>
  <cp:revision>9</cp:revision>
  <dcterms:created xsi:type="dcterms:W3CDTF">2024-04-13T18:03:00Z</dcterms:created>
  <dcterms:modified xsi:type="dcterms:W3CDTF">2024-05-30T14:29:00Z</dcterms:modified>
</cp:coreProperties>
</file>