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8480" w14:textId="47691591" w:rsidR="73792ABC" w:rsidRDefault="73792ABC" w:rsidP="73792ABC">
      <w:pPr>
        <w:spacing w:after="0"/>
        <w:jc w:val="both"/>
      </w:pPr>
    </w:p>
    <w:p w14:paraId="6DFCBCC4" w14:textId="011CCF53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9502680" w14:textId="35A67C7A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519B2A6" w14:textId="66E9CB69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DE0AA9" w14:textId="13862826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9111151" w14:textId="46FFE72D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D2D226E" w14:textId="78BFC352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5360DF08" w14:textId="47310552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34280AE" w14:textId="617CC3C8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sz w:val="32"/>
          <w:szCs w:val="32"/>
        </w:rPr>
        <w:t>Индивидуальный проект</w:t>
      </w:r>
    </w:p>
    <w:p w14:paraId="4AFBA559" w14:textId="4C54A921" w:rsidR="73792ABC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Биотестирование</w:t>
      </w:r>
      <w:r>
        <w:br/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токсичности снега по проросткам</w:t>
      </w:r>
      <w:r>
        <w:br/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растений индикаторов</w:t>
      </w: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92EF2C8" w14:textId="5A6D9EDA" w:rsidR="73792ABC" w:rsidRDefault="73792ABC" w:rsidP="73792ABC">
      <w:pPr>
        <w:spacing w:after="0"/>
        <w:jc w:val="center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FBFD1BD" w14:textId="7E329B73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77C6D" w14:textId="3C8CA3B1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F4265F" w14:textId="6F8DB689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6608FD" w14:textId="30E6C301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0720F" w14:textId="54F1CBEE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07DF77" w14:textId="62620561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84EB12" w14:textId="0A7125C4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BA8A3E" w14:textId="4FE7363A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87D928" w14:textId="7FAC6111" w:rsidR="73792ABC" w:rsidRDefault="73792ABC" w:rsidP="73792ABC">
      <w:pPr>
        <w:spacing w:after="0"/>
        <w:jc w:val="right"/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CE5FD3" w14:textId="045BFE59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393C7A" w14:textId="26D1EB3D" w:rsidR="00225546" w:rsidRDefault="00225546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3A519C" w14:textId="7E59AE53" w:rsidR="00225546" w:rsidRDefault="00225546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1B27E" w14:textId="77A96DDA" w:rsidR="00225546" w:rsidRDefault="00225546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E83B7B" w14:textId="1D3EBE1E" w:rsidR="00225546" w:rsidRDefault="00225546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1055F9" w14:textId="0CBEF977" w:rsidR="00225546" w:rsidRDefault="00225546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751310" w14:textId="77777777" w:rsidR="00225546" w:rsidRDefault="00225546" w:rsidP="73792ABC">
      <w:pPr>
        <w:spacing w:after="0"/>
        <w:jc w:val="both"/>
      </w:pPr>
    </w:p>
    <w:p w14:paraId="472AD16B" w14:textId="5EEDBCF7" w:rsidR="73792ABC" w:rsidRDefault="73792ABC" w:rsidP="73792ABC">
      <w:pPr>
        <w:spacing w:after="0"/>
        <w:jc w:val="both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266A7F" w14:textId="72C6C332" w:rsidR="73792ABC" w:rsidRDefault="73792ABC" w:rsidP="73792ABC">
      <w:pPr>
        <w:spacing w:after="0"/>
        <w:jc w:val="both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913A21" w14:textId="4C5CD1FA" w:rsidR="73792ABC" w:rsidRDefault="73792ABC" w:rsidP="73792ABC">
      <w:pPr>
        <w:spacing w:after="0"/>
        <w:jc w:val="both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07F4883" w14:textId="37681496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EEA8A52" w14:textId="76C93EBB" w:rsidR="008B1261" w:rsidRDefault="008B1261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788F0F" w14:textId="2D095BF9" w:rsidR="008B1261" w:rsidRDefault="008B1261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1A3C11" w14:textId="187F4580" w:rsidR="008B1261" w:rsidRDefault="008B1261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6C2674" w14:textId="77777777" w:rsidR="008B1261" w:rsidRDefault="008B1261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CD4CD5" w14:textId="77777777" w:rsidR="008B1261" w:rsidRDefault="008B1261" w:rsidP="73792ABC">
      <w:pPr>
        <w:spacing w:after="0"/>
        <w:jc w:val="both"/>
      </w:pPr>
    </w:p>
    <w:p w14:paraId="4C1546A6" w14:textId="0FB7C0A3" w:rsidR="73792ABC" w:rsidRDefault="73792ABC" w:rsidP="73792ABC">
      <w:pPr>
        <w:spacing w:after="0"/>
        <w:jc w:val="both"/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6116D21" w14:textId="256D43D4" w:rsidR="73792ABC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3792ABC">
        <w:rPr>
          <w:rFonts w:ascii="Times New Roman" w:eastAsia="Times New Roman" w:hAnsi="Times New Roman" w:cs="Times New Roman"/>
          <w:sz w:val="28"/>
          <w:szCs w:val="28"/>
        </w:rPr>
        <w:t>Сургут, 2024</w:t>
      </w:r>
    </w:p>
    <w:p w14:paraId="6BCFE1EC" w14:textId="211B06A2" w:rsidR="00225546" w:rsidRDefault="00225546" w:rsidP="73792A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A3DE9" w14:textId="6385CAF1" w:rsidR="00225546" w:rsidRDefault="00225546" w:rsidP="73792A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75B57" w14:textId="6107DFA3" w:rsidR="00225546" w:rsidRDefault="00225546" w:rsidP="73792AB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518D" w14:textId="77777777" w:rsidR="00225546" w:rsidRDefault="00225546" w:rsidP="73792ABC">
      <w:pPr>
        <w:spacing w:after="0"/>
        <w:jc w:val="center"/>
      </w:pPr>
    </w:p>
    <w:p w14:paraId="710D87E7" w14:textId="392A0582" w:rsidR="009F3829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lastRenderedPageBreak/>
        <w:t>Содержание</w:t>
      </w:r>
    </w:p>
    <w:p w14:paraId="6DA88198" w14:textId="1E0C20D7" w:rsidR="009F3829" w:rsidRPr="008B1261" w:rsidRDefault="00C343D4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br/>
      </w:r>
      <w:r w:rsidR="73792ABC"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/>
        </w:rPr>
        <w:t>I</w:t>
      </w:r>
      <w:r w:rsidR="73792ABC" w:rsidRPr="008B1261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. Введение.........................................................................................................3</w:t>
      </w:r>
    </w:p>
    <w:p w14:paraId="410402FD" w14:textId="716F98D6" w:rsidR="009F3829" w:rsidRDefault="00C343D4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br/>
      </w:r>
      <w:r w:rsidR="73792ABC"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II. Практическая часть...................................................................................4</w:t>
      </w:r>
    </w:p>
    <w:p w14:paraId="6CFABF7B" w14:textId="41FD6146" w:rsidR="009F3829" w:rsidRDefault="009F3829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14:paraId="25F5579A" w14:textId="04CBCFFF" w:rsidR="009F3829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III. Результаты исследования........................................................................6</w:t>
      </w:r>
    </w:p>
    <w:p w14:paraId="2103D242" w14:textId="28B042F6" w:rsidR="009F3829" w:rsidRDefault="00C343D4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>
        <w:br/>
      </w:r>
      <w:r w:rsidR="73792ABC"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IV. Выводы........................................................................................................9</w:t>
      </w:r>
    </w:p>
    <w:p w14:paraId="3177B4C5" w14:textId="23CE5D2B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AF593" w14:textId="11C073AF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33EC0" w14:textId="478797C1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19077" w14:textId="76301B4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9824D" w14:textId="5F0A1285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133198" w14:textId="6FF7E98E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A437E" w14:textId="65E931C0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49ED3" w14:textId="0A87F1D9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90033" w14:textId="5D20C4E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2AFCB" w14:textId="404BBA23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B143F" w14:textId="0A34660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A8475" w14:textId="744DBE50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A0B74" w14:textId="17C4334B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1960C" w14:textId="6B9D6C38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A7E8B" w14:textId="76F95F2C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C70CE" w14:textId="6AEF42B1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20D00" w14:textId="21ECB3D5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608CD" w14:textId="259AA11B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44853" w14:textId="2A310A8D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27EF2" w14:textId="497133E5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555F" w14:textId="12E624B0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DC7A4" w14:textId="1B81E8B7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E9AFD" w14:textId="61B0C132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339C6" w14:textId="0BD0BBA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74594" w14:textId="3A42EA4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84792" w14:textId="5B98F33A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A845C" w14:textId="4C4F3D17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C5546" w14:textId="5E1D412E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6D098B" w14:textId="53FE03C1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DEBB0" w14:textId="0BCDE539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760B3" w14:textId="3AF09488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E24EC3" w14:textId="7278EE5C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8717A" w14:textId="3EDDC387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115CAF32" w14:textId="59146286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612F2831" w14:textId="7748990B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766B6DC1" w14:textId="20973562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4A21C8DE" w14:textId="3156B2DB" w:rsidR="73792ABC" w:rsidRDefault="73792ABC" w:rsidP="73792AB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59944279" w14:textId="47D016A2" w:rsidR="009F3829" w:rsidRDefault="73792ABC" w:rsidP="73792ABC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lastRenderedPageBreak/>
        <w:t>Введение</w:t>
      </w:r>
    </w:p>
    <w:p w14:paraId="08858D78" w14:textId="3F0761DC" w:rsidR="73792ABC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</w:rPr>
      </w:pPr>
    </w:p>
    <w:p w14:paraId="6AF45E56" w14:textId="70EA9E13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Антропогенными источниками загрязнения среды в нашем городе являются транспорт и промышленные предприятия. Вредные вещества, выбрасываемые промышленными предприятиями в атмосферу, а также автомобильные выхлопы, могут накапливаться в снеге и с талыми водами поступать в открытые и подземные водоемы, загрязняя их. Это может привести к изменению состава воды и почвы.</w:t>
      </w:r>
    </w:p>
    <w:p w14:paraId="361B5495" w14:textId="77FE3B78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Накапливаемые в снеговом покрове сера, свинец, тяжелые металлы опасны для здоровья человека. Поэтому, актуальным является изучение его общей токсичности.</w:t>
      </w:r>
    </w:p>
    <w:p w14:paraId="779474A9" w14:textId="7E5616B5" w:rsidR="009F3829" w:rsidRDefault="73792ABC" w:rsidP="008B1261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Снег можно рассматриваться как своеобразный индикатор загрязнения окружающей среды. Исследуя пробы снега, собранного в разных участках города, можно получить достаточно полное представление о степени и характере загрязнения окружающей среды на этих участках.</w:t>
      </w:r>
      <w:r w:rsidR="00C343D4">
        <w:br/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Целью моей работы было: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Исследование общей токсичности снега в г. Сургут методом биотестирования по проросткам растений индикаторов.</w:t>
      </w:r>
      <w:r w:rsidR="00C343D4">
        <w:br/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Задачи, которые я ставила перед собой: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1. Изучить влияние химического состава талой воды, полученной из снега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разных участков города, на развитие проростков кресс-салата.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2. Сопоставить результаты разных проб.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3. Проанализировать результаты опыта и сделать вывод о степени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токсичности снега на разных участках.</w:t>
      </w:r>
    </w:p>
    <w:p w14:paraId="511A0FD7" w14:textId="6AA8FD46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Для успешного выполнения поставленных задач я воспользовалась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такими методами исследования, как эксперимент, наблюдение, сравнение,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измерение.</w:t>
      </w:r>
    </w:p>
    <w:p w14:paraId="0598F28B" w14:textId="66F0F6F8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На основе исследований сделала вывод о степени токсичности снега разных участков нашего города.</w:t>
      </w:r>
    </w:p>
    <w:p w14:paraId="02FB8A18" w14:textId="42D7A780" w:rsidR="009F3829" w:rsidRDefault="00C343D4" w:rsidP="73792ABC">
      <w:pPr>
        <w:spacing w:after="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73792ABC"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lastRenderedPageBreak/>
        <w:t>II. Практическая часть</w:t>
      </w:r>
    </w:p>
    <w:p w14:paraId="6C9ACF87" w14:textId="41D73BBC" w:rsidR="73792ABC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14:paraId="454676F2" w14:textId="076744F4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Существуют различные методики исследования уровня загрязненности окружающей среды. Государственные природоохранные организации в целях мониторинга окружающей среды города используют инструментальные методы определения содержания в воздухе, воде и почве вредных веществ. Для меня такие методы недоступны. Наша школа не оснащена специальным оборудованием и реактивами. Поэтому, в своей работе использовала метод биотестирования, то есть определения качества окружающей среды с помощью живых организмов. В качестве организма-индикатора выбрала семена кресс-салата, так как эти семена быстро прорастают. </w:t>
      </w:r>
    </w:p>
    <w:p w14:paraId="5D1925E5" w14:textId="6FCA582F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 качестве показателей учитывала всхожесть и скорость роста корней проростков. Сравнительная оценка показателей их роста и развития позволяет оценивать степень воздействия токсичности снега.</w:t>
      </w:r>
    </w:p>
    <w:p w14:paraId="56F7425D" w14:textId="513054E7" w:rsidR="009F3829" w:rsidRDefault="73792ABC" w:rsidP="008B1261">
      <w:pPr>
        <w:keepNext/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Экспериментальный этап работы был поставлен в марте 2024 года. В ходе исследования было собрано 3 пробы снега в различных районах города Сургут: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Проба № 1: «Объездная дорога»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Проба № 2: “снег парка “За Саймой”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Проба № 3: “двор дома</w:t>
      </w:r>
      <w:r w:rsidRPr="73792ABC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6E0853A0" w14:textId="3D73EABD" w:rsidR="009F3829" w:rsidRDefault="73792ABC" w:rsidP="73792ABC">
      <w:pPr>
        <w:keepNext/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Все пробы были распределены по группам, в зависимости от удаленности от проезжей части с интенсивным движением. Для исследования использовали растаявший снег.</w:t>
      </w:r>
    </w:p>
    <w:p w14:paraId="0E1F408F" w14:textId="004FC762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A16ECFF" w14:textId="0DC62792" w:rsidR="009F3829" w:rsidRDefault="73792ABC" w:rsidP="73792ABC">
      <w:pPr>
        <w:spacing w:after="0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Оборудование и реактивы: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- зерновки Кресс-салата (одинаковые по размеру, одного урожая);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- чашки Петри;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- пробы снега;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- линейка;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- фильтровальная бумага.</w:t>
      </w:r>
      <w:r w:rsidR="00C343D4">
        <w:br/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Ход работы: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1. Определила участки для исследования проб снега.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2. Осуществила отбор проб снега на исследуемых участках, в зависимости от удаленности от проезжей части с интенсивным движением.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3. Растопила снег. Талую воду использовала для проращивания семян –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по 10  шт. в каждую пробу.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4. На смоченную талой водой фильтровальную бумагу в чашки Петри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поместила по 10 зерновок кресс-салата.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5. В ходе наблюдения за проростками учитывала количество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проращенных зерновок, процент всхожести зерновок, с помощью линейки измеряла длину корней проростков в</w:t>
      </w:r>
      <w:r w:rsidR="008B1261">
        <w:t xml:space="preserve"> 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каждой пробе.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6. В течение 10 дней вела наблюдения за проростками, результаты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занесла в таблицу.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7. Результаты эксперимента отобразила в таблицах и диаграммах.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8. Сделала вывод о влиянии токсичности снега на развитие проростков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растений индикаторов.</w:t>
      </w:r>
      <w:r w:rsidR="00C343D4">
        <w:br/>
      </w:r>
    </w:p>
    <w:p w14:paraId="39A14AD1" w14:textId="40B52CCD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28AC74" w14:textId="4456E2AE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2F90D6" w14:textId="4FEE66A8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7A6581" w14:textId="2B00A65A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1C7B51A" w14:textId="3CA77FD6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C8B9D7A" w14:textId="0F1FA6E1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0E1A7FD" w14:textId="061173CD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E9D69A" w14:textId="1393C3B6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2B1426" w14:textId="76D9D422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FFF8FE" w14:textId="3260A72C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1502B79" w14:textId="766749F7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CA33E8E" w14:textId="7A5C260A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A7CC3F9" w14:textId="56791A80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455E54" w14:textId="26410A2B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7456353" w14:textId="4FD711BE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2E98FC" w14:textId="5BA6ED3B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72B70A7" w14:textId="0D0EC419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496134" w14:textId="24DC6F96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C57A017" w14:textId="6038BD93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D56B316" w14:textId="7A728746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CD4B45F" w14:textId="0D596518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E955351" w14:textId="7BF94EA2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89C437F" w14:textId="05E8BC12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C83C293" w14:textId="75CC588A" w:rsidR="008B1261" w:rsidRDefault="008B1261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B6DAFDA" w14:textId="7A0012A3" w:rsidR="008B1261" w:rsidRDefault="008B1261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D7EC40" w14:textId="498F48F6" w:rsidR="008B1261" w:rsidRDefault="008B1261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8EEECFF" w14:textId="77777777" w:rsidR="008B1261" w:rsidRDefault="008B1261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44BF48A" w14:textId="1A7F0F1F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169E2E0" w14:textId="07EC8838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38D641" w14:textId="2E3C3784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010DC6" w14:textId="3A747D01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DC2A1A" w14:textId="13A872DA" w:rsidR="009F3829" w:rsidRDefault="009F3829" w:rsidP="73792AB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F2A6BF9" w14:textId="13AF3664" w:rsidR="009F3829" w:rsidRDefault="73792ABC" w:rsidP="008B12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lastRenderedPageBreak/>
        <w:t>III. Результаты исследования</w:t>
      </w:r>
    </w:p>
    <w:p w14:paraId="43C6657B" w14:textId="77777777" w:rsidR="008B1261" w:rsidRPr="008B1261" w:rsidRDefault="008B1261" w:rsidP="008B126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14:paraId="7B15BBA4" w14:textId="654B4F39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Визуальный осмотр талой воды показал, что все собранные пробы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снега в своем составе содержали взвешенные вещества. </w:t>
      </w:r>
    </w:p>
    <w:p w14:paraId="1EAE0935" w14:textId="59C08AFA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Наиболее грязной оказалась вода, полученная из снега в районе объездной дороги 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 xml:space="preserve">(проба № 1). 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Воду из снега 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в парке (проба № 2),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оказалась самой чистой, а средней по чистоте оказалась вода из снега у дома 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</w:rPr>
        <w:t>(проба № 3)</w:t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что не удивительно ведь там проезжают машины. </w:t>
      </w:r>
    </w:p>
    <w:p w14:paraId="0AF597A0" w14:textId="7DEB45A3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Наиболее загрязненными являются места вблизи оживленных дорог, то есть основной источник загрязнения – это автотранспорт.</w:t>
      </w:r>
    </w:p>
    <w:p w14:paraId="182C59FA" w14:textId="38FC2639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Семена салата прорастали уже на третий - четвертый день, и на 10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сутки эксперимента можно было увидеть результаты влияния токсичных веществ на образование и рост их корней.</w:t>
      </w:r>
    </w:p>
    <w:p w14:paraId="6CCC365E" w14:textId="772ED55D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 зависимости от результатов опыта субстратам присваивала один из четырех уровней загрязнения: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1.Загрязнение отсутствует</w:t>
      </w:r>
    </w:p>
    <w:p w14:paraId="0D0307C3" w14:textId="05133616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Всхожесть семян достигает 90-100%, всходы дружные, проростки крепкие, ровные. Эти признаки характерны для контроля, с которым следует сравнивать опытные образцы.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2. Слабое загрязнение</w:t>
      </w:r>
    </w:p>
    <w:p w14:paraId="5FD70B24" w14:textId="719CDC6E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Всхожесть 60-90%. Проростки почти нормальной длины, крепкие, ровные.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3. Среднее загрязнение</w:t>
      </w:r>
    </w:p>
    <w:p w14:paraId="2F6653BB" w14:textId="16F0BCD6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Всхожесть 20-60%.  Некоторые проростки имеют отклонения развития.</w:t>
      </w:r>
      <w:r w:rsidR="00C343D4">
        <w:br/>
      </w: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4. Сильное загрязнение</w:t>
      </w:r>
    </w:p>
    <w:p w14:paraId="4B6A5EFA" w14:textId="7A4BC61F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Всхожесть семян очень слабая (менее 20%). Проростки мелкие и уродливые.</w:t>
      </w:r>
    </w:p>
    <w:p w14:paraId="3C738D4E" w14:textId="7FBFDA6D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Результаты наблюдений за семенами, показали, что среднее загрязнение присутствует на участках «Объездная дорога» (60%). На талой воде, полученной из снега возле дома, проросло 90 % семян. Стопроцентная всхожесть зерновок в пробе № 2 парк “За Саймой” </w:t>
      </w:r>
    </w:p>
    <w:p w14:paraId="2EA7EE81" w14:textId="69088180" w:rsidR="009F3829" w:rsidRDefault="73792ABC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По каждой пробе результаты занесены в таблицу 1 и отражены в диаграмме 1.</w:t>
      </w:r>
    </w:p>
    <w:p w14:paraId="2F093150" w14:textId="44C1A4F2" w:rsidR="009F3829" w:rsidRDefault="009F3829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53E1A7DD" w14:textId="12F19BDC" w:rsidR="008B1261" w:rsidRDefault="008B1261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59F500D7" w14:textId="272E219B" w:rsidR="008B1261" w:rsidRDefault="008B1261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2FCC078F" w14:textId="414AC108" w:rsidR="008B1261" w:rsidRDefault="008B1261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6BDC1FB4" w14:textId="76B92763" w:rsidR="008B1261" w:rsidRDefault="008B1261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3828E97E" w14:textId="77777777" w:rsidR="008B1261" w:rsidRDefault="008B1261" w:rsidP="73792ABC">
      <w:pPr>
        <w:spacing w:after="0"/>
        <w:ind w:firstLine="864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4F126AD7" w14:textId="74E52705" w:rsidR="009F3829" w:rsidRDefault="73792ABC" w:rsidP="73792ABC">
      <w:pPr>
        <w:spacing w:after="0"/>
        <w:ind w:firstLine="86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73792ABC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Таблица 1</w:t>
      </w:r>
    </w:p>
    <w:tbl>
      <w:tblPr>
        <w:tblStyle w:val="a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73792ABC" w14:paraId="0E98343B" w14:textId="77777777" w:rsidTr="73792ABC">
        <w:trPr>
          <w:trHeight w:val="300"/>
        </w:trPr>
        <w:tc>
          <w:tcPr>
            <w:tcW w:w="3005" w:type="dxa"/>
          </w:tcPr>
          <w:p w14:paraId="1BA0DC07" w14:textId="45FBD3BD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Проба</w:t>
            </w:r>
          </w:p>
        </w:tc>
        <w:tc>
          <w:tcPr>
            <w:tcW w:w="3005" w:type="dxa"/>
          </w:tcPr>
          <w:p w14:paraId="06A448D2" w14:textId="19CE1F14" w:rsidR="73792ABC" w:rsidRDefault="73792ABC" w:rsidP="73792AB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Количество проросших семян</w:t>
            </w:r>
          </w:p>
        </w:tc>
        <w:tc>
          <w:tcPr>
            <w:tcW w:w="3005" w:type="dxa"/>
          </w:tcPr>
          <w:p w14:paraId="41295EF5" w14:textId="2E7CF801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% всхожести</w:t>
            </w:r>
          </w:p>
        </w:tc>
      </w:tr>
      <w:tr w:rsidR="73792ABC" w14:paraId="6F8B6A39" w14:textId="77777777" w:rsidTr="73792ABC">
        <w:trPr>
          <w:trHeight w:val="300"/>
        </w:trPr>
        <w:tc>
          <w:tcPr>
            <w:tcW w:w="3005" w:type="dxa"/>
          </w:tcPr>
          <w:p w14:paraId="5520E96C" w14:textId="08E88375" w:rsidR="73792ABC" w:rsidRDefault="73792ABC" w:rsidP="73792ABC">
            <w:pPr>
              <w:spacing w:line="259" w:lineRule="auto"/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1 “Объездная дорога”</w:t>
            </w:r>
          </w:p>
        </w:tc>
        <w:tc>
          <w:tcPr>
            <w:tcW w:w="3005" w:type="dxa"/>
          </w:tcPr>
          <w:p w14:paraId="5B192D9E" w14:textId="6ED4E4D6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</w:t>
            </w:r>
          </w:p>
        </w:tc>
        <w:tc>
          <w:tcPr>
            <w:tcW w:w="3005" w:type="dxa"/>
          </w:tcPr>
          <w:p w14:paraId="1106623F" w14:textId="421D9755" w:rsidR="73792ABC" w:rsidRDefault="73792ABC" w:rsidP="73792ABC">
            <w:pPr>
              <w:spacing w:line="259" w:lineRule="auto"/>
              <w:jc w:val="center"/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60</w:t>
            </w:r>
          </w:p>
        </w:tc>
      </w:tr>
      <w:tr w:rsidR="73792ABC" w14:paraId="4B488455" w14:textId="77777777" w:rsidTr="73792ABC">
        <w:trPr>
          <w:trHeight w:val="300"/>
        </w:trPr>
        <w:tc>
          <w:tcPr>
            <w:tcW w:w="3005" w:type="dxa"/>
          </w:tcPr>
          <w:p w14:paraId="21EADDD8" w14:textId="032FB7E6" w:rsidR="73792ABC" w:rsidRDefault="73792ABC" w:rsidP="73792ABC">
            <w:pPr>
              <w:spacing w:line="259" w:lineRule="auto"/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2 Парк “За Саймой”</w:t>
            </w:r>
          </w:p>
        </w:tc>
        <w:tc>
          <w:tcPr>
            <w:tcW w:w="3005" w:type="dxa"/>
          </w:tcPr>
          <w:p w14:paraId="0CCACF79" w14:textId="2646187E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</w:t>
            </w:r>
          </w:p>
        </w:tc>
        <w:tc>
          <w:tcPr>
            <w:tcW w:w="3005" w:type="dxa"/>
          </w:tcPr>
          <w:p w14:paraId="1FD52D66" w14:textId="5F91ABE3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</w:t>
            </w:r>
          </w:p>
        </w:tc>
      </w:tr>
      <w:tr w:rsidR="73792ABC" w14:paraId="537D7FEF" w14:textId="77777777" w:rsidTr="73792ABC">
        <w:trPr>
          <w:trHeight w:val="300"/>
        </w:trPr>
        <w:tc>
          <w:tcPr>
            <w:tcW w:w="3005" w:type="dxa"/>
          </w:tcPr>
          <w:p w14:paraId="60146AE6" w14:textId="641C5C20" w:rsidR="73792ABC" w:rsidRDefault="73792ABC" w:rsidP="73792ABC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3 “Двор дома”</w:t>
            </w:r>
          </w:p>
        </w:tc>
        <w:tc>
          <w:tcPr>
            <w:tcW w:w="3005" w:type="dxa"/>
          </w:tcPr>
          <w:p w14:paraId="11EAE3DD" w14:textId="7A3CBCE6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</w:t>
            </w:r>
          </w:p>
        </w:tc>
        <w:tc>
          <w:tcPr>
            <w:tcW w:w="3005" w:type="dxa"/>
          </w:tcPr>
          <w:p w14:paraId="6A966736" w14:textId="33B04F3F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90</w:t>
            </w:r>
          </w:p>
        </w:tc>
      </w:tr>
    </w:tbl>
    <w:p w14:paraId="5F98415F" w14:textId="4E0BD489" w:rsidR="009F3829" w:rsidRDefault="009F3829" w:rsidP="73792ABC">
      <w:pPr>
        <w:spacing w:after="0"/>
        <w:ind w:firstLine="86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5251983F" w14:textId="3288AD8E" w:rsidR="009F3829" w:rsidRDefault="73792ABC" w:rsidP="73792ABC">
      <w:pPr>
        <w:spacing w:after="0"/>
        <w:ind w:firstLine="864"/>
        <w:jc w:val="right"/>
      </w:pPr>
      <w:r w:rsidRPr="73792ABC">
        <w:rPr>
          <w:rFonts w:ascii="Times New Roman" w:eastAsia="Times New Roman" w:hAnsi="Times New Roman" w:cs="Times New Roman"/>
          <w:color w:val="2C2D2E"/>
          <w:sz w:val="24"/>
          <w:szCs w:val="24"/>
        </w:rPr>
        <w:t>Диаграмма 1</w:t>
      </w:r>
      <w:r w:rsidR="00C343D4">
        <w:rPr>
          <w:noProof/>
        </w:rPr>
        <w:drawing>
          <wp:inline distT="0" distB="0" distL="0" distR="0" wp14:anchorId="0A2FA555" wp14:editId="5A4F5C49">
            <wp:extent cx="5759224" cy="3359547"/>
            <wp:effectExtent l="0" t="0" r="0" b="0"/>
            <wp:docPr id="1926702626" name="Рисунок 192670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224" cy="335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35F8" w14:textId="3438F3BA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Влияние вредных веществ отразилось и на развитие корней проростков.</w:t>
      </w:r>
    </w:p>
    <w:p w14:paraId="3DA89145" w14:textId="646F283C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За ростом корней наблюдали 10 дней. Средняя длина корней пробы № 1 «Объездная дорога» составила 2,5 см, пробы № 2 “Парк” -6,5 см, пробы № 3 “Двор дома” - 4,2 см, пробы Результаты занесены в таблицу 2 и отражены в диаграмме 2. </w:t>
      </w:r>
    </w:p>
    <w:p w14:paraId="1F4C7D70" w14:textId="15CF8EED" w:rsidR="73792ABC" w:rsidRDefault="73792ABC" w:rsidP="73792ABC">
      <w:pPr>
        <w:spacing w:after="0"/>
        <w:ind w:firstLine="864"/>
        <w:jc w:val="right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73792ABC">
        <w:rPr>
          <w:rFonts w:ascii="Times New Roman" w:eastAsia="Times New Roman" w:hAnsi="Times New Roman" w:cs="Times New Roman"/>
          <w:color w:val="2C2D2E"/>
          <w:sz w:val="24"/>
          <w:szCs w:val="24"/>
        </w:rPr>
        <w:t>Таблица 2</w:t>
      </w:r>
    </w:p>
    <w:p w14:paraId="4E6F735C" w14:textId="48EAA313" w:rsidR="73792ABC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3792ABC" w14:paraId="6053A0D0" w14:textId="77777777" w:rsidTr="73792ABC">
        <w:trPr>
          <w:trHeight w:val="300"/>
        </w:trPr>
        <w:tc>
          <w:tcPr>
            <w:tcW w:w="4508" w:type="dxa"/>
          </w:tcPr>
          <w:p w14:paraId="28C0D601" w14:textId="45FBD3BD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Проба</w:t>
            </w:r>
          </w:p>
        </w:tc>
        <w:tc>
          <w:tcPr>
            <w:tcW w:w="4508" w:type="dxa"/>
          </w:tcPr>
          <w:p w14:paraId="43331174" w14:textId="5E7AEA8C" w:rsidR="73792ABC" w:rsidRDefault="73792ABC" w:rsidP="73792AB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Средняя длина корней</w:t>
            </w:r>
          </w:p>
        </w:tc>
      </w:tr>
      <w:tr w:rsidR="73792ABC" w14:paraId="4DA65694" w14:textId="77777777" w:rsidTr="73792ABC">
        <w:trPr>
          <w:trHeight w:val="300"/>
        </w:trPr>
        <w:tc>
          <w:tcPr>
            <w:tcW w:w="4508" w:type="dxa"/>
          </w:tcPr>
          <w:p w14:paraId="25376745" w14:textId="08E88375" w:rsidR="73792ABC" w:rsidRDefault="73792ABC" w:rsidP="73792ABC">
            <w:pPr>
              <w:spacing w:line="259" w:lineRule="auto"/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1 “Объездная дорога”</w:t>
            </w:r>
          </w:p>
        </w:tc>
        <w:tc>
          <w:tcPr>
            <w:tcW w:w="4508" w:type="dxa"/>
          </w:tcPr>
          <w:p w14:paraId="5052495D" w14:textId="7E5EEEA8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2.5 см</w:t>
            </w:r>
          </w:p>
        </w:tc>
      </w:tr>
      <w:tr w:rsidR="73792ABC" w14:paraId="65665891" w14:textId="77777777" w:rsidTr="73792ABC">
        <w:trPr>
          <w:trHeight w:val="300"/>
        </w:trPr>
        <w:tc>
          <w:tcPr>
            <w:tcW w:w="4508" w:type="dxa"/>
          </w:tcPr>
          <w:p w14:paraId="2FE311F1" w14:textId="032FB7E6" w:rsidR="73792ABC" w:rsidRDefault="73792ABC" w:rsidP="73792ABC">
            <w:pPr>
              <w:spacing w:line="259" w:lineRule="auto"/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2 Парк “За Саймой”</w:t>
            </w:r>
          </w:p>
        </w:tc>
        <w:tc>
          <w:tcPr>
            <w:tcW w:w="4508" w:type="dxa"/>
          </w:tcPr>
          <w:p w14:paraId="13BD13C0" w14:textId="1C8DAC6D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6,5 см</w:t>
            </w:r>
          </w:p>
        </w:tc>
      </w:tr>
      <w:tr w:rsidR="73792ABC" w14:paraId="51C2E5F2" w14:textId="77777777" w:rsidTr="73792ABC">
        <w:trPr>
          <w:trHeight w:val="300"/>
        </w:trPr>
        <w:tc>
          <w:tcPr>
            <w:tcW w:w="4508" w:type="dxa"/>
          </w:tcPr>
          <w:p w14:paraId="3C4E0D9D" w14:textId="641C5C20" w:rsidR="73792ABC" w:rsidRDefault="73792ABC" w:rsidP="73792ABC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№ 3 “Двор дома”</w:t>
            </w:r>
          </w:p>
        </w:tc>
        <w:tc>
          <w:tcPr>
            <w:tcW w:w="4508" w:type="dxa"/>
          </w:tcPr>
          <w:p w14:paraId="551498CE" w14:textId="3B208EFF" w:rsidR="73792ABC" w:rsidRDefault="73792ABC" w:rsidP="73792A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73792A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4,2 см</w:t>
            </w:r>
          </w:p>
        </w:tc>
      </w:tr>
    </w:tbl>
    <w:p w14:paraId="4B10610E" w14:textId="77777777" w:rsidR="008B1261" w:rsidRDefault="008B1261" w:rsidP="73792A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E90768" w14:textId="77777777" w:rsidR="008B1261" w:rsidRDefault="008B1261" w:rsidP="73792A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E7278B" w14:textId="77777777" w:rsidR="008B1261" w:rsidRDefault="008B1261" w:rsidP="73792A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928503" w14:textId="77777777" w:rsidR="008B1261" w:rsidRDefault="008B1261" w:rsidP="73792A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DA2654" w14:textId="47FAEE3D" w:rsidR="009F3829" w:rsidRDefault="73792ABC" w:rsidP="73792AB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3792ABC"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Диаграмма 2</w:t>
      </w:r>
    </w:p>
    <w:p w14:paraId="3BFE5E53" w14:textId="5FA77C7A" w:rsidR="73792ABC" w:rsidRDefault="73792ABC" w:rsidP="73792ABC">
      <w:r>
        <w:rPr>
          <w:noProof/>
        </w:rPr>
        <w:drawing>
          <wp:inline distT="0" distB="0" distL="0" distR="0" wp14:anchorId="31531CD3" wp14:editId="6D9CA81B">
            <wp:extent cx="5963330" cy="3478609"/>
            <wp:effectExtent l="0" t="0" r="0" b="0"/>
            <wp:docPr id="913129602" name="Рисунок 91312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330" cy="347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E6B97" w14:textId="3690E7D0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330C3" w14:textId="779DC72E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53CC9" w14:textId="45C3D844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54D2F4" w14:textId="1B3FC4A8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AE7ED" w14:textId="311A03CC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56337" w14:textId="1D8A7B8F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E99BE" w14:textId="308A523A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CDD331" w14:textId="0B913CE2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55498" w14:textId="1F6F240C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AB3A9" w14:textId="4F610371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5C0D0F" w14:textId="3F2CA005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68A68" w14:textId="34EBFA8D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0DD3B" w14:textId="3F148A17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6D5BE" w14:textId="65A05309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15432" w14:textId="10057851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5860E" w14:textId="77777777" w:rsidR="008B1261" w:rsidRDefault="008B1261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2594A" w14:textId="4BFA3180" w:rsidR="009F3829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</w:rPr>
        <w:lastRenderedPageBreak/>
        <w:t>IV</w:t>
      </w:r>
      <w:r w:rsidRPr="73792AB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. Выводы</w:t>
      </w:r>
    </w:p>
    <w:p w14:paraId="55AC7958" w14:textId="7D4E21EB" w:rsidR="73792ABC" w:rsidRDefault="73792ABC" w:rsidP="73792A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</w:p>
    <w:p w14:paraId="43D3EC53" w14:textId="1EEC39B6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На основе проведенного биотестирования снега, территорию нашего города можно назвать экологически благополучной и комфортной для проживания и выращивания растений.</w:t>
      </w:r>
    </w:p>
    <w:p w14:paraId="2F25BB6F" w14:textId="0F8AA90A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Результаты проведенного исследования показали, что средняя степень загрязнения присутствует на участках вдоль объездной дороги. Отмечен основной источник загрязнения - автотранспорт. Почва и вода близ этих участков подвержена воздействию опасных соединений, образуемых выхлопами автомобилей. Поэтому, не стоит забывать людям, живущим в районе этих территорий и выращивающим растения и животных на своих участках, что они подвержены опасности, так как эти районы города постепенно загрязняются химическими веществами, среди которых тяжелые металлы.</w:t>
      </w:r>
    </w:p>
    <w:p w14:paraId="69A3E50A" w14:textId="3E0ACDE1" w:rsidR="009F3829" w:rsidRDefault="73792ABC" w:rsidP="73792ABC">
      <w:pPr>
        <w:spacing w:after="0"/>
        <w:ind w:firstLine="864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73792ABC">
        <w:rPr>
          <w:rFonts w:ascii="Times New Roman" w:eastAsia="Times New Roman" w:hAnsi="Times New Roman" w:cs="Times New Roman"/>
          <w:color w:val="2C2D2E"/>
          <w:sz w:val="28"/>
          <w:szCs w:val="28"/>
        </w:rPr>
        <w:t>Вредные вещества накапливаются и передаются от одного пищевого звена к другому. В последующем это может оказаться опасным для здоровья людей и стать причиной развития некоторых заболеваний.</w:t>
      </w:r>
    </w:p>
    <w:p w14:paraId="0E6E4524" w14:textId="34436D66" w:rsidR="009F3829" w:rsidRDefault="009F3829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805B5" w14:textId="1774545D" w:rsidR="009F3829" w:rsidRDefault="009F3829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01F7B" w14:textId="37018E6D" w:rsidR="009F3829" w:rsidRDefault="009F3829" w:rsidP="73792ABC">
      <w:pPr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14:paraId="297E25B5" w14:textId="104E6318" w:rsidR="009F3829" w:rsidRDefault="009F3829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24585" w14:textId="1B419800" w:rsidR="009F3829" w:rsidRDefault="009F3829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F7661" w14:textId="55D417FD" w:rsidR="009F3829" w:rsidRDefault="009F3829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3C3A6" w14:textId="0C835683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5DA6E" w14:textId="1444E1C4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7CDDDF" w14:textId="6F7F6DDE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A02B51" w14:textId="77F60ABF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FC5DCF" w14:textId="1B55F4FF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07EDB" w14:textId="74F1B3F7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853625" w14:textId="24E429E0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F4BF4" w14:textId="60BF90E8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98272" w14:textId="1F89700A" w:rsidR="73792ABC" w:rsidRDefault="73792ABC" w:rsidP="73792A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73792ABC" w:rsidSect="008B1261">
      <w:headerReference w:type="default" r:id="rId9"/>
      <w:footerReference w:type="default" r:id="rId10"/>
      <w:pgSz w:w="11906" w:h="16838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751B" w14:textId="77777777" w:rsidR="00772609" w:rsidRDefault="00772609">
      <w:pPr>
        <w:spacing w:after="0" w:line="240" w:lineRule="auto"/>
      </w:pPr>
      <w:r>
        <w:separator/>
      </w:r>
    </w:p>
  </w:endnote>
  <w:endnote w:type="continuationSeparator" w:id="0">
    <w:p w14:paraId="2AC90C8A" w14:textId="77777777" w:rsidR="00772609" w:rsidRDefault="0077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6BFBE" w14:textId="10530616" w:rsidR="008B1261" w:rsidRDefault="008B1261">
    <w:pPr>
      <w:pStyle w:val="a9"/>
      <w:jc w:val="right"/>
    </w:pPr>
  </w:p>
  <w:p w14:paraId="64D8865B" w14:textId="4980C90F" w:rsidR="2CF31B19" w:rsidRDefault="2CF31B19" w:rsidP="2CF31B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1EDD" w14:textId="77777777" w:rsidR="00772609" w:rsidRDefault="00772609">
      <w:pPr>
        <w:spacing w:after="0" w:line="240" w:lineRule="auto"/>
      </w:pPr>
      <w:r>
        <w:separator/>
      </w:r>
    </w:p>
  </w:footnote>
  <w:footnote w:type="continuationSeparator" w:id="0">
    <w:p w14:paraId="365FAD0E" w14:textId="77777777" w:rsidR="00772609" w:rsidRDefault="0077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F31B19" w14:paraId="53A8535B" w14:textId="77777777" w:rsidTr="2CF31B19">
      <w:trPr>
        <w:trHeight w:val="300"/>
      </w:trPr>
      <w:tc>
        <w:tcPr>
          <w:tcW w:w="3005" w:type="dxa"/>
        </w:tcPr>
        <w:p w14:paraId="3F77512D" w14:textId="63B0951F" w:rsidR="2CF31B19" w:rsidRDefault="2CF31B19" w:rsidP="2CF31B19">
          <w:pPr>
            <w:pStyle w:val="a7"/>
            <w:ind w:left="-115"/>
          </w:pPr>
        </w:p>
      </w:tc>
      <w:tc>
        <w:tcPr>
          <w:tcW w:w="3005" w:type="dxa"/>
        </w:tcPr>
        <w:p w14:paraId="3BCBA247" w14:textId="21DD2BC4" w:rsidR="2CF31B19" w:rsidRDefault="2CF31B19" w:rsidP="2CF31B19">
          <w:pPr>
            <w:pStyle w:val="a7"/>
            <w:jc w:val="center"/>
          </w:pPr>
        </w:p>
      </w:tc>
      <w:tc>
        <w:tcPr>
          <w:tcW w:w="3005" w:type="dxa"/>
        </w:tcPr>
        <w:p w14:paraId="65F2F448" w14:textId="0D8FFA11" w:rsidR="2CF31B19" w:rsidRDefault="2CF31B19" w:rsidP="2CF31B19">
          <w:pPr>
            <w:pStyle w:val="a7"/>
            <w:ind w:right="-115"/>
            <w:jc w:val="right"/>
          </w:pPr>
        </w:p>
      </w:tc>
    </w:tr>
  </w:tbl>
  <w:p w14:paraId="5AF00DCA" w14:textId="1A2E07E6" w:rsidR="2CF31B19" w:rsidRDefault="2CF31B19" w:rsidP="2CF31B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5DD66"/>
    <w:multiLevelType w:val="hybridMultilevel"/>
    <w:tmpl w:val="E3F6FF56"/>
    <w:lvl w:ilvl="0" w:tplc="296A2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EA2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ED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C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2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2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0D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5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23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0979"/>
    <w:multiLevelType w:val="hybridMultilevel"/>
    <w:tmpl w:val="52E8E430"/>
    <w:lvl w:ilvl="0" w:tplc="9C90A888">
      <w:start w:val="1"/>
      <w:numFmt w:val="upperRoman"/>
      <w:lvlText w:val="%1."/>
      <w:lvlJc w:val="left"/>
      <w:pPr>
        <w:ind w:left="720" w:hanging="360"/>
      </w:pPr>
    </w:lvl>
    <w:lvl w:ilvl="1" w:tplc="D716180A">
      <w:start w:val="1"/>
      <w:numFmt w:val="lowerLetter"/>
      <w:lvlText w:val="%2."/>
      <w:lvlJc w:val="left"/>
      <w:pPr>
        <w:ind w:left="1440" w:hanging="360"/>
      </w:pPr>
    </w:lvl>
    <w:lvl w:ilvl="2" w:tplc="8040BD38">
      <w:start w:val="1"/>
      <w:numFmt w:val="lowerRoman"/>
      <w:lvlText w:val="%3."/>
      <w:lvlJc w:val="right"/>
      <w:pPr>
        <w:ind w:left="2160" w:hanging="180"/>
      </w:pPr>
    </w:lvl>
    <w:lvl w:ilvl="3" w:tplc="A25E8BF0">
      <w:start w:val="1"/>
      <w:numFmt w:val="decimal"/>
      <w:lvlText w:val="%4."/>
      <w:lvlJc w:val="left"/>
      <w:pPr>
        <w:ind w:left="2880" w:hanging="360"/>
      </w:pPr>
    </w:lvl>
    <w:lvl w:ilvl="4" w:tplc="F7A2AA18">
      <w:start w:val="1"/>
      <w:numFmt w:val="lowerLetter"/>
      <w:lvlText w:val="%5."/>
      <w:lvlJc w:val="left"/>
      <w:pPr>
        <w:ind w:left="3600" w:hanging="360"/>
      </w:pPr>
    </w:lvl>
    <w:lvl w:ilvl="5" w:tplc="CDE8D8CC">
      <w:start w:val="1"/>
      <w:numFmt w:val="lowerRoman"/>
      <w:lvlText w:val="%6."/>
      <w:lvlJc w:val="right"/>
      <w:pPr>
        <w:ind w:left="4320" w:hanging="180"/>
      </w:pPr>
    </w:lvl>
    <w:lvl w:ilvl="6" w:tplc="C84EDD88">
      <w:start w:val="1"/>
      <w:numFmt w:val="decimal"/>
      <w:lvlText w:val="%7."/>
      <w:lvlJc w:val="left"/>
      <w:pPr>
        <w:ind w:left="5040" w:hanging="360"/>
      </w:pPr>
    </w:lvl>
    <w:lvl w:ilvl="7" w:tplc="66681CF2">
      <w:start w:val="1"/>
      <w:numFmt w:val="lowerLetter"/>
      <w:lvlText w:val="%8."/>
      <w:lvlJc w:val="left"/>
      <w:pPr>
        <w:ind w:left="5760" w:hanging="360"/>
      </w:pPr>
    </w:lvl>
    <w:lvl w:ilvl="8" w:tplc="B12C87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AAA2"/>
    <w:multiLevelType w:val="hybridMultilevel"/>
    <w:tmpl w:val="28D6132C"/>
    <w:lvl w:ilvl="0" w:tplc="D5CA6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4A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4B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E7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8A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6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87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AD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FCC2"/>
    <w:multiLevelType w:val="hybridMultilevel"/>
    <w:tmpl w:val="68B2FA48"/>
    <w:lvl w:ilvl="0" w:tplc="68BEBDE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B5806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27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EC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AF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0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E1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6E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3BB10"/>
    <w:multiLevelType w:val="hybridMultilevel"/>
    <w:tmpl w:val="D7C8D0AC"/>
    <w:lvl w:ilvl="0" w:tplc="D974C70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F243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44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6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0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2B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C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1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A7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B3FC0"/>
    <w:rsid w:val="00225546"/>
    <w:rsid w:val="00772609"/>
    <w:rsid w:val="008B1261"/>
    <w:rsid w:val="009F3829"/>
    <w:rsid w:val="00C24E15"/>
    <w:rsid w:val="00C343D4"/>
    <w:rsid w:val="0E6B3FC0"/>
    <w:rsid w:val="1D6A4580"/>
    <w:rsid w:val="2CF31B19"/>
    <w:rsid w:val="545B3D40"/>
    <w:rsid w:val="7379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3FC0"/>
  <w15:chartTrackingRefBased/>
  <w15:docId w15:val="{4BF1EA2F-3717-4165-A86A-B67E9295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a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Алька</cp:lastModifiedBy>
  <cp:revision>4</cp:revision>
  <dcterms:created xsi:type="dcterms:W3CDTF">2024-04-26T15:19:00Z</dcterms:created>
  <dcterms:modified xsi:type="dcterms:W3CDTF">2024-06-02T11:51:00Z</dcterms:modified>
</cp:coreProperties>
</file>