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12AE" w:rsidRDefault="007B684B" w:rsidP="006C4204">
      <w:pPr>
        <w:jc w:val="center"/>
        <w:rPr>
          <w:rFonts w:ascii="Times New Roman" w:hAnsi="Times New Roman" w:cs="Times New Roman"/>
          <w:b/>
          <w:sz w:val="28"/>
          <w:szCs w:val="28"/>
        </w:rPr>
      </w:pPr>
      <w:r>
        <w:rPr>
          <w:rFonts w:ascii="Times New Roman" w:hAnsi="Times New Roman" w:cs="Times New Roman"/>
          <w:b/>
          <w:sz w:val="28"/>
          <w:szCs w:val="28"/>
        </w:rPr>
        <w:t xml:space="preserve">Развитие сценического и исполнительского мастерства </w:t>
      </w:r>
      <w:r w:rsidR="00C771E7">
        <w:rPr>
          <w:rFonts w:ascii="Times New Roman" w:hAnsi="Times New Roman" w:cs="Times New Roman"/>
          <w:b/>
          <w:sz w:val="28"/>
          <w:szCs w:val="28"/>
        </w:rPr>
        <w:t xml:space="preserve">с самого начала обучения игре на </w:t>
      </w:r>
      <w:r w:rsidR="008A29C5">
        <w:rPr>
          <w:rFonts w:ascii="Times New Roman" w:hAnsi="Times New Roman" w:cs="Times New Roman"/>
          <w:b/>
          <w:sz w:val="28"/>
          <w:szCs w:val="28"/>
        </w:rPr>
        <w:t xml:space="preserve">фортепиано </w:t>
      </w:r>
    </w:p>
    <w:p w:rsidR="009D684C" w:rsidRPr="007C6C6C" w:rsidRDefault="009D684C" w:rsidP="009D684C">
      <w:pPr>
        <w:rPr>
          <w:rFonts w:ascii="Times New Roman" w:hAnsi="Times New Roman" w:cs="Times New Roman"/>
          <w:sz w:val="28"/>
          <w:szCs w:val="28"/>
        </w:rPr>
      </w:pPr>
      <w:r w:rsidRPr="007C6C6C">
        <w:rPr>
          <w:rFonts w:ascii="Times New Roman" w:hAnsi="Times New Roman" w:cs="Times New Roman"/>
          <w:sz w:val="28"/>
          <w:szCs w:val="28"/>
        </w:rPr>
        <w:t xml:space="preserve">Игра на инструменте, в том числе и на фортепиано – это вид деятельности, осваивая который ребёнок приобретает специфические знания, умения и навыки. Это и чтение с листа, подбор по слуху,  умение правильно сидеть за инструментом, </w:t>
      </w:r>
      <w:proofErr w:type="spellStart"/>
      <w:r w:rsidRPr="007C6C6C">
        <w:rPr>
          <w:rFonts w:ascii="Times New Roman" w:hAnsi="Times New Roman" w:cs="Times New Roman"/>
          <w:sz w:val="28"/>
          <w:szCs w:val="28"/>
        </w:rPr>
        <w:t>звукоизвлечение</w:t>
      </w:r>
      <w:proofErr w:type="spellEnd"/>
      <w:r w:rsidRPr="007C6C6C">
        <w:rPr>
          <w:rFonts w:ascii="Times New Roman" w:hAnsi="Times New Roman" w:cs="Times New Roman"/>
          <w:sz w:val="28"/>
          <w:szCs w:val="28"/>
        </w:rPr>
        <w:t xml:space="preserve"> и т.д. Но прежде всего, в процессе обучения игре на фортепиано формируются исполнительские</w:t>
      </w:r>
      <w:r w:rsidR="007C6C6C" w:rsidRPr="007C6C6C">
        <w:rPr>
          <w:rFonts w:ascii="Times New Roman" w:hAnsi="Times New Roman" w:cs="Times New Roman"/>
          <w:sz w:val="28"/>
          <w:szCs w:val="28"/>
        </w:rPr>
        <w:t xml:space="preserve"> навыки, без которых игра на инструменте просто невозможна. </w:t>
      </w:r>
    </w:p>
    <w:p w:rsidR="009D684C" w:rsidRPr="007C6C6C" w:rsidRDefault="009D684C" w:rsidP="009D684C">
      <w:pPr>
        <w:rPr>
          <w:rFonts w:ascii="Times New Roman" w:hAnsi="Times New Roman" w:cs="Times New Roman"/>
          <w:sz w:val="28"/>
          <w:szCs w:val="28"/>
        </w:rPr>
      </w:pPr>
      <w:r w:rsidRPr="007C6C6C">
        <w:rPr>
          <w:rFonts w:ascii="Times New Roman" w:hAnsi="Times New Roman" w:cs="Times New Roman"/>
          <w:sz w:val="28"/>
          <w:szCs w:val="28"/>
        </w:rPr>
        <w:t xml:space="preserve">Навык – это действие, которое сформировано путём </w:t>
      </w:r>
      <w:r w:rsidR="007C6C6C" w:rsidRPr="007C6C6C">
        <w:rPr>
          <w:rFonts w:ascii="Times New Roman" w:hAnsi="Times New Roman" w:cs="Times New Roman"/>
          <w:sz w:val="28"/>
          <w:szCs w:val="28"/>
        </w:rPr>
        <w:t>многократного повторения и характеризуется высокой степенью освоения и отсутствием поэлементной, сознательной регуляции. Или другим словом, навык – это результат, полученный в ходе работы над действием. В процессе многократного повторения происходит автоматизация действий, их превращение в навыки.  При этом происходят некоторые изменения:</w:t>
      </w:r>
    </w:p>
    <w:p w:rsidR="007C6C6C" w:rsidRPr="007C6C6C" w:rsidRDefault="007C6C6C" w:rsidP="007C6C6C">
      <w:pPr>
        <w:pStyle w:val="a3"/>
        <w:numPr>
          <w:ilvl w:val="0"/>
          <w:numId w:val="1"/>
        </w:numPr>
        <w:rPr>
          <w:rFonts w:ascii="Times New Roman" w:hAnsi="Times New Roman" w:cs="Times New Roman"/>
          <w:sz w:val="28"/>
          <w:szCs w:val="28"/>
        </w:rPr>
      </w:pPr>
      <w:r w:rsidRPr="007C6C6C">
        <w:rPr>
          <w:rFonts w:ascii="Times New Roman" w:hAnsi="Times New Roman" w:cs="Times New Roman"/>
          <w:sz w:val="28"/>
          <w:szCs w:val="28"/>
        </w:rPr>
        <w:t>автоматизированные действия становятся целостно протекающим актом, который называется умением</w:t>
      </w:r>
    </w:p>
    <w:p w:rsidR="007C6C6C" w:rsidRPr="007C6C6C" w:rsidRDefault="00D93769" w:rsidP="007C6C6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контроль за действием:</w:t>
      </w:r>
      <w:r w:rsidR="007C6C6C" w:rsidRPr="007C6C6C">
        <w:rPr>
          <w:rFonts w:ascii="Times New Roman" w:hAnsi="Times New Roman" w:cs="Times New Roman"/>
          <w:sz w:val="28"/>
          <w:szCs w:val="28"/>
        </w:rPr>
        <w:t xml:space="preserve"> при его автоматизации смещается с процесса на конечный результат, а внешний контроль</w:t>
      </w:r>
      <w:r w:rsidR="00944828">
        <w:rPr>
          <w:rFonts w:ascii="Times New Roman" w:hAnsi="Times New Roman" w:cs="Times New Roman"/>
          <w:sz w:val="28"/>
          <w:szCs w:val="28"/>
        </w:rPr>
        <w:t xml:space="preserve"> </w:t>
      </w:r>
      <w:r w:rsidR="007C6C6C" w:rsidRPr="007C6C6C">
        <w:rPr>
          <w:rFonts w:ascii="Times New Roman" w:hAnsi="Times New Roman" w:cs="Times New Roman"/>
          <w:sz w:val="28"/>
          <w:szCs w:val="28"/>
        </w:rPr>
        <w:t>- становится внутренним</w:t>
      </w:r>
    </w:p>
    <w:p w:rsidR="007C6C6C" w:rsidRPr="007C6C6C" w:rsidRDefault="007C6C6C" w:rsidP="007C6C6C">
      <w:pPr>
        <w:rPr>
          <w:rFonts w:ascii="Times New Roman" w:hAnsi="Times New Roman" w:cs="Times New Roman"/>
          <w:sz w:val="28"/>
          <w:szCs w:val="28"/>
        </w:rPr>
      </w:pPr>
      <w:r w:rsidRPr="007C6C6C">
        <w:rPr>
          <w:rFonts w:ascii="Times New Roman" w:hAnsi="Times New Roman" w:cs="Times New Roman"/>
          <w:sz w:val="28"/>
          <w:szCs w:val="28"/>
        </w:rPr>
        <w:t xml:space="preserve">Об этом пишет </w:t>
      </w:r>
      <w:proofErr w:type="spellStart"/>
      <w:r w:rsidRPr="007C6C6C">
        <w:rPr>
          <w:rFonts w:ascii="Times New Roman" w:hAnsi="Times New Roman" w:cs="Times New Roman"/>
          <w:sz w:val="28"/>
          <w:szCs w:val="28"/>
        </w:rPr>
        <w:t>Р.С.Немов</w:t>
      </w:r>
      <w:proofErr w:type="spellEnd"/>
      <w:r w:rsidRPr="007C6C6C">
        <w:rPr>
          <w:rFonts w:ascii="Times New Roman" w:hAnsi="Times New Roman" w:cs="Times New Roman"/>
          <w:sz w:val="28"/>
          <w:szCs w:val="28"/>
        </w:rPr>
        <w:t>. Он же различает три вида навыков:</w:t>
      </w:r>
    </w:p>
    <w:p w:rsidR="007C6C6C" w:rsidRDefault="007C6C6C" w:rsidP="007C6C6C">
      <w:pPr>
        <w:rPr>
          <w:rFonts w:ascii="Times New Roman" w:hAnsi="Times New Roman" w:cs="Times New Roman"/>
          <w:sz w:val="28"/>
          <w:szCs w:val="28"/>
        </w:rPr>
      </w:pPr>
      <w:r w:rsidRPr="007C6C6C">
        <w:rPr>
          <w:rFonts w:ascii="Times New Roman" w:hAnsi="Times New Roman" w:cs="Times New Roman"/>
          <w:sz w:val="28"/>
          <w:szCs w:val="28"/>
        </w:rPr>
        <w:t xml:space="preserve">1. Перцептивный </w:t>
      </w:r>
      <w:r>
        <w:rPr>
          <w:rFonts w:ascii="Times New Roman" w:hAnsi="Times New Roman" w:cs="Times New Roman"/>
          <w:sz w:val="28"/>
          <w:szCs w:val="28"/>
        </w:rPr>
        <w:t>–</w:t>
      </w:r>
      <w:r w:rsidRPr="007C6C6C">
        <w:rPr>
          <w:rFonts w:ascii="Times New Roman" w:hAnsi="Times New Roman" w:cs="Times New Roman"/>
          <w:sz w:val="28"/>
          <w:szCs w:val="28"/>
        </w:rPr>
        <w:t xml:space="preserve"> </w:t>
      </w:r>
      <w:r>
        <w:rPr>
          <w:rFonts w:ascii="Times New Roman" w:hAnsi="Times New Roman" w:cs="Times New Roman"/>
          <w:sz w:val="28"/>
          <w:szCs w:val="28"/>
        </w:rPr>
        <w:t>автоматизированное чувственное отражение свойств и характеристик хорошо знакомого, неоднократно воспринимаемого ранее предмета</w:t>
      </w:r>
    </w:p>
    <w:p w:rsidR="007C6C6C" w:rsidRDefault="007C6C6C" w:rsidP="007C6C6C">
      <w:pPr>
        <w:rPr>
          <w:rFonts w:ascii="Times New Roman" w:hAnsi="Times New Roman" w:cs="Times New Roman"/>
          <w:sz w:val="28"/>
          <w:szCs w:val="28"/>
        </w:rPr>
      </w:pPr>
      <w:r>
        <w:rPr>
          <w:rFonts w:ascii="Times New Roman" w:hAnsi="Times New Roman" w:cs="Times New Roman"/>
          <w:sz w:val="28"/>
          <w:szCs w:val="28"/>
        </w:rPr>
        <w:t xml:space="preserve">2. Интеллектуальный </w:t>
      </w:r>
      <w:r w:rsidR="00465DEC">
        <w:rPr>
          <w:rFonts w:ascii="Times New Roman" w:hAnsi="Times New Roman" w:cs="Times New Roman"/>
          <w:sz w:val="28"/>
          <w:szCs w:val="28"/>
        </w:rPr>
        <w:t>–</w:t>
      </w:r>
      <w:r>
        <w:rPr>
          <w:rFonts w:ascii="Times New Roman" w:hAnsi="Times New Roman" w:cs="Times New Roman"/>
          <w:sz w:val="28"/>
          <w:szCs w:val="28"/>
        </w:rPr>
        <w:t xml:space="preserve"> </w:t>
      </w:r>
      <w:r w:rsidR="00465DEC">
        <w:rPr>
          <w:rFonts w:ascii="Times New Roman" w:hAnsi="Times New Roman" w:cs="Times New Roman"/>
          <w:sz w:val="28"/>
          <w:szCs w:val="28"/>
        </w:rPr>
        <w:t>автоматизированный прием, способ решения встречавшейся ранее задачи</w:t>
      </w:r>
    </w:p>
    <w:p w:rsidR="00465DEC" w:rsidRDefault="00465DEC" w:rsidP="007C6C6C">
      <w:pPr>
        <w:rPr>
          <w:rFonts w:ascii="Times New Roman" w:hAnsi="Times New Roman" w:cs="Times New Roman"/>
          <w:sz w:val="28"/>
          <w:szCs w:val="28"/>
        </w:rPr>
      </w:pPr>
      <w:r>
        <w:rPr>
          <w:rFonts w:ascii="Times New Roman" w:hAnsi="Times New Roman" w:cs="Times New Roman"/>
          <w:sz w:val="28"/>
          <w:szCs w:val="28"/>
        </w:rPr>
        <w:t>3. Двигательный – автоматизированное воздействие</w:t>
      </w:r>
      <w:r w:rsidR="00D93769">
        <w:rPr>
          <w:rFonts w:ascii="Times New Roman" w:hAnsi="Times New Roman" w:cs="Times New Roman"/>
          <w:sz w:val="28"/>
          <w:szCs w:val="28"/>
        </w:rPr>
        <w:t xml:space="preserve">, </w:t>
      </w:r>
      <w:r>
        <w:rPr>
          <w:rFonts w:ascii="Times New Roman" w:hAnsi="Times New Roman" w:cs="Times New Roman"/>
          <w:sz w:val="28"/>
          <w:szCs w:val="28"/>
        </w:rPr>
        <w:t xml:space="preserve"> с помощью движений на внешний объект, в целях его преобразования, неоднократно осуществлявшееся ранее.</w:t>
      </w:r>
    </w:p>
    <w:p w:rsidR="00944828" w:rsidRDefault="00465DEC" w:rsidP="007C6C6C">
      <w:pPr>
        <w:rPr>
          <w:rFonts w:ascii="Times New Roman" w:hAnsi="Times New Roman" w:cs="Times New Roman"/>
          <w:sz w:val="28"/>
          <w:szCs w:val="28"/>
        </w:rPr>
      </w:pPr>
      <w:r>
        <w:rPr>
          <w:rFonts w:ascii="Times New Roman" w:hAnsi="Times New Roman" w:cs="Times New Roman"/>
          <w:sz w:val="28"/>
          <w:szCs w:val="28"/>
        </w:rPr>
        <w:t xml:space="preserve">Ю.Б. </w:t>
      </w: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в своей книге  «Введение в общую психологию» пишет о том, что благодаря формированию навыка достигается двоякий эффект: во-первых, действие начинает осуществляться быстро и точно; во-вторых, происходит высвобождение сознания, которое может быть направлено на освоение более сложного действия. </w:t>
      </w:r>
      <w:r w:rsidR="003675CB">
        <w:rPr>
          <w:rFonts w:ascii="Times New Roman" w:hAnsi="Times New Roman" w:cs="Times New Roman"/>
          <w:sz w:val="28"/>
          <w:szCs w:val="28"/>
        </w:rPr>
        <w:t xml:space="preserve">Этот процесс имеет фундаментальное значение для жизни каждого индивида. Он лежит в основе </w:t>
      </w:r>
      <w:r w:rsidR="00944828">
        <w:rPr>
          <w:rFonts w:ascii="Times New Roman" w:hAnsi="Times New Roman" w:cs="Times New Roman"/>
          <w:sz w:val="28"/>
          <w:szCs w:val="28"/>
        </w:rPr>
        <w:t>развития всех наших умений, знаний, навыков и способностей</w:t>
      </w:r>
      <w:r w:rsidR="003675CB">
        <w:rPr>
          <w:rFonts w:ascii="Times New Roman" w:hAnsi="Times New Roman" w:cs="Times New Roman"/>
          <w:sz w:val="28"/>
          <w:szCs w:val="28"/>
        </w:rPr>
        <w:t>.</w:t>
      </w:r>
      <w:r w:rsidR="00944828">
        <w:rPr>
          <w:rFonts w:ascii="Times New Roman" w:hAnsi="Times New Roman" w:cs="Times New Roman"/>
          <w:sz w:val="28"/>
          <w:szCs w:val="28"/>
        </w:rPr>
        <w:t xml:space="preserve"> В качестве примера Ю.Б.</w:t>
      </w:r>
      <w:r w:rsidR="000B5AFA">
        <w:rPr>
          <w:rFonts w:ascii="Times New Roman" w:hAnsi="Times New Roman" w:cs="Times New Roman"/>
          <w:sz w:val="28"/>
          <w:szCs w:val="28"/>
        </w:rPr>
        <w:t xml:space="preserve"> </w:t>
      </w:r>
      <w:proofErr w:type="spellStart"/>
      <w:r w:rsidR="00944828">
        <w:rPr>
          <w:rFonts w:ascii="Times New Roman" w:hAnsi="Times New Roman" w:cs="Times New Roman"/>
          <w:sz w:val="28"/>
          <w:szCs w:val="28"/>
        </w:rPr>
        <w:t>Гиппенрейтер</w:t>
      </w:r>
      <w:proofErr w:type="spellEnd"/>
      <w:r w:rsidR="00944828">
        <w:rPr>
          <w:rFonts w:ascii="Times New Roman" w:hAnsi="Times New Roman" w:cs="Times New Roman"/>
          <w:sz w:val="28"/>
          <w:szCs w:val="28"/>
        </w:rPr>
        <w:t xml:space="preserve"> приводит обучение игре на фортепиано. Она пишет о том, что начинается этот процесс с освоения элементарных актов. Сначала нужно научиться правильно сидеть, ставить в правильное положение ноги, руки, пальцы на клавиатуре. Затем отрабатываются отдельно удары каждым пальцем, подъемы и опускания  кисти и т.д. На этой самой основе строятся элементы фортепианной техники: начинающий пианист учится «вести» мелодию, брать аккорды, играть стаккато и легато. И все это лишь основа, которая необходима для того, чтобы перейти рано или поздно к выразительной игре, т.е. к задачам художественного исполнения. Так, путем продвижения от простого к сложному, благодаря передаче на неосознаваемые уровни действий уже освоенных, человек приобретает мастерство. </w:t>
      </w:r>
    </w:p>
    <w:p w:rsidR="00647077" w:rsidRDefault="00944828" w:rsidP="007C6C6C">
      <w:pPr>
        <w:rPr>
          <w:rFonts w:ascii="Times New Roman" w:hAnsi="Times New Roman" w:cs="Times New Roman"/>
          <w:sz w:val="28"/>
          <w:szCs w:val="28"/>
        </w:rPr>
      </w:pPr>
      <w:r>
        <w:rPr>
          <w:rFonts w:ascii="Times New Roman" w:hAnsi="Times New Roman" w:cs="Times New Roman"/>
          <w:sz w:val="28"/>
          <w:szCs w:val="28"/>
        </w:rPr>
        <w:t>Поскольку навыки входят в структуру действий и различных видов деятельности</w:t>
      </w:r>
      <w:r w:rsidR="00647077">
        <w:rPr>
          <w:rFonts w:ascii="Times New Roman" w:hAnsi="Times New Roman" w:cs="Times New Roman"/>
          <w:sz w:val="28"/>
          <w:szCs w:val="28"/>
        </w:rPr>
        <w:t xml:space="preserve"> в большом количестве, то они взаимодействуют друг с другом, образуя сложные системы навыков. Как пишет </w:t>
      </w:r>
      <w:proofErr w:type="spellStart"/>
      <w:r w:rsidR="00647077">
        <w:rPr>
          <w:rFonts w:ascii="Times New Roman" w:hAnsi="Times New Roman" w:cs="Times New Roman"/>
          <w:sz w:val="28"/>
          <w:szCs w:val="28"/>
        </w:rPr>
        <w:t>Р.С.Немов</w:t>
      </w:r>
      <w:proofErr w:type="spellEnd"/>
      <w:r w:rsidR="00647077">
        <w:rPr>
          <w:rFonts w:ascii="Times New Roman" w:hAnsi="Times New Roman" w:cs="Times New Roman"/>
          <w:sz w:val="28"/>
          <w:szCs w:val="28"/>
        </w:rPr>
        <w:t xml:space="preserve">, характер их взаимодействия может быть разным: от согласованности до противоречия, от слияния до взаимно тормозного влияния интерференции. </w:t>
      </w:r>
    </w:p>
    <w:p w:rsidR="00647077" w:rsidRDefault="00647077" w:rsidP="007C6C6C">
      <w:pPr>
        <w:rPr>
          <w:rFonts w:ascii="Times New Roman" w:hAnsi="Times New Roman" w:cs="Times New Roman"/>
          <w:sz w:val="28"/>
          <w:szCs w:val="28"/>
        </w:rPr>
      </w:pPr>
      <w:r>
        <w:rPr>
          <w:rFonts w:ascii="Times New Roman" w:hAnsi="Times New Roman" w:cs="Times New Roman"/>
          <w:sz w:val="28"/>
          <w:szCs w:val="28"/>
        </w:rPr>
        <w:t>Согласование навыков происходит тогда, когда:</w:t>
      </w:r>
    </w:p>
    <w:p w:rsidR="00465DEC" w:rsidRDefault="00647077" w:rsidP="0064707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система движений, входящих в один навык, соответствует системе движений, включенных в другой навык</w:t>
      </w:r>
    </w:p>
    <w:p w:rsidR="00647077" w:rsidRDefault="00647077" w:rsidP="0064707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реализация одного навыка создает условия для реализации  другого</w:t>
      </w:r>
    </w:p>
    <w:p w:rsidR="00647077" w:rsidRDefault="00647077" w:rsidP="00647077">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конец одного навыка является фактическим началом другого.</w:t>
      </w:r>
    </w:p>
    <w:p w:rsidR="00647077" w:rsidRDefault="00647077" w:rsidP="00647077">
      <w:pPr>
        <w:rPr>
          <w:rFonts w:ascii="Times New Roman" w:hAnsi="Times New Roman" w:cs="Times New Roman"/>
          <w:sz w:val="28"/>
          <w:szCs w:val="28"/>
        </w:rPr>
      </w:pPr>
      <w:r>
        <w:rPr>
          <w:rFonts w:ascii="Times New Roman" w:hAnsi="Times New Roman" w:cs="Times New Roman"/>
          <w:sz w:val="28"/>
          <w:szCs w:val="28"/>
        </w:rPr>
        <w:t>Интерференция</w:t>
      </w:r>
      <w:r w:rsidR="00A022E5">
        <w:rPr>
          <w:rFonts w:ascii="Times New Roman" w:hAnsi="Times New Roman" w:cs="Times New Roman"/>
          <w:sz w:val="28"/>
          <w:szCs w:val="28"/>
        </w:rPr>
        <w:t xml:space="preserve"> – это </w:t>
      </w:r>
      <w:proofErr w:type="spellStart"/>
      <w:r w:rsidR="00A022E5" w:rsidRPr="00A022E5">
        <w:rPr>
          <w:rFonts w:ascii="Times New Roman" w:hAnsi="Times New Roman" w:cs="Times New Roman"/>
          <w:sz w:val="28"/>
          <w:szCs w:val="28"/>
        </w:rPr>
        <w:t>взаимоподавление</w:t>
      </w:r>
      <w:proofErr w:type="spellEnd"/>
      <w:r w:rsidR="00A022E5" w:rsidRPr="00A022E5">
        <w:rPr>
          <w:rFonts w:ascii="Times New Roman" w:hAnsi="Times New Roman" w:cs="Times New Roman"/>
          <w:sz w:val="28"/>
          <w:szCs w:val="28"/>
        </w:rPr>
        <w:t xml:space="preserve"> одновременно осуществ</w:t>
      </w:r>
      <w:r w:rsidR="00A022E5">
        <w:rPr>
          <w:rFonts w:ascii="Times New Roman" w:hAnsi="Times New Roman" w:cs="Times New Roman"/>
          <w:sz w:val="28"/>
          <w:szCs w:val="28"/>
        </w:rPr>
        <w:t xml:space="preserve">ляющихся психических процессов, </w:t>
      </w:r>
      <w:r w:rsidR="00A022E5" w:rsidRPr="00A022E5">
        <w:rPr>
          <w:rFonts w:ascii="Times New Roman" w:hAnsi="Times New Roman" w:cs="Times New Roman"/>
          <w:sz w:val="28"/>
          <w:szCs w:val="28"/>
        </w:rPr>
        <w:t>обусловлена ограниченным о</w:t>
      </w:r>
      <w:r w:rsidR="00A022E5">
        <w:rPr>
          <w:rFonts w:ascii="Times New Roman" w:hAnsi="Times New Roman" w:cs="Times New Roman"/>
          <w:sz w:val="28"/>
          <w:szCs w:val="28"/>
        </w:rPr>
        <w:t>бъёмом распределяемого внимания. И</w:t>
      </w:r>
      <w:r>
        <w:rPr>
          <w:rFonts w:ascii="Times New Roman" w:hAnsi="Times New Roman" w:cs="Times New Roman"/>
          <w:sz w:val="28"/>
          <w:szCs w:val="28"/>
        </w:rPr>
        <w:t>меет место  тогда, когда во взаимодействии навыков появляется одно из следующих противоречий:</w:t>
      </w:r>
    </w:p>
    <w:p w:rsidR="00A022E5" w:rsidRDefault="00A022E5" w:rsidP="00A022E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система движений, включенных в один навык, не согласуется с системой движений другого</w:t>
      </w:r>
    </w:p>
    <w:p w:rsidR="00A022E5" w:rsidRDefault="00A022E5" w:rsidP="00A022E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при переходе от одного навыка к другому приходится переучиваться, ломать структуру старого навыка</w:t>
      </w:r>
    </w:p>
    <w:p w:rsidR="00A022E5" w:rsidRDefault="00A022E5" w:rsidP="00A022E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начала и концы последовательно выполняемых навыков не состыковывается друг с другом</w:t>
      </w:r>
    </w:p>
    <w:p w:rsidR="00A022E5" w:rsidRDefault="00A022E5" w:rsidP="00A022E5">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система движений, входящих в один навык, частично содержится в другом, уже доведенном до автоматизма.</w:t>
      </w:r>
    </w:p>
    <w:p w:rsidR="00A022E5" w:rsidRDefault="00A022E5" w:rsidP="00A022E5">
      <w:pPr>
        <w:rPr>
          <w:rFonts w:ascii="Times New Roman" w:hAnsi="Times New Roman" w:cs="Times New Roman"/>
          <w:sz w:val="28"/>
          <w:szCs w:val="28"/>
        </w:rPr>
      </w:pPr>
      <w:r>
        <w:rPr>
          <w:rFonts w:ascii="Times New Roman" w:hAnsi="Times New Roman" w:cs="Times New Roman"/>
          <w:sz w:val="28"/>
          <w:szCs w:val="28"/>
        </w:rPr>
        <w:t>При полной автоматизации навыков явления интерференции или исчезают, или сводятся к минимуму.</w:t>
      </w:r>
    </w:p>
    <w:p w:rsidR="00DE3682" w:rsidRDefault="00DE3682" w:rsidP="00DE3682">
      <w:pPr>
        <w:rPr>
          <w:rFonts w:ascii="Times New Roman" w:hAnsi="Times New Roman" w:cs="Times New Roman"/>
          <w:sz w:val="28"/>
          <w:szCs w:val="28"/>
        </w:rPr>
      </w:pPr>
      <w:r w:rsidRPr="00DE3682">
        <w:rPr>
          <w:rFonts w:ascii="Times New Roman" w:hAnsi="Times New Roman" w:cs="Times New Roman"/>
          <w:sz w:val="28"/>
          <w:szCs w:val="28"/>
        </w:rPr>
        <w:t>В формировании навыка выделяют 3 этапа:</w:t>
      </w:r>
    </w:p>
    <w:p w:rsidR="00DE3682" w:rsidRDefault="00DE3682" w:rsidP="00DE368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аналитический – вычисление и овладение отдельными элементами действия</w:t>
      </w:r>
    </w:p>
    <w:p w:rsidR="00DE3682" w:rsidRDefault="00DE3682" w:rsidP="00DE368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синтетический – объединение элементов в целостное действие</w:t>
      </w:r>
    </w:p>
    <w:p w:rsidR="00DE3682" w:rsidRDefault="00DE3682" w:rsidP="00DE3682">
      <w:pPr>
        <w:pStyle w:val="a3"/>
        <w:numPr>
          <w:ilvl w:val="0"/>
          <w:numId w:val="5"/>
        </w:numPr>
        <w:rPr>
          <w:rFonts w:ascii="Times New Roman" w:hAnsi="Times New Roman" w:cs="Times New Roman"/>
          <w:sz w:val="28"/>
          <w:szCs w:val="28"/>
        </w:rPr>
      </w:pPr>
      <w:r>
        <w:rPr>
          <w:rFonts w:ascii="Times New Roman" w:hAnsi="Times New Roman" w:cs="Times New Roman"/>
          <w:sz w:val="28"/>
          <w:szCs w:val="28"/>
        </w:rPr>
        <w:t>автоматизация – упражнение с целью придания действию плавности, нужной скорости, снятия напряжения</w:t>
      </w:r>
    </w:p>
    <w:p w:rsidR="00DE3682" w:rsidRDefault="00DE3682" w:rsidP="00DE3682">
      <w:pPr>
        <w:rPr>
          <w:rFonts w:ascii="Times New Roman" w:hAnsi="Times New Roman" w:cs="Times New Roman"/>
          <w:sz w:val="28"/>
          <w:szCs w:val="28"/>
        </w:rPr>
      </w:pPr>
      <w:r>
        <w:rPr>
          <w:rFonts w:ascii="Times New Roman" w:hAnsi="Times New Roman" w:cs="Times New Roman"/>
          <w:sz w:val="28"/>
          <w:szCs w:val="28"/>
        </w:rPr>
        <w:t>Навыки образуются в результате упражнения, то есть целенаправленных</w:t>
      </w:r>
      <w:r w:rsidR="00FA5EA2">
        <w:rPr>
          <w:rFonts w:ascii="Times New Roman" w:hAnsi="Times New Roman" w:cs="Times New Roman"/>
          <w:sz w:val="28"/>
          <w:szCs w:val="28"/>
        </w:rPr>
        <w:t xml:space="preserve"> и систематических повторений действий. По мере упражнения изменяются как количественные, так и качественные показатели работы. Для сохранения навыка им следует постоянно пользоваться, иначе возникает </w:t>
      </w:r>
      <w:proofErr w:type="spellStart"/>
      <w:r w:rsidR="00FA5EA2">
        <w:rPr>
          <w:rFonts w:ascii="Times New Roman" w:hAnsi="Times New Roman" w:cs="Times New Roman"/>
          <w:sz w:val="28"/>
          <w:szCs w:val="28"/>
        </w:rPr>
        <w:t>деавтоматизация</w:t>
      </w:r>
      <w:proofErr w:type="spellEnd"/>
      <w:r w:rsidR="00FA5EA2">
        <w:rPr>
          <w:rFonts w:ascii="Times New Roman" w:hAnsi="Times New Roman" w:cs="Times New Roman"/>
          <w:sz w:val="28"/>
          <w:szCs w:val="28"/>
        </w:rPr>
        <w:t xml:space="preserve">, когда утрачивается быстрота, легкость, плавность и другие качества, характерные для автоматизированных действий. </w:t>
      </w:r>
    </w:p>
    <w:p w:rsidR="0091082F" w:rsidRDefault="003A59AA" w:rsidP="00DE3682">
      <w:pPr>
        <w:rPr>
          <w:rFonts w:ascii="Times New Roman" w:hAnsi="Times New Roman" w:cs="Times New Roman"/>
          <w:sz w:val="28"/>
          <w:szCs w:val="28"/>
        </w:rPr>
      </w:pPr>
      <w:r>
        <w:rPr>
          <w:rFonts w:ascii="Times New Roman" w:hAnsi="Times New Roman" w:cs="Times New Roman"/>
          <w:sz w:val="28"/>
          <w:szCs w:val="28"/>
        </w:rPr>
        <w:t xml:space="preserve">Исполнительский (пианистический) навык – это автоматизированный компонент игры на фортепиано. Доведение до автоматизма экономит много сил и разгружает сознание, которое переключается на активное и продуктивное достижение цели. Это имеет огромное значение в обучении исполнительскому искусству в музыкальной педагогике. Главной целью исполнительства является формирование </w:t>
      </w:r>
      <w:r w:rsidR="0091082F">
        <w:rPr>
          <w:rFonts w:ascii="Times New Roman" w:hAnsi="Times New Roman" w:cs="Times New Roman"/>
          <w:sz w:val="28"/>
          <w:szCs w:val="28"/>
        </w:rPr>
        <w:t>музыкально – образного мышления. Но невозможно воплотить музыкальный образ произведения без достаточно сформированных двигательно-технических навыков. Именно поэтому на начальном этапе овладения инструментом так много внимания уделяется формированию исполнительских навыков. Существуют различные виды классификации исполнительских навыков, которые учащийся должен освоить. Как мне кажется, на начальном этапе важны следующие навыки:</w:t>
      </w:r>
    </w:p>
    <w:p w:rsidR="0091082F" w:rsidRDefault="0091082F" w:rsidP="00DE3682">
      <w:pPr>
        <w:rPr>
          <w:rFonts w:ascii="Times New Roman" w:hAnsi="Times New Roman" w:cs="Times New Roman"/>
          <w:sz w:val="28"/>
          <w:szCs w:val="28"/>
        </w:rPr>
      </w:pPr>
      <w:r>
        <w:rPr>
          <w:rFonts w:ascii="Times New Roman" w:hAnsi="Times New Roman" w:cs="Times New Roman"/>
          <w:sz w:val="28"/>
          <w:szCs w:val="28"/>
        </w:rPr>
        <w:t>1. Двигательно-технические</w:t>
      </w:r>
    </w:p>
    <w:p w:rsidR="0091082F" w:rsidRDefault="0091082F" w:rsidP="00DE3682">
      <w:pPr>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Звукодвигательные</w:t>
      </w:r>
      <w:proofErr w:type="spellEnd"/>
    </w:p>
    <w:p w:rsidR="0091082F" w:rsidRDefault="0091082F" w:rsidP="00DE3682">
      <w:pPr>
        <w:rPr>
          <w:rFonts w:ascii="Times New Roman" w:hAnsi="Times New Roman" w:cs="Times New Roman"/>
          <w:sz w:val="28"/>
          <w:szCs w:val="28"/>
        </w:rPr>
      </w:pPr>
      <w:r>
        <w:rPr>
          <w:rFonts w:ascii="Times New Roman" w:hAnsi="Times New Roman" w:cs="Times New Roman"/>
          <w:sz w:val="28"/>
          <w:szCs w:val="28"/>
        </w:rPr>
        <w:t>3. Метро – ритмические</w:t>
      </w:r>
    </w:p>
    <w:p w:rsidR="0091082F" w:rsidRDefault="000B5AFA" w:rsidP="00DE3682">
      <w:pPr>
        <w:rPr>
          <w:rFonts w:ascii="Times New Roman" w:hAnsi="Times New Roman" w:cs="Times New Roman"/>
          <w:sz w:val="28"/>
          <w:szCs w:val="28"/>
        </w:rPr>
      </w:pPr>
      <w:r>
        <w:rPr>
          <w:rFonts w:ascii="Times New Roman" w:hAnsi="Times New Roman" w:cs="Times New Roman"/>
          <w:sz w:val="28"/>
          <w:szCs w:val="28"/>
        </w:rPr>
        <w:t>4. Нотно-</w:t>
      </w:r>
      <w:r w:rsidR="0091082F">
        <w:rPr>
          <w:rFonts w:ascii="Times New Roman" w:hAnsi="Times New Roman" w:cs="Times New Roman"/>
          <w:sz w:val="28"/>
          <w:szCs w:val="28"/>
        </w:rPr>
        <w:t>ориентированные</w:t>
      </w:r>
    </w:p>
    <w:p w:rsidR="0091082F" w:rsidRDefault="0091082F" w:rsidP="00DE3682">
      <w:pPr>
        <w:rPr>
          <w:rFonts w:ascii="Times New Roman" w:hAnsi="Times New Roman" w:cs="Times New Roman"/>
          <w:sz w:val="28"/>
          <w:szCs w:val="28"/>
        </w:rPr>
      </w:pPr>
      <w:r>
        <w:rPr>
          <w:rFonts w:ascii="Times New Roman" w:hAnsi="Times New Roman" w:cs="Times New Roman"/>
          <w:sz w:val="28"/>
          <w:szCs w:val="28"/>
        </w:rPr>
        <w:t>5. Слуховые</w:t>
      </w:r>
    </w:p>
    <w:p w:rsidR="0091082F" w:rsidRDefault="0091082F" w:rsidP="00DE3682">
      <w:pPr>
        <w:rPr>
          <w:rFonts w:ascii="Times New Roman" w:hAnsi="Times New Roman" w:cs="Times New Roman"/>
          <w:sz w:val="28"/>
          <w:szCs w:val="28"/>
        </w:rPr>
      </w:pPr>
      <w:r>
        <w:rPr>
          <w:rFonts w:ascii="Times New Roman" w:hAnsi="Times New Roman" w:cs="Times New Roman"/>
          <w:sz w:val="28"/>
          <w:szCs w:val="28"/>
        </w:rPr>
        <w:t>6. Художественно – образные</w:t>
      </w:r>
    </w:p>
    <w:p w:rsidR="0091082F" w:rsidRDefault="002F5BED" w:rsidP="00DE3682">
      <w:pPr>
        <w:rPr>
          <w:rFonts w:ascii="Times New Roman" w:hAnsi="Times New Roman" w:cs="Times New Roman"/>
          <w:sz w:val="28"/>
          <w:szCs w:val="28"/>
        </w:rPr>
      </w:pPr>
      <w:r>
        <w:rPr>
          <w:rFonts w:ascii="Times New Roman" w:hAnsi="Times New Roman" w:cs="Times New Roman"/>
          <w:b/>
          <w:sz w:val="28"/>
          <w:szCs w:val="28"/>
        </w:rPr>
        <w:t>Двигательно-</w:t>
      </w:r>
      <w:r w:rsidR="0091082F" w:rsidRPr="002F5BED">
        <w:rPr>
          <w:rFonts w:ascii="Times New Roman" w:hAnsi="Times New Roman" w:cs="Times New Roman"/>
          <w:b/>
          <w:sz w:val="28"/>
          <w:szCs w:val="28"/>
        </w:rPr>
        <w:t xml:space="preserve">технические </w:t>
      </w:r>
      <w:r>
        <w:rPr>
          <w:rFonts w:ascii="Times New Roman" w:hAnsi="Times New Roman" w:cs="Times New Roman"/>
          <w:b/>
          <w:sz w:val="28"/>
          <w:szCs w:val="28"/>
        </w:rPr>
        <w:t>навыки или</w:t>
      </w:r>
      <w:r>
        <w:rPr>
          <w:rFonts w:ascii="Times New Roman" w:hAnsi="Times New Roman" w:cs="Times New Roman"/>
          <w:sz w:val="28"/>
          <w:szCs w:val="28"/>
        </w:rPr>
        <w:t xml:space="preserve"> </w:t>
      </w:r>
      <w:r>
        <w:rPr>
          <w:rFonts w:ascii="Times New Roman" w:hAnsi="Times New Roman" w:cs="Times New Roman"/>
          <w:b/>
          <w:sz w:val="28"/>
          <w:szCs w:val="28"/>
        </w:rPr>
        <w:t>техника исполнителя</w:t>
      </w:r>
      <w:r>
        <w:rPr>
          <w:rFonts w:ascii="Times New Roman" w:hAnsi="Times New Roman" w:cs="Times New Roman"/>
          <w:sz w:val="28"/>
          <w:szCs w:val="28"/>
        </w:rPr>
        <w:t xml:space="preserve"> – это организация игрового аппарата,</w:t>
      </w:r>
      <w:r w:rsidRPr="002F5BED">
        <w:rPr>
          <w:rFonts w:ascii="Times New Roman" w:hAnsi="Times New Roman" w:cs="Times New Roman"/>
          <w:sz w:val="28"/>
          <w:szCs w:val="28"/>
        </w:rPr>
        <w:t xml:space="preserve"> хорошо р</w:t>
      </w:r>
      <w:r>
        <w:rPr>
          <w:rFonts w:ascii="Times New Roman" w:hAnsi="Times New Roman" w:cs="Times New Roman"/>
          <w:sz w:val="28"/>
          <w:szCs w:val="28"/>
        </w:rPr>
        <w:t xml:space="preserve">азработанная пальцевая моторика, </w:t>
      </w:r>
      <w:r w:rsidRPr="002F5BED">
        <w:rPr>
          <w:rFonts w:ascii="Times New Roman" w:hAnsi="Times New Roman" w:cs="Times New Roman"/>
          <w:sz w:val="28"/>
          <w:szCs w:val="28"/>
        </w:rPr>
        <w:t xml:space="preserve"> способность играть быстро и точно, владеть пассажной орнаментикой, аккордами, октава</w:t>
      </w:r>
      <w:r>
        <w:rPr>
          <w:rFonts w:ascii="Times New Roman" w:hAnsi="Times New Roman" w:cs="Times New Roman"/>
          <w:sz w:val="28"/>
          <w:szCs w:val="28"/>
        </w:rPr>
        <w:t xml:space="preserve">ми и проч. </w:t>
      </w:r>
    </w:p>
    <w:p w:rsidR="002F5BED" w:rsidRDefault="002F5BED" w:rsidP="00DE3682">
      <w:pPr>
        <w:rPr>
          <w:rFonts w:ascii="Times New Roman" w:hAnsi="Times New Roman" w:cs="Times New Roman"/>
          <w:sz w:val="28"/>
          <w:szCs w:val="28"/>
        </w:rPr>
      </w:pPr>
      <w:r>
        <w:rPr>
          <w:rFonts w:ascii="Times New Roman" w:hAnsi="Times New Roman" w:cs="Times New Roman"/>
          <w:sz w:val="28"/>
          <w:szCs w:val="28"/>
        </w:rPr>
        <w:t xml:space="preserve">В.В </w:t>
      </w:r>
      <w:proofErr w:type="spellStart"/>
      <w:r>
        <w:rPr>
          <w:rFonts w:ascii="Times New Roman" w:hAnsi="Times New Roman" w:cs="Times New Roman"/>
          <w:sz w:val="28"/>
          <w:szCs w:val="28"/>
        </w:rPr>
        <w:t>Листова</w:t>
      </w:r>
      <w:proofErr w:type="spellEnd"/>
      <w:r>
        <w:rPr>
          <w:rFonts w:ascii="Times New Roman" w:hAnsi="Times New Roman" w:cs="Times New Roman"/>
          <w:sz w:val="28"/>
          <w:szCs w:val="28"/>
        </w:rPr>
        <w:t xml:space="preserve"> говорит о том, что фортепиано уже создан для того, чтобы на нем можно было играть, поэтому руку нужно только организовать. С самого начала нужно следить за состоянием готовности, воплощающимся в посадке, в ровном дыхании. Глубокое дыхание дает развернутость плеч, то есть достаточный для подвижности плечевого сустава рабочий тонус мышц. Организация движений выстраивается таким образом, чтобы воспитать у ученика правильное отношение к фортепиано ка</w:t>
      </w:r>
      <w:r w:rsidR="00FD5268">
        <w:rPr>
          <w:rFonts w:ascii="Times New Roman" w:hAnsi="Times New Roman" w:cs="Times New Roman"/>
          <w:sz w:val="28"/>
          <w:szCs w:val="28"/>
        </w:rPr>
        <w:t>к к многогранному инструменту с</w:t>
      </w:r>
      <w:r>
        <w:rPr>
          <w:rFonts w:ascii="Times New Roman" w:hAnsi="Times New Roman" w:cs="Times New Roman"/>
          <w:sz w:val="28"/>
          <w:szCs w:val="28"/>
        </w:rPr>
        <w:t xml:space="preserve"> множеством возможностей. </w:t>
      </w:r>
      <w:r w:rsidR="00FD5268">
        <w:rPr>
          <w:rFonts w:ascii="Times New Roman" w:hAnsi="Times New Roman" w:cs="Times New Roman"/>
          <w:sz w:val="28"/>
          <w:szCs w:val="28"/>
        </w:rPr>
        <w:t xml:space="preserve">Прикасаться к клавише необходимо подушечкой пальца, именно такой способ позволяет сохранить чуткость осязания кончика пальца. При выборе положения пальцев необходимо учитывать индивидуальные особенности строения рук ученика, а также конкретные особенности звучания и фактуры музыкального произведения. А. Шмидт – Шкловская говорит в своей книге «О воспитании пианистических навыков» о том, кантилену, например, удобнее играть более вытянутыми пальцами, а быстрые пассажи играть собранными. Положение пальцев должно быть таким, чтобы его можно было бы быстро изменить. </w:t>
      </w:r>
    </w:p>
    <w:p w:rsidR="009966AF" w:rsidRDefault="00FD5268" w:rsidP="00FD5268">
      <w:pPr>
        <w:rPr>
          <w:rFonts w:ascii="Times New Roman" w:hAnsi="Times New Roman" w:cs="Times New Roman"/>
          <w:sz w:val="28"/>
          <w:szCs w:val="28"/>
        </w:rPr>
      </w:pPr>
      <w:r w:rsidRPr="00FD5268">
        <w:rPr>
          <w:rFonts w:ascii="Times New Roman" w:hAnsi="Times New Roman" w:cs="Times New Roman"/>
          <w:sz w:val="28"/>
          <w:szCs w:val="28"/>
        </w:rPr>
        <w:t xml:space="preserve">Формирование  технического (игрового)  аппарата синтезирует три начала: </w:t>
      </w:r>
    </w:p>
    <w:p w:rsidR="009966AF" w:rsidRDefault="00FD5268" w:rsidP="009966AF">
      <w:pPr>
        <w:pStyle w:val="a3"/>
        <w:numPr>
          <w:ilvl w:val="0"/>
          <w:numId w:val="8"/>
        </w:numPr>
        <w:rPr>
          <w:rFonts w:ascii="Times New Roman" w:hAnsi="Times New Roman" w:cs="Times New Roman"/>
          <w:sz w:val="28"/>
          <w:szCs w:val="28"/>
        </w:rPr>
      </w:pPr>
      <w:r w:rsidRPr="009966AF">
        <w:rPr>
          <w:rFonts w:ascii="Times New Roman" w:hAnsi="Times New Roman" w:cs="Times New Roman"/>
          <w:sz w:val="28"/>
          <w:szCs w:val="28"/>
        </w:rPr>
        <w:t>интеллек</w:t>
      </w:r>
      <w:r w:rsidR="009966AF">
        <w:rPr>
          <w:rFonts w:ascii="Times New Roman" w:hAnsi="Times New Roman" w:cs="Times New Roman"/>
          <w:sz w:val="28"/>
          <w:szCs w:val="28"/>
        </w:rPr>
        <w:t>туальное (музыкальное мышление)</w:t>
      </w:r>
    </w:p>
    <w:p w:rsidR="009966AF" w:rsidRDefault="009966AF" w:rsidP="009966A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 музыкально-слуховое </w:t>
      </w:r>
    </w:p>
    <w:p w:rsidR="009966AF" w:rsidRDefault="009966AF" w:rsidP="009966AF">
      <w:pPr>
        <w:pStyle w:val="a3"/>
        <w:numPr>
          <w:ilvl w:val="0"/>
          <w:numId w:val="8"/>
        </w:numPr>
        <w:rPr>
          <w:rFonts w:ascii="Times New Roman" w:hAnsi="Times New Roman" w:cs="Times New Roman"/>
          <w:sz w:val="28"/>
          <w:szCs w:val="28"/>
        </w:rPr>
      </w:pPr>
      <w:r>
        <w:rPr>
          <w:rFonts w:ascii="Times New Roman" w:hAnsi="Times New Roman" w:cs="Times New Roman"/>
          <w:sz w:val="28"/>
          <w:szCs w:val="28"/>
        </w:rPr>
        <w:t xml:space="preserve"> моторно-двигательное</w:t>
      </w:r>
    </w:p>
    <w:p w:rsidR="00FD5268" w:rsidRDefault="009966AF" w:rsidP="009966AF">
      <w:pPr>
        <w:rPr>
          <w:rFonts w:ascii="Times New Roman" w:hAnsi="Times New Roman" w:cs="Times New Roman"/>
          <w:sz w:val="28"/>
          <w:szCs w:val="28"/>
        </w:rPr>
      </w:pPr>
      <w:r>
        <w:rPr>
          <w:rFonts w:ascii="Times New Roman" w:hAnsi="Times New Roman" w:cs="Times New Roman"/>
          <w:sz w:val="28"/>
          <w:szCs w:val="28"/>
        </w:rPr>
        <w:t>Этот процесс возможен</w:t>
      </w:r>
      <w:r w:rsidR="00FD5268" w:rsidRPr="009966AF">
        <w:rPr>
          <w:rFonts w:ascii="Times New Roman" w:hAnsi="Times New Roman" w:cs="Times New Roman"/>
          <w:sz w:val="28"/>
          <w:szCs w:val="28"/>
        </w:rPr>
        <w:t xml:space="preserve"> только на основе строгого подчинения двигательных действий рук основным физиологическим и психологическим закономерностям функционирования организма.</w:t>
      </w:r>
    </w:p>
    <w:p w:rsidR="009966AF" w:rsidRDefault="009966AF" w:rsidP="009966AF">
      <w:pPr>
        <w:rPr>
          <w:rFonts w:ascii="Times New Roman" w:hAnsi="Times New Roman" w:cs="Times New Roman"/>
          <w:sz w:val="28"/>
          <w:szCs w:val="28"/>
        </w:rPr>
      </w:pPr>
      <w:r w:rsidRPr="009966AF">
        <w:rPr>
          <w:rFonts w:ascii="Times New Roman" w:hAnsi="Times New Roman" w:cs="Times New Roman"/>
          <w:sz w:val="28"/>
          <w:szCs w:val="28"/>
        </w:rPr>
        <w:t>Приобретение комплекса технических навыков, развитие техники движений у учащегося всегда неразрывно связано с развитием как физических (мышечных), так и психологических (волевых) свойств личности. Моторно-двигательное воспитание должно стро</w:t>
      </w:r>
      <w:r w:rsidR="000B5AFA">
        <w:rPr>
          <w:rFonts w:ascii="Times New Roman" w:hAnsi="Times New Roman" w:cs="Times New Roman"/>
          <w:sz w:val="28"/>
          <w:szCs w:val="28"/>
        </w:rPr>
        <w:t xml:space="preserve">иться на основе </w:t>
      </w:r>
      <w:r w:rsidRPr="009966AF">
        <w:rPr>
          <w:rFonts w:ascii="Times New Roman" w:hAnsi="Times New Roman" w:cs="Times New Roman"/>
          <w:sz w:val="28"/>
          <w:szCs w:val="28"/>
        </w:rPr>
        <w:t xml:space="preserve"> соблюдения физиологических закономерностей двигательных д</w:t>
      </w:r>
      <w:r w:rsidR="000B5AFA">
        <w:rPr>
          <w:rFonts w:ascii="Times New Roman" w:hAnsi="Times New Roman" w:cs="Times New Roman"/>
          <w:sz w:val="28"/>
          <w:szCs w:val="28"/>
        </w:rPr>
        <w:t>ействий мышц</w:t>
      </w:r>
      <w:r w:rsidRPr="009966AF">
        <w:rPr>
          <w:rFonts w:ascii="Times New Roman" w:hAnsi="Times New Roman" w:cs="Times New Roman"/>
          <w:sz w:val="28"/>
          <w:szCs w:val="28"/>
        </w:rPr>
        <w:t xml:space="preserve"> ребёнка. Двигательный процесс необходимо строить н</w:t>
      </w:r>
      <w:r w:rsidR="000B5AFA">
        <w:rPr>
          <w:rFonts w:ascii="Times New Roman" w:hAnsi="Times New Roman" w:cs="Times New Roman"/>
          <w:sz w:val="28"/>
          <w:szCs w:val="28"/>
        </w:rPr>
        <w:t xml:space="preserve">а базе полного взаимодействия -  </w:t>
      </w:r>
      <w:r w:rsidRPr="009966AF">
        <w:rPr>
          <w:rFonts w:ascii="Times New Roman" w:hAnsi="Times New Roman" w:cs="Times New Roman"/>
          <w:sz w:val="28"/>
          <w:szCs w:val="28"/>
        </w:rPr>
        <w:t>максимальной координации всех частей корпуса и рук, рук и плечевого пояса, плечевого пояса и головы, верхней и нижней частей корпуса, так как понятие «техника» включает в себя не только двигательные качества, но и умение свободно и естественно играть на инструменте.</w:t>
      </w:r>
    </w:p>
    <w:p w:rsidR="009966AF" w:rsidRDefault="009966AF" w:rsidP="009966AF">
      <w:pPr>
        <w:rPr>
          <w:rFonts w:ascii="Times New Roman" w:hAnsi="Times New Roman" w:cs="Times New Roman"/>
          <w:sz w:val="28"/>
          <w:szCs w:val="28"/>
        </w:rPr>
      </w:pPr>
      <w:proofErr w:type="spellStart"/>
      <w:r w:rsidRPr="009966AF">
        <w:rPr>
          <w:rFonts w:ascii="Times New Roman" w:hAnsi="Times New Roman" w:cs="Times New Roman"/>
          <w:b/>
          <w:sz w:val="28"/>
          <w:szCs w:val="28"/>
        </w:rPr>
        <w:t>Звукодвигательные</w:t>
      </w:r>
      <w:proofErr w:type="spellEnd"/>
      <w:r w:rsidRPr="009966AF">
        <w:rPr>
          <w:rFonts w:ascii="Times New Roman" w:hAnsi="Times New Roman" w:cs="Times New Roman"/>
          <w:b/>
          <w:sz w:val="28"/>
          <w:szCs w:val="28"/>
        </w:rPr>
        <w:t xml:space="preserve"> навыки</w:t>
      </w:r>
      <w:r>
        <w:rPr>
          <w:rFonts w:ascii="Times New Roman" w:hAnsi="Times New Roman" w:cs="Times New Roman"/>
          <w:b/>
          <w:sz w:val="28"/>
          <w:szCs w:val="28"/>
        </w:rPr>
        <w:t xml:space="preserve"> – </w:t>
      </w:r>
      <w:r>
        <w:rPr>
          <w:rFonts w:ascii="Times New Roman" w:hAnsi="Times New Roman" w:cs="Times New Roman"/>
          <w:sz w:val="28"/>
          <w:szCs w:val="28"/>
        </w:rPr>
        <w:t xml:space="preserve">это навыки, которые связаны с извлечением звука на инструменте. Этот навык начинает формироваться с извлечения одного звука и повторяется в деятельности пианиста много раз. Поэтому необходимо особенно внимательно вслушиваться в начальный звук и наблюдать за протеканием этого первичного действия. Извлечение одного звука – это первый шаг, который делает ученик. На этом этапе важно научить играть сверху, от плеча, работая всей рукой. </w:t>
      </w:r>
    </w:p>
    <w:p w:rsidR="000A6F20" w:rsidRDefault="000A6F20" w:rsidP="009966AF">
      <w:pPr>
        <w:rPr>
          <w:rFonts w:ascii="Times New Roman" w:hAnsi="Times New Roman" w:cs="Times New Roman"/>
          <w:sz w:val="28"/>
          <w:szCs w:val="28"/>
        </w:rPr>
      </w:pPr>
      <w:r>
        <w:rPr>
          <w:rFonts w:ascii="Times New Roman" w:hAnsi="Times New Roman" w:cs="Times New Roman"/>
          <w:sz w:val="28"/>
          <w:szCs w:val="28"/>
        </w:rPr>
        <w:t xml:space="preserve">Смысл выбора начальных </w:t>
      </w:r>
      <w:proofErr w:type="spellStart"/>
      <w:r>
        <w:rPr>
          <w:rFonts w:ascii="Times New Roman" w:hAnsi="Times New Roman" w:cs="Times New Roman"/>
          <w:sz w:val="28"/>
          <w:szCs w:val="28"/>
        </w:rPr>
        <w:t>звукодвигательных</w:t>
      </w:r>
      <w:proofErr w:type="spellEnd"/>
      <w:r>
        <w:rPr>
          <w:rFonts w:ascii="Times New Roman" w:hAnsi="Times New Roman" w:cs="Times New Roman"/>
          <w:sz w:val="28"/>
          <w:szCs w:val="28"/>
        </w:rPr>
        <w:t xml:space="preserve"> навыков заключается в том, что ученик с их помощью должен воспроизводить на фортепиано нотную запись музыки с первых шагов обучения. Применяя их, учащийся должен отвечать на любые запросы эмоциональной выразительности музыки.</w:t>
      </w:r>
    </w:p>
    <w:p w:rsidR="000A6F20" w:rsidRDefault="000A6F20" w:rsidP="009966AF">
      <w:pPr>
        <w:rPr>
          <w:rFonts w:ascii="Times New Roman" w:hAnsi="Times New Roman" w:cs="Times New Roman"/>
          <w:sz w:val="28"/>
          <w:szCs w:val="28"/>
        </w:rPr>
      </w:pPr>
      <w:r>
        <w:rPr>
          <w:rFonts w:ascii="Times New Roman" w:hAnsi="Times New Roman" w:cs="Times New Roman"/>
          <w:b/>
          <w:sz w:val="28"/>
          <w:szCs w:val="28"/>
        </w:rPr>
        <w:t xml:space="preserve">Метро – ритмические навыки – </w:t>
      </w:r>
      <w:r>
        <w:rPr>
          <w:rFonts w:ascii="Times New Roman" w:hAnsi="Times New Roman" w:cs="Times New Roman"/>
          <w:sz w:val="28"/>
          <w:szCs w:val="28"/>
        </w:rPr>
        <w:t xml:space="preserve">это </w:t>
      </w:r>
      <w:r w:rsidR="009342C8">
        <w:rPr>
          <w:rFonts w:ascii="Times New Roman" w:hAnsi="Times New Roman" w:cs="Times New Roman"/>
          <w:sz w:val="28"/>
          <w:szCs w:val="28"/>
        </w:rPr>
        <w:t>распознание сильных и слабых долей, воспроизведение ритмического рисунка произведения, Соотношение длител</w:t>
      </w:r>
      <w:r w:rsidR="00683B08">
        <w:rPr>
          <w:rFonts w:ascii="Times New Roman" w:hAnsi="Times New Roman" w:cs="Times New Roman"/>
          <w:sz w:val="28"/>
          <w:szCs w:val="28"/>
        </w:rPr>
        <w:t>ьностей во времени, исполнение равномерной последовательности одинаковых длительностей</w:t>
      </w:r>
      <w:r w:rsidR="000B5AFA">
        <w:rPr>
          <w:rFonts w:ascii="Times New Roman" w:hAnsi="Times New Roman" w:cs="Times New Roman"/>
          <w:sz w:val="28"/>
          <w:szCs w:val="28"/>
        </w:rPr>
        <w:t xml:space="preserve"> </w:t>
      </w:r>
      <w:r w:rsidR="00683B08">
        <w:rPr>
          <w:rFonts w:ascii="Times New Roman" w:hAnsi="Times New Roman" w:cs="Times New Roman"/>
          <w:sz w:val="28"/>
          <w:szCs w:val="28"/>
        </w:rPr>
        <w:t>(темп)</w:t>
      </w:r>
      <w:r w:rsidR="009342C8">
        <w:rPr>
          <w:rFonts w:ascii="Times New Roman" w:hAnsi="Times New Roman" w:cs="Times New Roman"/>
          <w:sz w:val="28"/>
          <w:szCs w:val="28"/>
        </w:rPr>
        <w:t>, акцентирование и т.д.</w:t>
      </w:r>
    </w:p>
    <w:p w:rsidR="009342C8" w:rsidRDefault="009342C8" w:rsidP="009966AF">
      <w:pPr>
        <w:rPr>
          <w:rFonts w:ascii="Times New Roman" w:hAnsi="Times New Roman" w:cs="Times New Roman"/>
          <w:sz w:val="28"/>
          <w:szCs w:val="28"/>
        </w:rPr>
      </w:pPr>
      <w:r w:rsidRPr="009342C8">
        <w:rPr>
          <w:rFonts w:ascii="Times New Roman" w:hAnsi="Times New Roman" w:cs="Times New Roman"/>
          <w:sz w:val="28"/>
          <w:szCs w:val="28"/>
        </w:rPr>
        <w:t>Формирование чувства ритма у учащегося - одна из наиболее важных задач музыкальной педагогики</w:t>
      </w:r>
      <w:r>
        <w:rPr>
          <w:rFonts w:ascii="Times New Roman" w:hAnsi="Times New Roman" w:cs="Times New Roman"/>
          <w:sz w:val="28"/>
          <w:szCs w:val="28"/>
        </w:rPr>
        <w:t>. Ритм - это основополагающий элемент</w:t>
      </w:r>
      <w:r w:rsidRPr="009342C8">
        <w:rPr>
          <w:rFonts w:ascii="Times New Roman" w:hAnsi="Times New Roman" w:cs="Times New Roman"/>
          <w:sz w:val="28"/>
          <w:szCs w:val="28"/>
        </w:rPr>
        <w:t xml:space="preserve"> музыки, обусловливающий ту или иную закономерность в распределении (организации) звуков во времени.</w:t>
      </w:r>
      <w:r>
        <w:rPr>
          <w:rFonts w:ascii="Times New Roman" w:hAnsi="Times New Roman" w:cs="Times New Roman"/>
          <w:sz w:val="28"/>
          <w:szCs w:val="28"/>
        </w:rPr>
        <w:t xml:space="preserve"> Ритм в музыке категория не только связанная со временем, но и эмоционально-выразительная и двигательно-моторная. </w:t>
      </w:r>
    </w:p>
    <w:p w:rsidR="007F756B" w:rsidRDefault="007F756B" w:rsidP="009966AF">
      <w:pPr>
        <w:rPr>
          <w:rFonts w:ascii="Times New Roman" w:hAnsi="Times New Roman" w:cs="Times New Roman"/>
          <w:sz w:val="28"/>
          <w:szCs w:val="28"/>
        </w:rPr>
      </w:pPr>
      <w:r>
        <w:rPr>
          <w:rFonts w:ascii="Times New Roman" w:hAnsi="Times New Roman" w:cs="Times New Roman"/>
          <w:sz w:val="28"/>
          <w:szCs w:val="28"/>
        </w:rPr>
        <w:t>Изучению проблеме формирования чувства ритма у исполнителей посвятили многие педагоги, ими доказано,</w:t>
      </w:r>
      <w:r w:rsidRPr="007F756B">
        <w:rPr>
          <w:rFonts w:ascii="Times New Roman" w:hAnsi="Times New Roman" w:cs="Times New Roman"/>
          <w:sz w:val="28"/>
          <w:szCs w:val="28"/>
        </w:rPr>
        <w:t xml:space="preserve"> что ритмическое переживание музыки всегда сопровождается теми или иными двигательными реакциями.</w:t>
      </w:r>
    </w:p>
    <w:p w:rsidR="007F756B" w:rsidRDefault="009342C8" w:rsidP="009966AF">
      <w:r w:rsidRPr="009342C8">
        <w:rPr>
          <w:rFonts w:ascii="Times New Roman" w:hAnsi="Times New Roman" w:cs="Times New Roman"/>
          <w:sz w:val="28"/>
          <w:szCs w:val="28"/>
        </w:rPr>
        <w:t>Необхо</w:t>
      </w:r>
      <w:r w:rsidR="007F756B">
        <w:rPr>
          <w:rFonts w:ascii="Times New Roman" w:hAnsi="Times New Roman" w:cs="Times New Roman"/>
          <w:sz w:val="28"/>
          <w:szCs w:val="28"/>
        </w:rPr>
        <w:t xml:space="preserve">димо подчеркнуть, что только сформированные двигательно-технические навыки могут </w:t>
      </w:r>
      <w:r w:rsidRPr="009342C8">
        <w:rPr>
          <w:rFonts w:ascii="Times New Roman" w:hAnsi="Times New Roman" w:cs="Times New Roman"/>
          <w:sz w:val="28"/>
          <w:szCs w:val="28"/>
        </w:rPr>
        <w:t>служить надлежащей опорой для развития чувства ритма.</w:t>
      </w:r>
      <w:r w:rsidR="007F756B" w:rsidRPr="007F756B">
        <w:t xml:space="preserve"> </w:t>
      </w:r>
    </w:p>
    <w:p w:rsidR="009342C8" w:rsidRDefault="000B5AFA" w:rsidP="001C3CF9">
      <w:pPr>
        <w:rPr>
          <w:rFonts w:ascii="Times New Roman" w:hAnsi="Times New Roman" w:cs="Times New Roman"/>
          <w:sz w:val="28"/>
          <w:szCs w:val="28"/>
        </w:rPr>
      </w:pPr>
      <w:proofErr w:type="spellStart"/>
      <w:r>
        <w:rPr>
          <w:rFonts w:ascii="Times New Roman" w:hAnsi="Times New Roman" w:cs="Times New Roman"/>
          <w:b/>
          <w:sz w:val="28"/>
          <w:szCs w:val="28"/>
        </w:rPr>
        <w:t>Нотно</w:t>
      </w:r>
      <w:proofErr w:type="spellEnd"/>
      <w:r w:rsidR="007F756B">
        <w:rPr>
          <w:rFonts w:ascii="Times New Roman" w:hAnsi="Times New Roman" w:cs="Times New Roman"/>
          <w:b/>
          <w:sz w:val="28"/>
          <w:szCs w:val="28"/>
        </w:rPr>
        <w:t xml:space="preserve">–ориентированные навыки – </w:t>
      </w:r>
      <w:r w:rsidR="007F756B">
        <w:rPr>
          <w:rFonts w:ascii="Times New Roman" w:hAnsi="Times New Roman" w:cs="Times New Roman"/>
          <w:sz w:val="28"/>
          <w:szCs w:val="28"/>
        </w:rPr>
        <w:t>точное воспроизведение нотного текста, сопоставление слухового представления с нотным текстом, чтение с листа</w:t>
      </w:r>
      <w:r w:rsidR="001C3CF9">
        <w:rPr>
          <w:rFonts w:ascii="Times New Roman" w:hAnsi="Times New Roman" w:cs="Times New Roman"/>
          <w:sz w:val="28"/>
          <w:szCs w:val="28"/>
        </w:rPr>
        <w:t>,</w:t>
      </w:r>
      <w:r w:rsidR="001C3CF9" w:rsidRPr="001C3CF9">
        <w:t xml:space="preserve"> </w:t>
      </w:r>
      <w:r w:rsidR="001C3CF9">
        <w:rPr>
          <w:rFonts w:ascii="Times New Roman" w:hAnsi="Times New Roman" w:cs="Times New Roman"/>
          <w:sz w:val="28"/>
          <w:szCs w:val="28"/>
        </w:rPr>
        <w:t>о</w:t>
      </w:r>
      <w:r w:rsidR="001C3CF9" w:rsidRPr="001C3CF9">
        <w:rPr>
          <w:rFonts w:ascii="Times New Roman" w:hAnsi="Times New Roman" w:cs="Times New Roman"/>
          <w:sz w:val="28"/>
          <w:szCs w:val="28"/>
        </w:rPr>
        <w:t>своение и закрепление музыкальной г</w:t>
      </w:r>
      <w:r w:rsidR="001C3CF9">
        <w:rPr>
          <w:rFonts w:ascii="Times New Roman" w:hAnsi="Times New Roman" w:cs="Times New Roman"/>
          <w:sz w:val="28"/>
          <w:szCs w:val="28"/>
        </w:rPr>
        <w:t>рамоты, п</w:t>
      </w:r>
      <w:r w:rsidR="001C3CF9" w:rsidRPr="001C3CF9">
        <w:rPr>
          <w:rFonts w:ascii="Times New Roman" w:hAnsi="Times New Roman" w:cs="Times New Roman"/>
          <w:sz w:val="28"/>
          <w:szCs w:val="28"/>
        </w:rPr>
        <w:t>риобретение навыка широкого зрительного охвата нотного текста</w:t>
      </w:r>
      <w:r w:rsidR="001C3CF9">
        <w:rPr>
          <w:rFonts w:ascii="Times New Roman" w:hAnsi="Times New Roman" w:cs="Times New Roman"/>
          <w:sz w:val="28"/>
          <w:szCs w:val="28"/>
        </w:rPr>
        <w:t xml:space="preserve"> и т.д. </w:t>
      </w:r>
    </w:p>
    <w:p w:rsidR="001C3CF9" w:rsidRDefault="001C3CF9" w:rsidP="009966AF">
      <w:pPr>
        <w:rPr>
          <w:rFonts w:ascii="Times New Roman" w:hAnsi="Times New Roman" w:cs="Times New Roman"/>
          <w:sz w:val="28"/>
          <w:szCs w:val="28"/>
        </w:rPr>
      </w:pPr>
      <w:r>
        <w:rPr>
          <w:rFonts w:ascii="Times New Roman" w:hAnsi="Times New Roman" w:cs="Times New Roman"/>
          <w:sz w:val="28"/>
          <w:szCs w:val="28"/>
        </w:rPr>
        <w:t>Эти навыки зависят от освоения теоретического материала – изучения нотной графики (нотный стан, расположение нот на нем, правила записи нот разных октав и т.д.).</w:t>
      </w:r>
    </w:p>
    <w:p w:rsidR="001C3CF9" w:rsidRDefault="001C3CF9" w:rsidP="009966AF">
      <w:pPr>
        <w:rPr>
          <w:rFonts w:ascii="Times New Roman" w:hAnsi="Times New Roman" w:cs="Times New Roman"/>
          <w:sz w:val="28"/>
          <w:szCs w:val="28"/>
        </w:rPr>
      </w:pPr>
      <w:r>
        <w:rPr>
          <w:rFonts w:ascii="Times New Roman" w:hAnsi="Times New Roman" w:cs="Times New Roman"/>
          <w:sz w:val="28"/>
          <w:szCs w:val="28"/>
        </w:rPr>
        <w:t xml:space="preserve">Одним из важнейших навыков является чтение с листа.  Именно этот навык </w:t>
      </w:r>
      <w:r w:rsidRPr="001C3CF9">
        <w:rPr>
          <w:rFonts w:ascii="Times New Roman" w:hAnsi="Times New Roman" w:cs="Times New Roman"/>
          <w:sz w:val="28"/>
          <w:szCs w:val="28"/>
        </w:rPr>
        <w:t xml:space="preserve"> влияет на эффективнос</w:t>
      </w:r>
      <w:r w:rsidR="00032882">
        <w:rPr>
          <w:rFonts w:ascii="Times New Roman" w:hAnsi="Times New Roman" w:cs="Times New Roman"/>
          <w:sz w:val="28"/>
          <w:szCs w:val="28"/>
        </w:rPr>
        <w:t>ть учебного процесса в целом, так как</w:t>
      </w:r>
      <w:r w:rsidRPr="001C3CF9">
        <w:rPr>
          <w:rFonts w:ascii="Times New Roman" w:hAnsi="Times New Roman" w:cs="Times New Roman"/>
          <w:sz w:val="28"/>
          <w:szCs w:val="28"/>
        </w:rPr>
        <w:t xml:space="preserve"> представляет </w:t>
      </w:r>
      <w:r w:rsidR="00032882">
        <w:rPr>
          <w:rFonts w:ascii="Times New Roman" w:hAnsi="Times New Roman" w:cs="Times New Roman"/>
          <w:sz w:val="28"/>
          <w:szCs w:val="28"/>
        </w:rPr>
        <w:t xml:space="preserve">собой  умение усваивать максимальное количество  информации за минимальное количество времени. Результатом формирования данного навыка становится </w:t>
      </w:r>
      <w:r w:rsidRPr="001C3CF9">
        <w:rPr>
          <w:rFonts w:ascii="Times New Roman" w:hAnsi="Times New Roman" w:cs="Times New Roman"/>
          <w:sz w:val="28"/>
          <w:szCs w:val="28"/>
        </w:rPr>
        <w:t xml:space="preserve">увеличение объема изучаемого материала за счет сокращения сроков его прохождения, укрепление </w:t>
      </w:r>
      <w:proofErr w:type="spellStart"/>
      <w:r w:rsidRPr="001C3CF9">
        <w:rPr>
          <w:rFonts w:ascii="Times New Roman" w:hAnsi="Times New Roman" w:cs="Times New Roman"/>
          <w:sz w:val="28"/>
          <w:szCs w:val="28"/>
        </w:rPr>
        <w:t>межпредметных</w:t>
      </w:r>
      <w:proofErr w:type="spellEnd"/>
      <w:r w:rsidRPr="001C3CF9">
        <w:rPr>
          <w:rFonts w:ascii="Times New Roman" w:hAnsi="Times New Roman" w:cs="Times New Roman"/>
          <w:sz w:val="28"/>
          <w:szCs w:val="28"/>
        </w:rPr>
        <w:t xml:space="preserve"> связей, расширение музыкального кругозора и формирование устойчивого интереса к музыке. </w:t>
      </w:r>
    </w:p>
    <w:p w:rsidR="001C3CF9" w:rsidRDefault="001C3CF9" w:rsidP="009966AF">
      <w:pPr>
        <w:rPr>
          <w:rFonts w:ascii="Times New Roman" w:hAnsi="Times New Roman" w:cs="Times New Roman"/>
          <w:sz w:val="28"/>
          <w:szCs w:val="28"/>
        </w:rPr>
      </w:pPr>
      <w:r w:rsidRPr="001C3CF9">
        <w:rPr>
          <w:rFonts w:ascii="Times New Roman" w:hAnsi="Times New Roman" w:cs="Times New Roman"/>
          <w:sz w:val="28"/>
          <w:szCs w:val="28"/>
        </w:rPr>
        <w:t>Свободное и беглое чтение нот с листа - одна из необходимых предпосылок всестороннего развития учащихся, открывающая перед ними широкие возможности для ознакомления с музыкаль</w:t>
      </w:r>
      <w:r>
        <w:rPr>
          <w:rFonts w:ascii="Times New Roman" w:hAnsi="Times New Roman" w:cs="Times New Roman"/>
          <w:sz w:val="28"/>
          <w:szCs w:val="28"/>
        </w:rPr>
        <w:t xml:space="preserve">ной литературой. </w:t>
      </w:r>
    </w:p>
    <w:p w:rsidR="00683B08" w:rsidRDefault="00032882" w:rsidP="009966AF">
      <w:pPr>
        <w:rPr>
          <w:rFonts w:ascii="Times New Roman" w:hAnsi="Times New Roman" w:cs="Times New Roman"/>
          <w:sz w:val="28"/>
          <w:szCs w:val="28"/>
        </w:rPr>
      </w:pPr>
      <w:r>
        <w:rPr>
          <w:rFonts w:ascii="Times New Roman" w:hAnsi="Times New Roman" w:cs="Times New Roman"/>
          <w:b/>
          <w:sz w:val="28"/>
          <w:szCs w:val="28"/>
        </w:rPr>
        <w:t xml:space="preserve">Слуховые навыки </w:t>
      </w:r>
      <w:r w:rsidR="00683B08">
        <w:rPr>
          <w:rFonts w:ascii="Times New Roman" w:hAnsi="Times New Roman" w:cs="Times New Roman"/>
          <w:sz w:val="28"/>
          <w:szCs w:val="28"/>
        </w:rPr>
        <w:t>напрямую зависят от воспитания</w:t>
      </w:r>
      <w:r>
        <w:rPr>
          <w:rFonts w:ascii="Times New Roman" w:hAnsi="Times New Roman" w:cs="Times New Roman"/>
          <w:sz w:val="28"/>
          <w:szCs w:val="28"/>
        </w:rPr>
        <w:t xml:space="preserve"> слуха и занимают первое место в ряду формирования исполнителя и музыканта.</w:t>
      </w:r>
      <w:r w:rsidR="00683B08">
        <w:rPr>
          <w:rFonts w:ascii="Times New Roman" w:hAnsi="Times New Roman" w:cs="Times New Roman"/>
          <w:sz w:val="28"/>
          <w:szCs w:val="28"/>
        </w:rPr>
        <w:t xml:space="preserve"> Эти навыки направлены на восприятие:</w:t>
      </w:r>
    </w:p>
    <w:p w:rsidR="00032882" w:rsidRDefault="00683B08" w:rsidP="00683B08">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отдельных звуков и определение их высоты</w:t>
      </w:r>
    </w:p>
    <w:p w:rsidR="00683B08" w:rsidRDefault="00683B08" w:rsidP="00683B08">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нескольких звуков, составляющих мотив</w:t>
      </w:r>
    </w:p>
    <w:p w:rsidR="00683B08" w:rsidRDefault="00683B08" w:rsidP="00683B08">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мелодии</w:t>
      </w:r>
    </w:p>
    <w:p w:rsidR="00683B08" w:rsidRDefault="00683B08" w:rsidP="00683B08">
      <w:pPr>
        <w:pStyle w:val="a3"/>
        <w:numPr>
          <w:ilvl w:val="0"/>
          <w:numId w:val="9"/>
        </w:numPr>
        <w:rPr>
          <w:rFonts w:ascii="Times New Roman" w:hAnsi="Times New Roman" w:cs="Times New Roman"/>
          <w:sz w:val="28"/>
          <w:szCs w:val="28"/>
        </w:rPr>
      </w:pPr>
      <w:r>
        <w:rPr>
          <w:rFonts w:ascii="Times New Roman" w:hAnsi="Times New Roman" w:cs="Times New Roman"/>
          <w:sz w:val="28"/>
          <w:szCs w:val="28"/>
        </w:rPr>
        <w:t>двух или нескольких звучащих одновременно звуков (интервалы и аккорды)</w:t>
      </w:r>
    </w:p>
    <w:p w:rsidR="00683B08" w:rsidRDefault="00683B08" w:rsidP="00683B08">
      <w:pPr>
        <w:rPr>
          <w:rFonts w:ascii="Times New Roman" w:hAnsi="Times New Roman" w:cs="Times New Roman"/>
          <w:sz w:val="28"/>
          <w:szCs w:val="28"/>
        </w:rPr>
      </w:pPr>
    </w:p>
    <w:p w:rsidR="00B70DBA" w:rsidRDefault="00683B08" w:rsidP="00683B08">
      <w:pPr>
        <w:rPr>
          <w:rFonts w:ascii="Times New Roman" w:hAnsi="Times New Roman" w:cs="Times New Roman"/>
          <w:sz w:val="28"/>
          <w:szCs w:val="28"/>
        </w:rPr>
      </w:pPr>
      <w:r>
        <w:rPr>
          <w:rFonts w:ascii="Times New Roman" w:hAnsi="Times New Roman" w:cs="Times New Roman"/>
          <w:sz w:val="28"/>
          <w:szCs w:val="28"/>
        </w:rPr>
        <w:t>Звуковая выразительность является важнейшим исполнительским средством для воплощения музыкально-художественного замысла. Поэтому работа над звуком должна занимать центральное место в процессе обучения игре на фортепиано. Начало этой работы относится к первым шагам, а вот формирование и совершенствование происходит на протяжении не только учебного процесса, но и всей творческой жизни исполнителя. Способность слышать музыку во всем ее объеме зависит от музыкального воспитания музыканта</w:t>
      </w:r>
      <w:r w:rsidR="00B70DBA">
        <w:rPr>
          <w:rFonts w:ascii="Times New Roman" w:hAnsi="Times New Roman" w:cs="Times New Roman"/>
          <w:sz w:val="28"/>
          <w:szCs w:val="28"/>
        </w:rPr>
        <w:t>, в частности, от слухового развития. Существует два фактора, которые непосредственно воздействуют на решение звуковых задач:</w:t>
      </w:r>
    </w:p>
    <w:p w:rsidR="00B70DBA" w:rsidRDefault="00B70DBA" w:rsidP="00B70DBA">
      <w:pPr>
        <w:pStyle w:val="a3"/>
        <w:numPr>
          <w:ilvl w:val="0"/>
          <w:numId w:val="10"/>
        </w:numPr>
        <w:rPr>
          <w:rFonts w:ascii="Times New Roman" w:hAnsi="Times New Roman" w:cs="Times New Roman"/>
          <w:sz w:val="28"/>
          <w:szCs w:val="28"/>
        </w:rPr>
      </w:pPr>
      <w:proofErr w:type="spellStart"/>
      <w:r>
        <w:rPr>
          <w:rFonts w:ascii="Times New Roman" w:hAnsi="Times New Roman" w:cs="Times New Roman"/>
          <w:sz w:val="28"/>
          <w:szCs w:val="28"/>
        </w:rPr>
        <w:t>дослушивание</w:t>
      </w:r>
      <w:proofErr w:type="spellEnd"/>
      <w:r>
        <w:rPr>
          <w:rFonts w:ascii="Times New Roman" w:hAnsi="Times New Roman" w:cs="Times New Roman"/>
          <w:sz w:val="28"/>
          <w:szCs w:val="28"/>
        </w:rPr>
        <w:t xml:space="preserve"> звука до конца</w:t>
      </w:r>
    </w:p>
    <w:p w:rsidR="00B70DBA" w:rsidRDefault="00B70DBA" w:rsidP="00B70DBA">
      <w:pPr>
        <w:pStyle w:val="a3"/>
        <w:numPr>
          <w:ilvl w:val="0"/>
          <w:numId w:val="10"/>
        </w:numPr>
        <w:rPr>
          <w:rFonts w:ascii="Times New Roman" w:hAnsi="Times New Roman" w:cs="Times New Roman"/>
          <w:sz w:val="28"/>
          <w:szCs w:val="28"/>
        </w:rPr>
      </w:pPr>
      <w:r>
        <w:rPr>
          <w:rFonts w:ascii="Times New Roman" w:hAnsi="Times New Roman" w:cs="Times New Roman"/>
          <w:sz w:val="28"/>
          <w:szCs w:val="28"/>
        </w:rPr>
        <w:t>ощущение горизонтального движения развития музыки</w:t>
      </w:r>
    </w:p>
    <w:p w:rsidR="00B70DBA" w:rsidRDefault="00B70DBA" w:rsidP="00B70DBA">
      <w:pPr>
        <w:rPr>
          <w:rFonts w:ascii="Times New Roman" w:hAnsi="Times New Roman" w:cs="Times New Roman"/>
          <w:sz w:val="28"/>
          <w:szCs w:val="28"/>
        </w:rPr>
      </w:pPr>
      <w:r>
        <w:rPr>
          <w:rFonts w:ascii="Times New Roman" w:hAnsi="Times New Roman" w:cs="Times New Roman"/>
          <w:sz w:val="28"/>
          <w:szCs w:val="28"/>
        </w:rPr>
        <w:t xml:space="preserve">Эти два фактора свойственны любому исполнительскому процессу. Исходя из этого, уже на начальном этапе, когда ученик играет различные упражнения на </w:t>
      </w:r>
      <w:proofErr w:type="spellStart"/>
      <w:r>
        <w:rPr>
          <w:rFonts w:ascii="Times New Roman" w:hAnsi="Times New Roman" w:cs="Times New Roman"/>
          <w:sz w:val="28"/>
          <w:szCs w:val="28"/>
        </w:rPr>
        <w:t>звукоизвлечение</w:t>
      </w:r>
      <w:proofErr w:type="spellEnd"/>
      <w:r>
        <w:rPr>
          <w:rFonts w:ascii="Times New Roman" w:hAnsi="Times New Roman" w:cs="Times New Roman"/>
          <w:sz w:val="28"/>
          <w:szCs w:val="28"/>
        </w:rPr>
        <w:t xml:space="preserve"> и организацию игрового аппарата, необходимо учить слушать до конца звук и ощущать кончиком пальца, пока он длится. При переносе руки на другую клавишу учащийся переносит не только руку, но и как бы «несёт» линию звуков. В результате формируется непрерывный процесс, состоящий из </w:t>
      </w:r>
      <w:proofErr w:type="spellStart"/>
      <w:r>
        <w:rPr>
          <w:rFonts w:ascii="Times New Roman" w:hAnsi="Times New Roman" w:cs="Times New Roman"/>
          <w:sz w:val="28"/>
          <w:szCs w:val="28"/>
        </w:rPr>
        <w:t>дослушивания</w:t>
      </w:r>
      <w:proofErr w:type="spellEnd"/>
      <w:r>
        <w:rPr>
          <w:rFonts w:ascii="Times New Roman" w:hAnsi="Times New Roman" w:cs="Times New Roman"/>
          <w:sz w:val="28"/>
          <w:szCs w:val="28"/>
        </w:rPr>
        <w:t xml:space="preserve"> до конца и переноса, это ощущение способствует естественной форме руки при игре на фортепиано</w:t>
      </w:r>
      <w:r w:rsidR="00C25F66">
        <w:rPr>
          <w:rFonts w:ascii="Times New Roman" w:hAnsi="Times New Roman" w:cs="Times New Roman"/>
          <w:sz w:val="28"/>
          <w:szCs w:val="28"/>
        </w:rPr>
        <w:t>.</w:t>
      </w:r>
      <w:r>
        <w:rPr>
          <w:rFonts w:ascii="Times New Roman" w:hAnsi="Times New Roman" w:cs="Times New Roman"/>
          <w:sz w:val="28"/>
          <w:szCs w:val="28"/>
        </w:rPr>
        <w:t xml:space="preserve"> </w:t>
      </w:r>
      <w:r w:rsidR="00BF7B50">
        <w:rPr>
          <w:rFonts w:ascii="Times New Roman" w:hAnsi="Times New Roman" w:cs="Times New Roman"/>
          <w:sz w:val="28"/>
          <w:szCs w:val="28"/>
        </w:rPr>
        <w:t xml:space="preserve"> Умение слушать в сочетании с ощущением движения музыки поможет приобрести цельность музыкальной фразы и развитие музыкальной ткани. </w:t>
      </w:r>
    </w:p>
    <w:p w:rsidR="00BF7B50" w:rsidRPr="00BF7B50" w:rsidRDefault="00BF7B50" w:rsidP="00B70DBA">
      <w:pPr>
        <w:rPr>
          <w:rFonts w:ascii="Times New Roman" w:hAnsi="Times New Roman" w:cs="Times New Roman"/>
          <w:sz w:val="28"/>
          <w:szCs w:val="28"/>
        </w:rPr>
      </w:pPr>
      <w:r>
        <w:rPr>
          <w:rFonts w:ascii="Times New Roman" w:hAnsi="Times New Roman" w:cs="Times New Roman"/>
          <w:b/>
          <w:sz w:val="28"/>
          <w:szCs w:val="28"/>
        </w:rPr>
        <w:t xml:space="preserve">Художественно-образные навыки </w:t>
      </w:r>
      <w:r>
        <w:rPr>
          <w:rFonts w:ascii="Times New Roman" w:hAnsi="Times New Roman" w:cs="Times New Roman"/>
          <w:sz w:val="28"/>
          <w:szCs w:val="28"/>
        </w:rPr>
        <w:t>– навыки,</w:t>
      </w:r>
      <w:r w:rsidR="000B5AFA">
        <w:rPr>
          <w:rFonts w:ascii="Times New Roman" w:hAnsi="Times New Roman" w:cs="Times New Roman"/>
          <w:sz w:val="28"/>
          <w:szCs w:val="28"/>
        </w:rPr>
        <w:t xml:space="preserve"> которые формируются по мере развития</w:t>
      </w:r>
      <w:r>
        <w:rPr>
          <w:rFonts w:ascii="Times New Roman" w:hAnsi="Times New Roman" w:cs="Times New Roman"/>
          <w:sz w:val="28"/>
          <w:szCs w:val="28"/>
        </w:rPr>
        <w:t xml:space="preserve"> музыкального мышления.</w:t>
      </w:r>
    </w:p>
    <w:p w:rsidR="00BF7B50" w:rsidRPr="00BF7B50" w:rsidRDefault="00BF7B50" w:rsidP="00BF7B50">
      <w:pPr>
        <w:rPr>
          <w:rFonts w:ascii="Times New Roman" w:hAnsi="Times New Roman" w:cs="Times New Roman"/>
          <w:sz w:val="28"/>
          <w:szCs w:val="28"/>
        </w:rPr>
      </w:pPr>
      <w:r w:rsidRPr="00BF7B50">
        <w:rPr>
          <w:rFonts w:ascii="Times New Roman" w:hAnsi="Times New Roman" w:cs="Times New Roman"/>
          <w:sz w:val="28"/>
          <w:szCs w:val="28"/>
        </w:rPr>
        <w:t xml:space="preserve">Музыкальное мышление - переосмысление и обобщение жизненных впечатлений, отражение в сознании человека музыкального образа, представляющего собой единство эмоционального и рационального. Музыкальное мышление есть мышление художественными образами, воплощёнными в интонациях, звуковых комплексах, которые оформляются в слуховом представлении музыканта. Поэтому основой музыкального мышления являются внутренние слуховые представления. Наряду с этим музыкант должен осмыслить, осознать логически музыкальный материал. </w:t>
      </w:r>
    </w:p>
    <w:p w:rsidR="00BC6DDD" w:rsidRDefault="001C3CF9" w:rsidP="00BC6DDD">
      <w:pPr>
        <w:rPr>
          <w:rFonts w:ascii="Times New Roman" w:hAnsi="Times New Roman" w:cs="Times New Roman"/>
          <w:sz w:val="28"/>
          <w:szCs w:val="28"/>
        </w:rPr>
      </w:pPr>
      <w:r>
        <w:rPr>
          <w:rFonts w:ascii="Times New Roman" w:hAnsi="Times New Roman" w:cs="Times New Roman"/>
          <w:sz w:val="28"/>
          <w:szCs w:val="28"/>
        </w:rPr>
        <w:t xml:space="preserve"> </w:t>
      </w:r>
      <w:r w:rsidR="00BF7B50" w:rsidRPr="00BF7B50">
        <w:rPr>
          <w:rFonts w:ascii="Times New Roman" w:hAnsi="Times New Roman" w:cs="Times New Roman"/>
          <w:sz w:val="28"/>
          <w:szCs w:val="28"/>
        </w:rPr>
        <w:t>Воплощение художественного образа в исполнительской</w:t>
      </w:r>
      <w:r w:rsidR="00BC6DDD">
        <w:rPr>
          <w:rFonts w:ascii="Times New Roman" w:hAnsi="Times New Roman" w:cs="Times New Roman"/>
          <w:sz w:val="28"/>
          <w:szCs w:val="28"/>
        </w:rPr>
        <w:t xml:space="preserve"> деятельности будущего </w:t>
      </w:r>
      <w:r w:rsidR="00BF7B50" w:rsidRPr="00BF7B50">
        <w:rPr>
          <w:rFonts w:ascii="Times New Roman" w:hAnsi="Times New Roman" w:cs="Times New Roman"/>
          <w:sz w:val="28"/>
          <w:szCs w:val="28"/>
        </w:rPr>
        <w:t>музыканта</w:t>
      </w:r>
      <w:r w:rsidR="000B5AFA">
        <w:rPr>
          <w:rFonts w:ascii="Times New Roman" w:hAnsi="Times New Roman" w:cs="Times New Roman"/>
          <w:sz w:val="28"/>
          <w:szCs w:val="28"/>
        </w:rPr>
        <w:t>,</w:t>
      </w:r>
      <w:r w:rsidR="00BF7B50" w:rsidRPr="00BF7B50">
        <w:rPr>
          <w:rFonts w:ascii="Times New Roman" w:hAnsi="Times New Roman" w:cs="Times New Roman"/>
          <w:sz w:val="28"/>
          <w:szCs w:val="28"/>
        </w:rPr>
        <w:t xml:space="preserve"> является отражением действительности и связано с выражением мыслей и чувств, способных вызвать ассоциативные, наглядно-зрительные представления, т.е. основная цель художественного образа - оказывать действенное влияние не </w:t>
      </w:r>
      <w:r w:rsidR="000B5AFA">
        <w:rPr>
          <w:rFonts w:ascii="Times New Roman" w:hAnsi="Times New Roman" w:cs="Times New Roman"/>
          <w:sz w:val="28"/>
          <w:szCs w:val="28"/>
        </w:rPr>
        <w:t>только на чувственную сферу</w:t>
      </w:r>
      <w:r w:rsidR="00BF7B50" w:rsidRPr="00BF7B50">
        <w:rPr>
          <w:rFonts w:ascii="Times New Roman" w:hAnsi="Times New Roman" w:cs="Times New Roman"/>
          <w:sz w:val="28"/>
          <w:szCs w:val="28"/>
        </w:rPr>
        <w:t xml:space="preserve">, но и на мысль воспринимающего, где необходимо единство образных и аналитических возможностей мышления. </w:t>
      </w:r>
      <w:r w:rsidR="00BC6DDD">
        <w:rPr>
          <w:rFonts w:ascii="Times New Roman" w:hAnsi="Times New Roman" w:cs="Times New Roman"/>
          <w:sz w:val="28"/>
          <w:szCs w:val="28"/>
        </w:rPr>
        <w:t>Раскрытие</w:t>
      </w:r>
      <w:r w:rsidR="00BC6DDD" w:rsidRPr="00BC6DDD">
        <w:rPr>
          <w:rFonts w:ascii="Times New Roman" w:hAnsi="Times New Roman" w:cs="Times New Roman"/>
          <w:sz w:val="28"/>
          <w:szCs w:val="28"/>
        </w:rPr>
        <w:t xml:space="preserve"> образ</w:t>
      </w:r>
      <w:r w:rsidR="00BC6DDD">
        <w:rPr>
          <w:rFonts w:ascii="Times New Roman" w:hAnsi="Times New Roman" w:cs="Times New Roman"/>
          <w:sz w:val="28"/>
          <w:szCs w:val="28"/>
        </w:rPr>
        <w:t xml:space="preserve">ного содержания музыкального </w:t>
      </w:r>
      <w:r w:rsidR="00BC6DDD" w:rsidRPr="00BC6DDD">
        <w:rPr>
          <w:rFonts w:ascii="Times New Roman" w:hAnsi="Times New Roman" w:cs="Times New Roman"/>
          <w:sz w:val="28"/>
          <w:szCs w:val="28"/>
        </w:rPr>
        <w:t xml:space="preserve">произведения активно участвует и эмоциональная и интеллектуальная сфера человека, то проявление эстетических и интеллектуальных чувств имеет к этому прямое отношение. </w:t>
      </w:r>
      <w:r w:rsidR="00BC6DDD">
        <w:rPr>
          <w:rFonts w:ascii="Times New Roman" w:hAnsi="Times New Roman" w:cs="Times New Roman"/>
          <w:sz w:val="28"/>
          <w:szCs w:val="28"/>
        </w:rPr>
        <w:t>Формирование художественно-образных навыков</w:t>
      </w:r>
      <w:r w:rsidR="00BC6DDD" w:rsidRPr="00BC6DDD">
        <w:rPr>
          <w:rFonts w:ascii="Times New Roman" w:hAnsi="Times New Roman" w:cs="Times New Roman"/>
          <w:sz w:val="28"/>
          <w:szCs w:val="28"/>
        </w:rPr>
        <w:t xml:space="preserve"> осуществляется в процессе познания закономерностей музыкального развития изучаемых произведений посредством формирования широких художественно-образных обобщений. Развитие эмоциональной отзывчивости происходит на основе совершенствования, активизации музыкально-слуховых представлений, ассоциативного фонда и творческого воображения. </w:t>
      </w:r>
    </w:p>
    <w:p w:rsidR="00A506A8" w:rsidRPr="00BC6DDD" w:rsidRDefault="00BC6DDD" w:rsidP="00BC6DDD">
      <w:pPr>
        <w:rPr>
          <w:rFonts w:ascii="Times New Roman" w:hAnsi="Times New Roman" w:cs="Times New Roman"/>
          <w:sz w:val="28"/>
          <w:szCs w:val="28"/>
        </w:rPr>
      </w:pPr>
      <w:r>
        <w:rPr>
          <w:rFonts w:ascii="Times New Roman" w:hAnsi="Times New Roman" w:cs="Times New Roman"/>
          <w:sz w:val="28"/>
          <w:szCs w:val="28"/>
        </w:rPr>
        <w:t>Все эти на</w:t>
      </w:r>
      <w:r w:rsidR="00D312C1">
        <w:rPr>
          <w:rFonts w:ascii="Times New Roman" w:hAnsi="Times New Roman" w:cs="Times New Roman"/>
          <w:sz w:val="28"/>
          <w:szCs w:val="28"/>
        </w:rPr>
        <w:t>выки тесно связаны друг с другом  и формируются в процессе обучения на фортепиано. В работе  над техникой необходимы</w:t>
      </w:r>
      <w:r w:rsidR="000B5AFA">
        <w:rPr>
          <w:rFonts w:ascii="Times New Roman" w:hAnsi="Times New Roman" w:cs="Times New Roman"/>
          <w:sz w:val="28"/>
          <w:szCs w:val="28"/>
        </w:rPr>
        <w:t xml:space="preserve">: </w:t>
      </w:r>
      <w:r w:rsidR="00D312C1">
        <w:rPr>
          <w:rFonts w:ascii="Times New Roman" w:hAnsi="Times New Roman" w:cs="Times New Roman"/>
          <w:sz w:val="28"/>
          <w:szCs w:val="28"/>
        </w:rPr>
        <w:t xml:space="preserve"> и яркость образных представлений, и глубина переживаний, и слуховое развитие. Формирование всех исполнительских навыков происходит постепенно, на  протяжении всего обучения. </w:t>
      </w:r>
    </w:p>
    <w:p w:rsidR="00A506A8" w:rsidRPr="00A506A8" w:rsidRDefault="00A506A8" w:rsidP="00A506A8">
      <w:pPr>
        <w:rPr>
          <w:rFonts w:ascii="Times New Roman" w:hAnsi="Times New Roman" w:cs="Times New Roman"/>
          <w:sz w:val="28"/>
          <w:szCs w:val="28"/>
        </w:rPr>
      </w:pPr>
      <w:r w:rsidRPr="00A506A8">
        <w:rPr>
          <w:rFonts w:ascii="Times New Roman" w:hAnsi="Times New Roman" w:cs="Times New Roman"/>
          <w:sz w:val="28"/>
          <w:szCs w:val="28"/>
        </w:rPr>
        <w:t>На всем протяжении обучения работа над развитием техники непосредственно связана с художественными музыкальным</w:t>
      </w:r>
      <w:r>
        <w:rPr>
          <w:rFonts w:ascii="Times New Roman" w:hAnsi="Times New Roman" w:cs="Times New Roman"/>
          <w:sz w:val="28"/>
          <w:szCs w:val="28"/>
        </w:rPr>
        <w:t>и произведениями.</w:t>
      </w:r>
      <w:r w:rsidRPr="00A506A8">
        <w:rPr>
          <w:rFonts w:ascii="Times New Roman" w:hAnsi="Times New Roman" w:cs="Times New Roman"/>
          <w:sz w:val="28"/>
          <w:szCs w:val="28"/>
        </w:rPr>
        <w:t xml:space="preserve"> Одним из важнейш</w:t>
      </w:r>
      <w:r>
        <w:rPr>
          <w:rFonts w:ascii="Times New Roman" w:hAnsi="Times New Roman" w:cs="Times New Roman"/>
          <w:sz w:val="28"/>
          <w:szCs w:val="28"/>
        </w:rPr>
        <w:t xml:space="preserve">их средств формирования исполнительских навыков </w:t>
      </w:r>
      <w:r w:rsidRPr="00A506A8">
        <w:rPr>
          <w:rFonts w:ascii="Times New Roman" w:hAnsi="Times New Roman" w:cs="Times New Roman"/>
          <w:sz w:val="28"/>
          <w:szCs w:val="28"/>
        </w:rPr>
        <w:t xml:space="preserve"> в целом, являются специально подобранные упражнения. Однако процесс развития двигательно-технических навыков должен быть не техническим тренажем учащихся, а художественно-образной двигательно-моторной деятельностью.</w:t>
      </w:r>
    </w:p>
    <w:p w:rsidR="00A506A8" w:rsidRPr="00A506A8" w:rsidRDefault="00A506A8" w:rsidP="00A506A8">
      <w:pPr>
        <w:rPr>
          <w:rFonts w:ascii="Times New Roman" w:hAnsi="Times New Roman" w:cs="Times New Roman"/>
          <w:sz w:val="28"/>
          <w:szCs w:val="28"/>
        </w:rPr>
      </w:pPr>
      <w:r w:rsidRPr="00A506A8">
        <w:rPr>
          <w:rFonts w:ascii="Times New Roman" w:hAnsi="Times New Roman" w:cs="Times New Roman"/>
          <w:sz w:val="28"/>
          <w:szCs w:val="28"/>
        </w:rPr>
        <w:t>В фортепианной педагогике р</w:t>
      </w:r>
      <w:r>
        <w:rPr>
          <w:rFonts w:ascii="Times New Roman" w:hAnsi="Times New Roman" w:cs="Times New Roman"/>
          <w:sz w:val="28"/>
          <w:szCs w:val="28"/>
        </w:rPr>
        <w:t xml:space="preserve">азвитие исполнительских </w:t>
      </w:r>
      <w:r w:rsidRPr="00A506A8">
        <w:rPr>
          <w:rFonts w:ascii="Times New Roman" w:hAnsi="Times New Roman" w:cs="Times New Roman"/>
          <w:sz w:val="28"/>
          <w:szCs w:val="28"/>
        </w:rPr>
        <w:t>навыков у учащихся является одним из важнейших аспектов решения задач воспитания художественно-творческого мышления юного музыканта в комплексе</w:t>
      </w:r>
      <w:r>
        <w:rPr>
          <w:rFonts w:ascii="Times New Roman" w:hAnsi="Times New Roman" w:cs="Times New Roman"/>
          <w:sz w:val="28"/>
          <w:szCs w:val="28"/>
        </w:rPr>
        <w:t xml:space="preserve"> с освоением специальных знаний. Постоянные и системные упражнения помогут правильному формированию навыков, с помощью которых исполнитель сможет не только</w:t>
      </w:r>
      <w:r w:rsidR="001E207D">
        <w:rPr>
          <w:rFonts w:ascii="Times New Roman" w:hAnsi="Times New Roman" w:cs="Times New Roman"/>
          <w:sz w:val="28"/>
          <w:szCs w:val="28"/>
        </w:rPr>
        <w:t xml:space="preserve"> быстро, ловко и технично исполнить музыкальное произведение, но и </w:t>
      </w:r>
      <w:r>
        <w:rPr>
          <w:rFonts w:ascii="Times New Roman" w:hAnsi="Times New Roman" w:cs="Times New Roman"/>
          <w:sz w:val="28"/>
          <w:szCs w:val="28"/>
        </w:rPr>
        <w:t xml:space="preserve"> показать всю глубину</w:t>
      </w:r>
      <w:r w:rsidR="001E207D">
        <w:rPr>
          <w:rFonts w:ascii="Times New Roman" w:hAnsi="Times New Roman" w:cs="Times New Roman"/>
          <w:sz w:val="28"/>
          <w:szCs w:val="28"/>
        </w:rPr>
        <w:t>,</w:t>
      </w:r>
      <w:r w:rsidR="000B5AFA">
        <w:rPr>
          <w:rFonts w:ascii="Times New Roman" w:hAnsi="Times New Roman" w:cs="Times New Roman"/>
          <w:sz w:val="28"/>
          <w:szCs w:val="28"/>
        </w:rPr>
        <w:t xml:space="preserve"> </w:t>
      </w:r>
      <w:r w:rsidR="001E207D">
        <w:rPr>
          <w:rFonts w:ascii="Times New Roman" w:hAnsi="Times New Roman" w:cs="Times New Roman"/>
          <w:sz w:val="28"/>
          <w:szCs w:val="28"/>
        </w:rPr>
        <w:t>смысловую</w:t>
      </w:r>
      <w:r>
        <w:rPr>
          <w:rFonts w:ascii="Times New Roman" w:hAnsi="Times New Roman" w:cs="Times New Roman"/>
          <w:sz w:val="28"/>
          <w:szCs w:val="28"/>
        </w:rPr>
        <w:t xml:space="preserve"> и художественно- образную </w:t>
      </w:r>
      <w:r w:rsidR="001E207D">
        <w:rPr>
          <w:rFonts w:ascii="Times New Roman" w:hAnsi="Times New Roman" w:cs="Times New Roman"/>
          <w:sz w:val="28"/>
          <w:szCs w:val="28"/>
        </w:rPr>
        <w:t xml:space="preserve">сторону. </w:t>
      </w:r>
    </w:p>
    <w:p w:rsidR="00BF7B50" w:rsidRDefault="001E207D" w:rsidP="00A506A8">
      <w:pPr>
        <w:rPr>
          <w:rFonts w:ascii="Times New Roman" w:hAnsi="Times New Roman" w:cs="Times New Roman"/>
          <w:sz w:val="28"/>
          <w:szCs w:val="28"/>
        </w:rPr>
      </w:pPr>
      <w:r>
        <w:rPr>
          <w:rFonts w:ascii="Times New Roman" w:hAnsi="Times New Roman" w:cs="Times New Roman"/>
          <w:sz w:val="28"/>
          <w:szCs w:val="28"/>
        </w:rPr>
        <w:t xml:space="preserve"> Для развития технического мастерства н</w:t>
      </w:r>
      <w:r w:rsidR="00A506A8" w:rsidRPr="00A506A8">
        <w:rPr>
          <w:rFonts w:ascii="Times New Roman" w:hAnsi="Times New Roman" w:cs="Times New Roman"/>
          <w:sz w:val="28"/>
          <w:szCs w:val="28"/>
        </w:rPr>
        <w:t>еобходима специальная работа по активизации художественного мышления, музыкально-слуховых представлений, воспитанию культуры мышечных ощущ</w:t>
      </w:r>
      <w:r>
        <w:rPr>
          <w:rFonts w:ascii="Times New Roman" w:hAnsi="Times New Roman" w:cs="Times New Roman"/>
          <w:sz w:val="28"/>
          <w:szCs w:val="28"/>
        </w:rPr>
        <w:t>ений и объединению этих компонентов</w:t>
      </w:r>
      <w:r w:rsidR="00A506A8" w:rsidRPr="00A506A8">
        <w:rPr>
          <w:rFonts w:ascii="Times New Roman" w:hAnsi="Times New Roman" w:cs="Times New Roman"/>
          <w:sz w:val="28"/>
          <w:szCs w:val="28"/>
        </w:rPr>
        <w:t>.</w:t>
      </w:r>
    </w:p>
    <w:p w:rsidR="001E207D" w:rsidRDefault="001E207D" w:rsidP="00A506A8">
      <w:pPr>
        <w:rPr>
          <w:rFonts w:ascii="Times New Roman" w:hAnsi="Times New Roman" w:cs="Times New Roman"/>
          <w:sz w:val="28"/>
          <w:szCs w:val="28"/>
        </w:rPr>
      </w:pPr>
    </w:p>
    <w:p w:rsidR="001E207D" w:rsidRDefault="003415DA" w:rsidP="003415DA">
      <w:pPr>
        <w:jc w:val="center"/>
        <w:rPr>
          <w:rFonts w:ascii="Times New Roman" w:hAnsi="Times New Roman" w:cs="Times New Roman"/>
          <w:b/>
          <w:sz w:val="28"/>
          <w:szCs w:val="28"/>
        </w:rPr>
      </w:pPr>
      <w:r w:rsidRPr="003415DA">
        <w:rPr>
          <w:rFonts w:ascii="Times New Roman" w:hAnsi="Times New Roman" w:cs="Times New Roman"/>
          <w:b/>
          <w:sz w:val="28"/>
          <w:szCs w:val="28"/>
        </w:rPr>
        <w:t>Литература</w:t>
      </w:r>
    </w:p>
    <w:p w:rsidR="003415DA" w:rsidRPr="003415DA" w:rsidRDefault="003415DA"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Баринова М.Н. «О комплексном развитии музыкальных способностей ученика в классе фортепиано» Ленинград 1961 г.</w:t>
      </w:r>
    </w:p>
    <w:p w:rsidR="003415DA" w:rsidRPr="00952062" w:rsidRDefault="003415DA" w:rsidP="00F84CEF">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Гиппенрейтер</w:t>
      </w:r>
      <w:proofErr w:type="spellEnd"/>
      <w:r>
        <w:rPr>
          <w:rFonts w:ascii="Times New Roman" w:hAnsi="Times New Roman" w:cs="Times New Roman"/>
          <w:sz w:val="28"/>
          <w:szCs w:val="28"/>
        </w:rPr>
        <w:t xml:space="preserve"> Ю.Б. «Введение в общую психологию» Москва 2001г.</w:t>
      </w:r>
    </w:p>
    <w:p w:rsidR="00952062" w:rsidRDefault="00D93769" w:rsidP="00F84CEF">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Коган</w:t>
      </w:r>
      <w:r w:rsidR="00952062">
        <w:rPr>
          <w:rFonts w:ascii="Times New Roman" w:hAnsi="Times New Roman" w:cs="Times New Roman"/>
          <w:sz w:val="28"/>
          <w:szCs w:val="28"/>
        </w:rPr>
        <w:t xml:space="preserve"> Г. М. «Работа пианиста » Москва</w:t>
      </w:r>
      <w:r w:rsidR="00952062" w:rsidRPr="00952062">
        <w:rPr>
          <w:rFonts w:ascii="Times New Roman" w:hAnsi="Times New Roman" w:cs="Times New Roman"/>
          <w:sz w:val="28"/>
          <w:szCs w:val="28"/>
        </w:rPr>
        <w:t xml:space="preserve"> 2004</w:t>
      </w:r>
      <w:r w:rsidR="00952062">
        <w:rPr>
          <w:rFonts w:ascii="Times New Roman" w:hAnsi="Times New Roman" w:cs="Times New Roman"/>
          <w:sz w:val="28"/>
          <w:szCs w:val="28"/>
        </w:rPr>
        <w:t>г.</w:t>
      </w:r>
    </w:p>
    <w:p w:rsidR="00D93769" w:rsidRPr="00952062" w:rsidRDefault="00D93769" w:rsidP="00F84CEF">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Козлова А.И., Жданов И.В. «Развитие двигательно-технических навыков у учащихся – пианистов детской музыкальной школы» Электронный научный журнал «Международный студенческий научный вестник» </w:t>
      </w:r>
      <w:r w:rsidRPr="00D93769">
        <w:rPr>
          <w:rFonts w:ascii="Times New Roman" w:hAnsi="Times New Roman" w:cs="Times New Roman"/>
          <w:sz w:val="28"/>
          <w:szCs w:val="28"/>
        </w:rPr>
        <w:t>http://www.scienceforum.ru/2014/585/2720</w:t>
      </w:r>
    </w:p>
    <w:p w:rsidR="00952062" w:rsidRPr="00F84CEF" w:rsidRDefault="00952062" w:rsidP="00F84CEF">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Лучинина</w:t>
      </w:r>
      <w:proofErr w:type="spellEnd"/>
      <w:r>
        <w:rPr>
          <w:rFonts w:ascii="Times New Roman" w:hAnsi="Times New Roman" w:cs="Times New Roman"/>
          <w:sz w:val="28"/>
          <w:szCs w:val="28"/>
        </w:rPr>
        <w:t xml:space="preserve"> О. «Музыкальная психология и педагогика» - конспекты лекций для студентов музыкальных ВУЗов 2013г.</w:t>
      </w:r>
    </w:p>
    <w:p w:rsidR="003415DA" w:rsidRPr="00F84CEF" w:rsidRDefault="00F84CEF"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Ляховицкая</w:t>
      </w:r>
      <w:proofErr w:type="spellEnd"/>
      <w:r>
        <w:rPr>
          <w:rFonts w:ascii="Times New Roman" w:hAnsi="Times New Roman" w:cs="Times New Roman"/>
          <w:sz w:val="28"/>
          <w:szCs w:val="28"/>
        </w:rPr>
        <w:t xml:space="preserve"> С.С. «О педагогическом мастерстве» Москва 1963г.</w:t>
      </w:r>
    </w:p>
    <w:p w:rsidR="00F84CEF" w:rsidRPr="00F84CEF" w:rsidRDefault="00F84CEF"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Макуренкова</w:t>
      </w:r>
      <w:proofErr w:type="spellEnd"/>
      <w:r>
        <w:rPr>
          <w:rFonts w:ascii="Times New Roman" w:hAnsi="Times New Roman" w:cs="Times New Roman"/>
          <w:sz w:val="28"/>
          <w:szCs w:val="28"/>
        </w:rPr>
        <w:t xml:space="preserve"> Е.П. «О педагогике </w:t>
      </w:r>
      <w:proofErr w:type="spellStart"/>
      <w:r>
        <w:rPr>
          <w:rFonts w:ascii="Times New Roman" w:hAnsi="Times New Roman" w:cs="Times New Roman"/>
          <w:sz w:val="28"/>
          <w:szCs w:val="28"/>
        </w:rPr>
        <w:t>В.В.Листовой</w:t>
      </w:r>
      <w:proofErr w:type="spellEnd"/>
      <w:r>
        <w:rPr>
          <w:rFonts w:ascii="Times New Roman" w:hAnsi="Times New Roman" w:cs="Times New Roman"/>
          <w:sz w:val="28"/>
          <w:szCs w:val="28"/>
        </w:rPr>
        <w:t>» Москва 1971г.</w:t>
      </w:r>
    </w:p>
    <w:p w:rsidR="00F84CEF" w:rsidRPr="00D93769" w:rsidRDefault="00F84CEF"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Майкапар</w:t>
      </w:r>
      <w:proofErr w:type="spellEnd"/>
      <w:r>
        <w:rPr>
          <w:rFonts w:ascii="Times New Roman" w:hAnsi="Times New Roman" w:cs="Times New Roman"/>
          <w:sz w:val="28"/>
          <w:szCs w:val="28"/>
        </w:rPr>
        <w:t xml:space="preserve"> С.М. «Как работать на рояле» Ленинград 1963г.</w:t>
      </w:r>
    </w:p>
    <w:p w:rsidR="00D93769" w:rsidRDefault="00D93769" w:rsidP="003415DA">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Назаров</w:t>
      </w:r>
      <w:r w:rsidRPr="00D93769">
        <w:rPr>
          <w:rFonts w:ascii="Times New Roman" w:hAnsi="Times New Roman" w:cs="Times New Roman"/>
          <w:sz w:val="28"/>
          <w:szCs w:val="28"/>
        </w:rPr>
        <w:t xml:space="preserve"> И. Т. </w:t>
      </w:r>
      <w:r>
        <w:rPr>
          <w:rFonts w:ascii="Times New Roman" w:hAnsi="Times New Roman" w:cs="Times New Roman"/>
          <w:sz w:val="28"/>
          <w:szCs w:val="28"/>
        </w:rPr>
        <w:t>«</w:t>
      </w:r>
      <w:r w:rsidRPr="00D93769">
        <w:rPr>
          <w:rFonts w:ascii="Times New Roman" w:hAnsi="Times New Roman" w:cs="Times New Roman"/>
          <w:sz w:val="28"/>
          <w:szCs w:val="28"/>
        </w:rPr>
        <w:t>Основы музыкально-исполнительской техники и метод ее со</w:t>
      </w:r>
      <w:r>
        <w:rPr>
          <w:rFonts w:ascii="Times New Roman" w:hAnsi="Times New Roman" w:cs="Times New Roman"/>
          <w:sz w:val="28"/>
          <w:szCs w:val="28"/>
        </w:rPr>
        <w:t>вершенствования» Ленинград</w:t>
      </w:r>
      <w:r w:rsidRPr="00D93769">
        <w:rPr>
          <w:rFonts w:ascii="Times New Roman" w:hAnsi="Times New Roman" w:cs="Times New Roman"/>
          <w:sz w:val="28"/>
          <w:szCs w:val="28"/>
        </w:rPr>
        <w:t xml:space="preserve"> 1969</w:t>
      </w:r>
      <w:r>
        <w:rPr>
          <w:rFonts w:ascii="Times New Roman" w:hAnsi="Times New Roman" w:cs="Times New Roman"/>
          <w:sz w:val="28"/>
          <w:szCs w:val="28"/>
        </w:rPr>
        <w:t>г.</w:t>
      </w:r>
    </w:p>
    <w:p w:rsidR="00D93769" w:rsidRPr="00D93769" w:rsidRDefault="00D93769" w:rsidP="003415DA">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Нейгауз</w:t>
      </w:r>
      <w:r w:rsidRPr="00D93769">
        <w:rPr>
          <w:rFonts w:ascii="Times New Roman" w:hAnsi="Times New Roman" w:cs="Times New Roman"/>
          <w:sz w:val="28"/>
          <w:szCs w:val="28"/>
        </w:rPr>
        <w:t xml:space="preserve"> Г. Г. </w:t>
      </w:r>
      <w:r>
        <w:rPr>
          <w:rFonts w:ascii="Times New Roman" w:hAnsi="Times New Roman" w:cs="Times New Roman"/>
          <w:sz w:val="28"/>
          <w:szCs w:val="28"/>
        </w:rPr>
        <w:t>«</w:t>
      </w:r>
      <w:r w:rsidRPr="00D93769">
        <w:rPr>
          <w:rFonts w:ascii="Times New Roman" w:hAnsi="Times New Roman" w:cs="Times New Roman"/>
          <w:sz w:val="28"/>
          <w:szCs w:val="28"/>
        </w:rPr>
        <w:t>Об искусстве фор</w:t>
      </w:r>
      <w:r>
        <w:rPr>
          <w:rFonts w:ascii="Times New Roman" w:hAnsi="Times New Roman" w:cs="Times New Roman"/>
          <w:sz w:val="28"/>
          <w:szCs w:val="28"/>
        </w:rPr>
        <w:t>тепианной игры: записки педагога» Москва</w:t>
      </w:r>
      <w:r w:rsidRPr="00D93769">
        <w:rPr>
          <w:rFonts w:ascii="Times New Roman" w:hAnsi="Times New Roman" w:cs="Times New Roman"/>
          <w:sz w:val="28"/>
          <w:szCs w:val="28"/>
        </w:rPr>
        <w:t xml:space="preserve"> 1988</w:t>
      </w:r>
      <w:r>
        <w:rPr>
          <w:rFonts w:ascii="Times New Roman" w:hAnsi="Times New Roman" w:cs="Times New Roman"/>
          <w:sz w:val="28"/>
          <w:szCs w:val="28"/>
        </w:rPr>
        <w:t>г</w:t>
      </w:r>
      <w:r w:rsidRPr="00D93769">
        <w:rPr>
          <w:rFonts w:ascii="Times New Roman" w:hAnsi="Times New Roman" w:cs="Times New Roman"/>
          <w:sz w:val="28"/>
          <w:szCs w:val="28"/>
        </w:rPr>
        <w:t>.</w:t>
      </w:r>
    </w:p>
    <w:p w:rsidR="00F84CEF" w:rsidRPr="00F84CEF" w:rsidRDefault="00F84CEF"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Немов</w:t>
      </w:r>
      <w:proofErr w:type="spellEnd"/>
      <w:r>
        <w:rPr>
          <w:rFonts w:ascii="Times New Roman" w:hAnsi="Times New Roman" w:cs="Times New Roman"/>
          <w:sz w:val="28"/>
          <w:szCs w:val="28"/>
        </w:rPr>
        <w:t xml:space="preserve"> Р.С. «Психология» 3 тома Москва 2001г. 4-е издание</w:t>
      </w:r>
    </w:p>
    <w:p w:rsidR="00F84CEF" w:rsidRPr="00F84CEF" w:rsidRDefault="00F84CEF"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Прокофьев Г.П. «Формирование музыканта – исполнителя» Москва 1956г.</w:t>
      </w:r>
    </w:p>
    <w:p w:rsidR="00F84CEF" w:rsidRPr="00F84CEF" w:rsidRDefault="00F84CEF"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Крылов А.А. «Психология» Москва 1999г.</w:t>
      </w:r>
    </w:p>
    <w:p w:rsidR="00F84CEF" w:rsidRPr="00F84CEF" w:rsidRDefault="00F84CEF"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Тимакин</w:t>
      </w:r>
      <w:proofErr w:type="spellEnd"/>
      <w:r>
        <w:rPr>
          <w:rFonts w:ascii="Times New Roman" w:hAnsi="Times New Roman" w:cs="Times New Roman"/>
          <w:sz w:val="28"/>
          <w:szCs w:val="28"/>
        </w:rPr>
        <w:t xml:space="preserve"> Е.М. «Воспитание пианиста» Москва 1984г.</w:t>
      </w:r>
    </w:p>
    <w:p w:rsidR="00F84CEF" w:rsidRPr="00D93769" w:rsidRDefault="00F84CEF"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w:t>
      </w:r>
      <w:proofErr w:type="spellStart"/>
      <w:r w:rsidR="00D93769">
        <w:rPr>
          <w:rFonts w:ascii="Times New Roman" w:hAnsi="Times New Roman" w:cs="Times New Roman"/>
          <w:sz w:val="28"/>
          <w:szCs w:val="28"/>
        </w:rPr>
        <w:t>Учебно</w:t>
      </w:r>
      <w:proofErr w:type="spellEnd"/>
      <w:r>
        <w:rPr>
          <w:rFonts w:ascii="Times New Roman" w:hAnsi="Times New Roman" w:cs="Times New Roman"/>
          <w:sz w:val="28"/>
          <w:szCs w:val="28"/>
        </w:rPr>
        <w:t>–воспитательная работа в фортепианных классах детских музыкальных школ» (вопросы методики) Москва 1976г.</w:t>
      </w:r>
    </w:p>
    <w:p w:rsidR="00D93769" w:rsidRPr="00D93769" w:rsidRDefault="00D93769" w:rsidP="003415DA">
      <w:pPr>
        <w:pStyle w:val="a3"/>
        <w:numPr>
          <w:ilvl w:val="0"/>
          <w:numId w:val="11"/>
        </w:numPr>
        <w:rPr>
          <w:rFonts w:ascii="Times New Roman" w:hAnsi="Times New Roman" w:cs="Times New Roman"/>
          <w:sz w:val="28"/>
          <w:szCs w:val="28"/>
        </w:rPr>
      </w:pPr>
      <w:proofErr w:type="spellStart"/>
      <w:r>
        <w:rPr>
          <w:rFonts w:ascii="Times New Roman" w:hAnsi="Times New Roman" w:cs="Times New Roman"/>
          <w:sz w:val="28"/>
          <w:szCs w:val="28"/>
        </w:rPr>
        <w:t>Фейнберг</w:t>
      </w:r>
      <w:proofErr w:type="spellEnd"/>
      <w:r w:rsidRPr="00D93769">
        <w:rPr>
          <w:rFonts w:ascii="Times New Roman" w:hAnsi="Times New Roman" w:cs="Times New Roman"/>
          <w:sz w:val="28"/>
          <w:szCs w:val="28"/>
        </w:rPr>
        <w:t xml:space="preserve"> С. Е. </w:t>
      </w:r>
      <w:r>
        <w:rPr>
          <w:rFonts w:ascii="Times New Roman" w:hAnsi="Times New Roman" w:cs="Times New Roman"/>
          <w:sz w:val="28"/>
          <w:szCs w:val="28"/>
        </w:rPr>
        <w:t>«</w:t>
      </w:r>
      <w:r w:rsidRPr="00D93769">
        <w:rPr>
          <w:rFonts w:ascii="Times New Roman" w:hAnsi="Times New Roman" w:cs="Times New Roman"/>
          <w:sz w:val="28"/>
          <w:szCs w:val="28"/>
        </w:rPr>
        <w:t>Пианизм как искусство</w:t>
      </w:r>
      <w:r>
        <w:rPr>
          <w:rFonts w:ascii="Times New Roman" w:hAnsi="Times New Roman" w:cs="Times New Roman"/>
          <w:sz w:val="28"/>
          <w:szCs w:val="28"/>
        </w:rPr>
        <w:t xml:space="preserve">» Москва </w:t>
      </w:r>
      <w:r w:rsidRPr="00D93769">
        <w:rPr>
          <w:rFonts w:ascii="Times New Roman" w:hAnsi="Times New Roman" w:cs="Times New Roman"/>
          <w:sz w:val="28"/>
          <w:szCs w:val="28"/>
        </w:rPr>
        <w:t>2003</w:t>
      </w:r>
      <w:r>
        <w:rPr>
          <w:rFonts w:ascii="Times New Roman" w:hAnsi="Times New Roman" w:cs="Times New Roman"/>
          <w:sz w:val="28"/>
          <w:szCs w:val="28"/>
        </w:rPr>
        <w:t>г.</w:t>
      </w:r>
    </w:p>
    <w:p w:rsidR="00F84CEF" w:rsidRPr="00F84CEF" w:rsidRDefault="00F84CEF"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Харламов «Педагогика» Москва 1999г. 4-е издание</w:t>
      </w:r>
    </w:p>
    <w:p w:rsidR="00F84CEF" w:rsidRPr="00F84CEF" w:rsidRDefault="00F84CEF"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Цыпин Р.М. «Развитие учащегося – музыканта в процессе обучения игре на фортепиано» Москва 1975г.</w:t>
      </w:r>
    </w:p>
    <w:p w:rsidR="00F84CEF" w:rsidRPr="00D93769" w:rsidRDefault="00952062" w:rsidP="003415DA">
      <w:pPr>
        <w:pStyle w:val="a3"/>
        <w:numPr>
          <w:ilvl w:val="0"/>
          <w:numId w:val="11"/>
        </w:numPr>
        <w:rPr>
          <w:rFonts w:ascii="Times New Roman" w:hAnsi="Times New Roman" w:cs="Times New Roman"/>
          <w:b/>
          <w:sz w:val="28"/>
          <w:szCs w:val="28"/>
        </w:rPr>
      </w:pPr>
      <w:r>
        <w:rPr>
          <w:rFonts w:ascii="Times New Roman" w:hAnsi="Times New Roman" w:cs="Times New Roman"/>
          <w:sz w:val="28"/>
          <w:szCs w:val="28"/>
        </w:rPr>
        <w:t>Шмидт – Шкловская А.А. «О воспитании пианистических навыков» Ленинград 1971г.</w:t>
      </w:r>
    </w:p>
    <w:p w:rsidR="00D93769" w:rsidRPr="00D93769" w:rsidRDefault="00D93769" w:rsidP="003415DA">
      <w:pPr>
        <w:pStyle w:val="a3"/>
        <w:numPr>
          <w:ilvl w:val="0"/>
          <w:numId w:val="11"/>
        </w:numPr>
        <w:rPr>
          <w:rFonts w:ascii="Times New Roman" w:hAnsi="Times New Roman" w:cs="Times New Roman"/>
          <w:sz w:val="28"/>
          <w:szCs w:val="28"/>
        </w:rPr>
      </w:pPr>
      <w:proofErr w:type="spellStart"/>
      <w:r>
        <w:rPr>
          <w:rFonts w:ascii="Times New Roman" w:hAnsi="Times New Roman" w:cs="Times New Roman"/>
          <w:sz w:val="28"/>
          <w:szCs w:val="28"/>
        </w:rPr>
        <w:t>Шульпяков</w:t>
      </w:r>
      <w:proofErr w:type="spellEnd"/>
      <w:r w:rsidRPr="00D93769">
        <w:rPr>
          <w:rFonts w:ascii="Times New Roman" w:hAnsi="Times New Roman" w:cs="Times New Roman"/>
          <w:sz w:val="28"/>
          <w:szCs w:val="28"/>
        </w:rPr>
        <w:t xml:space="preserve"> О. Ф. </w:t>
      </w:r>
      <w:r>
        <w:rPr>
          <w:rFonts w:ascii="Times New Roman" w:hAnsi="Times New Roman" w:cs="Times New Roman"/>
          <w:sz w:val="28"/>
          <w:szCs w:val="28"/>
        </w:rPr>
        <w:t>«</w:t>
      </w:r>
      <w:r w:rsidRPr="00D93769">
        <w:rPr>
          <w:rFonts w:ascii="Times New Roman" w:hAnsi="Times New Roman" w:cs="Times New Roman"/>
          <w:sz w:val="28"/>
          <w:szCs w:val="28"/>
        </w:rPr>
        <w:t>Музыкально-исполнительская техника и художественный образ</w:t>
      </w:r>
      <w:r>
        <w:rPr>
          <w:rFonts w:ascii="Times New Roman" w:hAnsi="Times New Roman" w:cs="Times New Roman"/>
          <w:sz w:val="28"/>
          <w:szCs w:val="28"/>
        </w:rPr>
        <w:t xml:space="preserve">» Ленинград </w:t>
      </w:r>
      <w:r w:rsidRPr="00D93769">
        <w:rPr>
          <w:rFonts w:ascii="Times New Roman" w:hAnsi="Times New Roman" w:cs="Times New Roman"/>
          <w:sz w:val="28"/>
          <w:szCs w:val="28"/>
        </w:rPr>
        <w:t>1986</w:t>
      </w:r>
      <w:r>
        <w:rPr>
          <w:rFonts w:ascii="Times New Roman" w:hAnsi="Times New Roman" w:cs="Times New Roman"/>
          <w:sz w:val="28"/>
          <w:szCs w:val="28"/>
        </w:rPr>
        <w:t>г</w:t>
      </w:r>
      <w:r w:rsidRPr="00D93769">
        <w:rPr>
          <w:rFonts w:ascii="Times New Roman" w:hAnsi="Times New Roman" w:cs="Times New Roman"/>
          <w:sz w:val="28"/>
          <w:szCs w:val="28"/>
        </w:rPr>
        <w:t>.</w:t>
      </w:r>
    </w:p>
    <w:p w:rsidR="00952062" w:rsidRPr="003415DA" w:rsidRDefault="00952062" w:rsidP="003415DA">
      <w:pPr>
        <w:pStyle w:val="a3"/>
        <w:numPr>
          <w:ilvl w:val="0"/>
          <w:numId w:val="11"/>
        </w:numPr>
        <w:rPr>
          <w:rFonts w:ascii="Times New Roman" w:hAnsi="Times New Roman" w:cs="Times New Roman"/>
          <w:b/>
          <w:sz w:val="28"/>
          <w:szCs w:val="28"/>
        </w:rPr>
      </w:pPr>
      <w:proofErr w:type="spellStart"/>
      <w:r>
        <w:rPr>
          <w:rFonts w:ascii="Times New Roman" w:hAnsi="Times New Roman" w:cs="Times New Roman"/>
          <w:sz w:val="28"/>
          <w:szCs w:val="28"/>
        </w:rPr>
        <w:t>Юдовина</w:t>
      </w:r>
      <w:proofErr w:type="spellEnd"/>
      <w:r>
        <w:rPr>
          <w:rFonts w:ascii="Times New Roman" w:hAnsi="Times New Roman" w:cs="Times New Roman"/>
          <w:sz w:val="28"/>
          <w:szCs w:val="28"/>
        </w:rPr>
        <w:t xml:space="preserve"> – Гальперина Т.Б. «За роялем без слез или я – детский педагог» Санкт – Петербург 2010г.</w:t>
      </w:r>
    </w:p>
    <w:p w:rsidR="00BF7B50" w:rsidRPr="00BF7B50" w:rsidRDefault="00BF7B50" w:rsidP="00BF7B50">
      <w:pPr>
        <w:rPr>
          <w:rFonts w:ascii="Times New Roman" w:hAnsi="Times New Roman" w:cs="Times New Roman"/>
          <w:sz w:val="28"/>
          <w:szCs w:val="28"/>
        </w:rPr>
      </w:pPr>
    </w:p>
    <w:p w:rsidR="001C3CF9" w:rsidRDefault="001C3CF9" w:rsidP="00BF7B50">
      <w:pPr>
        <w:rPr>
          <w:rFonts w:ascii="Times New Roman" w:hAnsi="Times New Roman" w:cs="Times New Roman"/>
          <w:sz w:val="28"/>
          <w:szCs w:val="28"/>
        </w:rPr>
      </w:pPr>
    </w:p>
    <w:p w:rsidR="007F756B" w:rsidRDefault="007F756B" w:rsidP="009966AF">
      <w:pPr>
        <w:rPr>
          <w:rFonts w:ascii="Times New Roman" w:hAnsi="Times New Roman" w:cs="Times New Roman"/>
          <w:sz w:val="28"/>
          <w:szCs w:val="28"/>
        </w:rPr>
      </w:pPr>
    </w:p>
    <w:p w:rsidR="007F756B" w:rsidRPr="007F756B" w:rsidRDefault="007F756B" w:rsidP="009966AF">
      <w:pPr>
        <w:rPr>
          <w:rFonts w:ascii="Times New Roman" w:hAnsi="Times New Roman" w:cs="Times New Roman"/>
          <w:sz w:val="28"/>
          <w:szCs w:val="28"/>
        </w:rPr>
      </w:pPr>
    </w:p>
    <w:p w:rsidR="00A022E5" w:rsidRPr="00A022E5" w:rsidRDefault="00A022E5" w:rsidP="00A022E5">
      <w:pPr>
        <w:rPr>
          <w:rFonts w:ascii="Times New Roman" w:hAnsi="Times New Roman" w:cs="Times New Roman"/>
          <w:sz w:val="28"/>
          <w:szCs w:val="28"/>
        </w:rPr>
      </w:pPr>
    </w:p>
    <w:p w:rsidR="00465DEC" w:rsidRPr="007C6C6C" w:rsidRDefault="00465DEC" w:rsidP="007C6C6C">
      <w:pPr>
        <w:rPr>
          <w:rFonts w:ascii="Times New Roman" w:hAnsi="Times New Roman" w:cs="Times New Roman"/>
          <w:sz w:val="28"/>
          <w:szCs w:val="28"/>
        </w:rPr>
      </w:pPr>
      <w:r>
        <w:rPr>
          <w:rFonts w:ascii="Times New Roman" w:hAnsi="Times New Roman" w:cs="Times New Roman"/>
          <w:sz w:val="28"/>
          <w:szCs w:val="28"/>
        </w:rPr>
        <w:t xml:space="preserve"> </w:t>
      </w:r>
    </w:p>
    <w:sectPr w:rsidR="00465DEC" w:rsidRPr="007C6C6C" w:rsidSect="00FF12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3CDF"/>
    <w:multiLevelType w:val="hybridMultilevel"/>
    <w:tmpl w:val="EAF69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0A21D43"/>
    <w:multiLevelType w:val="hybridMultilevel"/>
    <w:tmpl w:val="7DF0E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09592F"/>
    <w:multiLevelType w:val="hybridMultilevel"/>
    <w:tmpl w:val="32401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46A5EEF"/>
    <w:multiLevelType w:val="hybridMultilevel"/>
    <w:tmpl w:val="7948440E"/>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4" w15:restartNumberingAfterBreak="0">
    <w:nsid w:val="4C96555C"/>
    <w:multiLevelType w:val="hybridMultilevel"/>
    <w:tmpl w:val="F52E8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63EF5"/>
    <w:multiLevelType w:val="hybridMultilevel"/>
    <w:tmpl w:val="E206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6B80B14"/>
    <w:multiLevelType w:val="hybridMultilevel"/>
    <w:tmpl w:val="5A94602C"/>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7" w15:restartNumberingAfterBreak="0">
    <w:nsid w:val="62506617"/>
    <w:multiLevelType w:val="hybridMultilevel"/>
    <w:tmpl w:val="B6E2A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039174B"/>
    <w:multiLevelType w:val="hybridMultilevel"/>
    <w:tmpl w:val="90CC6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35A158D"/>
    <w:multiLevelType w:val="hybridMultilevel"/>
    <w:tmpl w:val="0090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5F6143"/>
    <w:multiLevelType w:val="hybridMultilevel"/>
    <w:tmpl w:val="0C046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6360634">
    <w:abstractNumId w:val="0"/>
  </w:num>
  <w:num w:numId="2" w16cid:durableId="2052076633">
    <w:abstractNumId w:val="3"/>
  </w:num>
  <w:num w:numId="3" w16cid:durableId="652491328">
    <w:abstractNumId w:val="10"/>
  </w:num>
  <w:num w:numId="4" w16cid:durableId="1640190787">
    <w:abstractNumId w:val="7"/>
  </w:num>
  <w:num w:numId="5" w16cid:durableId="394353862">
    <w:abstractNumId w:val="4"/>
  </w:num>
  <w:num w:numId="6" w16cid:durableId="89592255">
    <w:abstractNumId w:val="5"/>
  </w:num>
  <w:num w:numId="7" w16cid:durableId="56130948">
    <w:abstractNumId w:val="8"/>
  </w:num>
  <w:num w:numId="8" w16cid:durableId="1950580317">
    <w:abstractNumId w:val="1"/>
  </w:num>
  <w:num w:numId="9" w16cid:durableId="3019457">
    <w:abstractNumId w:val="6"/>
  </w:num>
  <w:num w:numId="10" w16cid:durableId="2037461866">
    <w:abstractNumId w:val="2"/>
  </w:num>
  <w:num w:numId="11" w16cid:durableId="4821628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4C"/>
    <w:rsid w:val="00032882"/>
    <w:rsid w:val="000A6F20"/>
    <w:rsid w:val="000B5AFA"/>
    <w:rsid w:val="001C3CF9"/>
    <w:rsid w:val="001E207D"/>
    <w:rsid w:val="00293A69"/>
    <w:rsid w:val="002F5BED"/>
    <w:rsid w:val="003415DA"/>
    <w:rsid w:val="003675CB"/>
    <w:rsid w:val="003A59AA"/>
    <w:rsid w:val="00460B8D"/>
    <w:rsid w:val="00465DEC"/>
    <w:rsid w:val="00565504"/>
    <w:rsid w:val="00647077"/>
    <w:rsid w:val="00674502"/>
    <w:rsid w:val="00683B08"/>
    <w:rsid w:val="006C4204"/>
    <w:rsid w:val="007559C9"/>
    <w:rsid w:val="007B684B"/>
    <w:rsid w:val="007C6C6C"/>
    <w:rsid w:val="007F756B"/>
    <w:rsid w:val="008A29C5"/>
    <w:rsid w:val="0091082F"/>
    <w:rsid w:val="009342C8"/>
    <w:rsid w:val="00944828"/>
    <w:rsid w:val="00952062"/>
    <w:rsid w:val="009966AF"/>
    <w:rsid w:val="009C617E"/>
    <w:rsid w:val="009D684C"/>
    <w:rsid w:val="00A022E5"/>
    <w:rsid w:val="00A506A8"/>
    <w:rsid w:val="00B52F1D"/>
    <w:rsid w:val="00B70DBA"/>
    <w:rsid w:val="00BC6DDD"/>
    <w:rsid w:val="00BF7B50"/>
    <w:rsid w:val="00C25F66"/>
    <w:rsid w:val="00C70A49"/>
    <w:rsid w:val="00C771E7"/>
    <w:rsid w:val="00D312C1"/>
    <w:rsid w:val="00D93769"/>
    <w:rsid w:val="00DE3682"/>
    <w:rsid w:val="00E2466D"/>
    <w:rsid w:val="00F84CEF"/>
    <w:rsid w:val="00FA5EA2"/>
    <w:rsid w:val="00FD5268"/>
    <w:rsid w:val="00FF1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FEA68-5D37-4B41-BC00-3532CB9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2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458316">
      <w:bodyDiv w:val="1"/>
      <w:marLeft w:val="0"/>
      <w:marRight w:val="0"/>
      <w:marTop w:val="0"/>
      <w:marBottom w:val="0"/>
      <w:divBdr>
        <w:top w:val="none" w:sz="0" w:space="0" w:color="auto"/>
        <w:left w:val="none" w:sz="0" w:space="0" w:color="auto"/>
        <w:bottom w:val="none" w:sz="0" w:space="0" w:color="auto"/>
        <w:right w:val="none" w:sz="0" w:space="0" w:color="auto"/>
      </w:divBdr>
    </w:div>
    <w:div w:id="355084795">
      <w:bodyDiv w:val="1"/>
      <w:marLeft w:val="0"/>
      <w:marRight w:val="0"/>
      <w:marTop w:val="0"/>
      <w:marBottom w:val="0"/>
      <w:divBdr>
        <w:top w:val="none" w:sz="0" w:space="0" w:color="auto"/>
        <w:left w:val="none" w:sz="0" w:space="0" w:color="auto"/>
        <w:bottom w:val="none" w:sz="0" w:space="0" w:color="auto"/>
        <w:right w:val="none" w:sz="0" w:space="0" w:color="auto"/>
      </w:divBdr>
    </w:div>
    <w:div w:id="173797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2579</Words>
  <Characters>14703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Марина Угрехелидзе</cp:lastModifiedBy>
  <cp:revision>2</cp:revision>
  <dcterms:created xsi:type="dcterms:W3CDTF">2024-06-05T20:20:00Z</dcterms:created>
  <dcterms:modified xsi:type="dcterms:W3CDTF">2024-06-05T20:20:00Z</dcterms:modified>
</cp:coreProperties>
</file>