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3E7D" w14:textId="77777777" w:rsidR="0020094D" w:rsidRPr="0020094D" w:rsidRDefault="0020094D" w:rsidP="0020094D">
      <w:pPr>
        <w:tabs>
          <w:tab w:val="left" w:pos="260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NewRoman"/>
          <w:b/>
          <w:bCs/>
          <w:sz w:val="24"/>
          <w:szCs w:val="24"/>
          <w:shd w:val="clear" w:color="auto" w:fill="FFFF00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sz w:val="24"/>
          <w:szCs w:val="24"/>
          <w:lang w:eastAsia="ar-SA"/>
        </w:rPr>
        <w:t>ТЕХНОЛОГИЧЕСКАЯ КАРТА</w:t>
      </w:r>
      <w:r w:rsidRPr="002009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94D">
        <w:rPr>
          <w:rFonts w:ascii="Times New Roman" w:eastAsia="Times New Roman" w:hAnsi="Times New Roman" w:cs="TimesNewRoman"/>
          <w:b/>
          <w:bCs/>
          <w:sz w:val="24"/>
          <w:szCs w:val="24"/>
          <w:lang w:eastAsia="ar-SA"/>
        </w:rPr>
        <w:t>УЧЕБНОГО ЗАНЯТИЯ № 45</w:t>
      </w:r>
    </w:p>
    <w:p w14:paraId="75AD02AB" w14:textId="77777777" w:rsidR="0020094D" w:rsidRPr="0020094D" w:rsidRDefault="0020094D" w:rsidP="0020094D">
      <w:pPr>
        <w:tabs>
          <w:tab w:val="left" w:pos="260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NewRoman"/>
          <w:b/>
          <w:bCs/>
          <w:sz w:val="24"/>
          <w:szCs w:val="24"/>
          <w:shd w:val="clear" w:color="auto" w:fill="FFFF00"/>
          <w:lang w:eastAsia="ar-SA"/>
        </w:rPr>
      </w:pPr>
    </w:p>
    <w:p w14:paraId="094C6258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NewRoman"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 xml:space="preserve">Учебная дисциплина:  </w:t>
      </w:r>
      <w:r w:rsidRPr="0020094D">
        <w:rPr>
          <w:rFonts w:ascii="Times New Roman" w:eastAsia="Times New Roman" w:hAnsi="Times New Roman" w:cs="TimesNewRoman"/>
          <w:iCs/>
          <w:sz w:val="24"/>
          <w:szCs w:val="24"/>
          <w:lang w:eastAsia="ar-SA"/>
        </w:rPr>
        <w:t>ОП.б.07 Математика</w:t>
      </w:r>
    </w:p>
    <w:p w14:paraId="52658623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</w:pPr>
    </w:p>
    <w:p w14:paraId="1BD7C116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NewRoman"/>
          <w:iCs/>
          <w:sz w:val="24"/>
          <w:szCs w:val="24"/>
          <w:u w:val="single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 xml:space="preserve">ФИО преподавателя: </w:t>
      </w:r>
      <w:r w:rsidRPr="0020094D">
        <w:rPr>
          <w:rFonts w:ascii="Times New Roman" w:eastAsia="Times New Roman" w:hAnsi="Times New Roman" w:cs="TimesNewRoman"/>
          <w:iCs/>
          <w:sz w:val="24"/>
          <w:szCs w:val="24"/>
          <w:u w:val="single"/>
          <w:lang w:eastAsia="ar-SA"/>
        </w:rPr>
        <w:t>Валиева Татьяна Ивановна</w:t>
      </w:r>
    </w:p>
    <w:p w14:paraId="3F1730B3" w14:textId="77777777" w:rsidR="0020094D" w:rsidRPr="0020094D" w:rsidRDefault="0020094D" w:rsidP="0020094D">
      <w:pPr>
        <w:tabs>
          <w:tab w:val="left" w:pos="2604"/>
          <w:tab w:val="left" w:leader="underscore" w:pos="5245"/>
          <w:tab w:val="left" w:pos="5760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proofErr w:type="gramStart"/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>Дата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:  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12</w:t>
      </w:r>
      <w:proofErr w:type="gramEnd"/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.02.24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>Группа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: 112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</w:p>
    <w:p w14:paraId="77B41658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Специальность: </w:t>
      </w:r>
      <w:r w:rsidRPr="002009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38.02.01 Экономика и бухгалтерский учёт (по отраслям)</w:t>
      </w:r>
    </w:p>
    <w:p w14:paraId="52CA2D92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>Тема учебного занятия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: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2009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Исследование функций на монотонность</w:t>
      </w:r>
    </w:p>
    <w:p w14:paraId="314320C4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>Цели учебного занятия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:</w:t>
      </w:r>
    </w:p>
    <w:p w14:paraId="774CDA2A" w14:textId="77777777" w:rsidR="0020094D" w:rsidRPr="0020094D" w:rsidRDefault="0020094D" w:rsidP="0020094D">
      <w:pPr>
        <w:numPr>
          <w:ilvl w:val="0"/>
          <w:numId w:val="8"/>
        </w:numPr>
        <w:tabs>
          <w:tab w:val="left" w:pos="900"/>
          <w:tab w:val="left" w:pos="2604"/>
          <w:tab w:val="left" w:leader="underscore" w:pos="9639"/>
        </w:tabs>
        <w:suppressAutoHyphens/>
        <w:autoSpaceDE w:val="0"/>
        <w:spacing w:after="0" w:line="276" w:lineRule="auto"/>
        <w:ind w:hanging="1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Обучающая: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2009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научить определять монотонность функций.</w:t>
      </w:r>
    </w:p>
    <w:p w14:paraId="5A5A6ABA" w14:textId="77777777" w:rsidR="0020094D" w:rsidRPr="0020094D" w:rsidRDefault="0020094D" w:rsidP="0020094D">
      <w:pPr>
        <w:numPr>
          <w:ilvl w:val="0"/>
          <w:numId w:val="8"/>
        </w:numPr>
        <w:tabs>
          <w:tab w:val="left" w:pos="900"/>
          <w:tab w:val="left" w:pos="2604"/>
          <w:tab w:val="left" w:leader="underscore" w:pos="9639"/>
        </w:tabs>
        <w:suppressAutoHyphens/>
        <w:autoSpaceDE w:val="0"/>
        <w:spacing w:after="0" w:line="276" w:lineRule="auto"/>
        <w:ind w:hanging="1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>Развивающая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: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2009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формировать понятия монотонности функций. </w:t>
      </w:r>
    </w:p>
    <w:p w14:paraId="59BD49F2" w14:textId="77777777" w:rsidR="0020094D" w:rsidRPr="0020094D" w:rsidRDefault="0020094D" w:rsidP="0020094D">
      <w:pPr>
        <w:numPr>
          <w:ilvl w:val="0"/>
          <w:numId w:val="8"/>
        </w:numPr>
        <w:tabs>
          <w:tab w:val="left" w:pos="900"/>
          <w:tab w:val="left" w:pos="2604"/>
          <w:tab w:val="left" w:leader="underscore" w:pos="9639"/>
        </w:tabs>
        <w:suppressAutoHyphens/>
        <w:autoSpaceDE w:val="0"/>
        <w:spacing w:after="0" w:line="276" w:lineRule="auto"/>
        <w:ind w:hanging="180"/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>Воспитательная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:</w:t>
      </w:r>
      <w:r w:rsidRPr="0020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9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формирование учебно-коммуникативных, учебно-интеллектуальных умений, воспитание интереса к изучению математики.</w:t>
      </w:r>
    </w:p>
    <w:p w14:paraId="4DCAA3BA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</w:pPr>
    </w:p>
    <w:p w14:paraId="71F7F61A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>Тип учебного занятия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:</w:t>
      </w: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</w:r>
      <w:r w:rsidRPr="0020094D">
        <w:rPr>
          <w:rFonts w:ascii="Times New Roman" w:eastAsia="Times New Roman" w:hAnsi="Times New Roman" w:cs="Times New Roman"/>
          <w:sz w:val="24"/>
          <w:szCs w:val="24"/>
        </w:rPr>
        <w:t>урок ознакомления с новым материалом</w:t>
      </w:r>
    </w:p>
    <w:p w14:paraId="50A933FD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63C4429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Вид учебного занятия:</w:t>
      </w:r>
      <w:r w:rsidRPr="002009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09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лекция (вводная)</w:t>
      </w:r>
    </w:p>
    <w:p w14:paraId="510F84CD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NewRoman"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Формы обучения: </w:t>
      </w:r>
      <w:r w:rsidRPr="0020094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фронтальная, индивидуальная</w:t>
      </w:r>
    </w:p>
    <w:p w14:paraId="5B66973E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NewRoman"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 xml:space="preserve">Методы обучения: </w:t>
      </w:r>
      <w:r w:rsidRPr="0020094D">
        <w:rPr>
          <w:rFonts w:ascii="Times New Roman" w:eastAsia="Times New Roman" w:hAnsi="Times New Roman" w:cs="TimesNewRoman"/>
          <w:iCs/>
          <w:sz w:val="24"/>
          <w:szCs w:val="24"/>
          <w:lang w:eastAsia="ar-SA"/>
        </w:rPr>
        <w:t>объяснительно-иллюстративный</w:t>
      </w:r>
    </w:p>
    <w:p w14:paraId="09C51F83" w14:textId="77777777" w:rsidR="0020094D" w:rsidRPr="0020094D" w:rsidRDefault="0020094D" w:rsidP="0020094D">
      <w:pPr>
        <w:tabs>
          <w:tab w:val="left" w:pos="2604"/>
          <w:tab w:val="left" w:leader="underscore" w:pos="9639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iCs/>
          <w:sz w:val="24"/>
          <w:szCs w:val="24"/>
          <w:lang w:eastAsia="ar-SA"/>
        </w:rPr>
        <w:t xml:space="preserve">Средства обучения: </w:t>
      </w:r>
      <w:r w:rsidRPr="0020094D">
        <w:rPr>
          <w:rFonts w:ascii="Times New Roman" w:eastAsia="Times New Roman" w:hAnsi="Times New Roman" w:cs="TimesNewRoman"/>
          <w:iCs/>
          <w:sz w:val="24"/>
          <w:szCs w:val="24"/>
          <w:lang w:eastAsia="ar-SA"/>
        </w:rPr>
        <w:t>раздаточный материал, справочники, схемы, плакаты.</w:t>
      </w:r>
    </w:p>
    <w:p w14:paraId="6A568CF9" w14:textId="156B28FE" w:rsidR="0020094D" w:rsidRPr="0020094D" w:rsidRDefault="0020094D" w:rsidP="0020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0094D">
        <w:rPr>
          <w:rFonts w:ascii="Times New Roman" w:eastAsia="Times New Roman" w:hAnsi="Times New Roman" w:cs="TimesNewRoman"/>
          <w:b/>
          <w:bCs/>
          <w:sz w:val="24"/>
          <w:szCs w:val="24"/>
          <w:lang w:eastAsia="ar-SA"/>
        </w:rPr>
        <w:t>Формируемые компетенции:</w:t>
      </w:r>
      <w:r w:rsidRPr="002009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0094D">
        <w:rPr>
          <w:rFonts w:ascii="Times New Roman" w:eastAsia="Calibri" w:hAnsi="Times New Roman" w:cs="Times New Roman"/>
          <w:bCs/>
          <w:sz w:val="24"/>
          <w:szCs w:val="24"/>
        </w:rPr>
        <w:t xml:space="preserve">ПК 3.3, ПК </w:t>
      </w:r>
      <w:proofErr w:type="gramStart"/>
      <w:r w:rsidRPr="0020094D">
        <w:rPr>
          <w:rFonts w:ascii="Times New Roman" w:eastAsia="Calibri" w:hAnsi="Times New Roman" w:cs="Times New Roman"/>
          <w:bCs/>
          <w:sz w:val="24"/>
          <w:szCs w:val="24"/>
        </w:rPr>
        <w:t>3.4,ПК</w:t>
      </w:r>
      <w:proofErr w:type="gramEnd"/>
      <w:r w:rsidRPr="0020094D">
        <w:rPr>
          <w:rFonts w:ascii="Times New Roman" w:eastAsia="Calibri" w:hAnsi="Times New Roman" w:cs="Times New Roman"/>
          <w:bCs/>
          <w:sz w:val="24"/>
          <w:szCs w:val="24"/>
        </w:rPr>
        <w:t xml:space="preserve"> 4.1, ПК 4.3,ПК 4.5,ЛР 05, ЛР 06, ЛР 07, ЛР 08,ЛР 09, ЛР 10.</w:t>
      </w:r>
    </w:p>
    <w:p w14:paraId="0A78E1A1" w14:textId="77777777" w:rsidR="0020094D" w:rsidRDefault="0020094D" w:rsidP="00CE3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B9B0C" w14:textId="77777777" w:rsidR="0020094D" w:rsidRPr="0020094D" w:rsidRDefault="0020094D" w:rsidP="0020094D">
      <w:pPr>
        <w:tabs>
          <w:tab w:val="left" w:pos="2604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NewRoman"/>
          <w:b/>
          <w:bCs/>
          <w:sz w:val="24"/>
          <w:szCs w:val="24"/>
          <w:lang w:eastAsia="ar-SA"/>
        </w:rPr>
      </w:pPr>
      <w:r w:rsidRPr="0020094D">
        <w:rPr>
          <w:rFonts w:ascii="Times New Roman" w:eastAsia="Times New Roman" w:hAnsi="Times New Roman" w:cs="TimesNewRoman"/>
          <w:b/>
          <w:bCs/>
          <w:sz w:val="24"/>
          <w:szCs w:val="24"/>
          <w:lang w:eastAsia="ar-SA"/>
        </w:rPr>
        <w:t>ХОД УЧЕБНОГО ЗАНЯТИЯ</w:t>
      </w:r>
    </w:p>
    <w:tbl>
      <w:tblPr>
        <w:tblStyle w:val="a4"/>
        <w:tblpPr w:leftFromText="180" w:rightFromText="180" w:vertAnchor="text" w:horzAnchor="margin" w:tblpXSpec="center" w:tblpY="405"/>
        <w:tblW w:w="1261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3260"/>
        <w:gridCol w:w="2410"/>
        <w:gridCol w:w="3266"/>
      </w:tblGrid>
      <w:tr w:rsidR="0020094D" w:rsidRPr="00CE353A" w14:paraId="628B670C" w14:textId="77777777" w:rsidTr="003A418D">
        <w:tc>
          <w:tcPr>
            <w:tcW w:w="562" w:type="dxa"/>
          </w:tcPr>
          <w:p w14:paraId="23EA4610" w14:textId="77777777" w:rsidR="0020094D" w:rsidRPr="0020094D" w:rsidRDefault="0020094D" w:rsidP="0020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009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14:paraId="30CA2D36" w14:textId="77777777" w:rsidR="0020094D" w:rsidRPr="0020094D" w:rsidRDefault="0020094D" w:rsidP="0020094D">
            <w:pPr>
              <w:tabs>
                <w:tab w:val="left" w:pos="2604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NewRoman"/>
                <w:b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Содержание и структура</w:t>
            </w:r>
          </w:p>
          <w:p w14:paraId="6D8E88C9" w14:textId="25A48699" w:rsidR="0020094D" w:rsidRPr="008E4EF5" w:rsidRDefault="0020094D" w:rsidP="0020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NewRoman"/>
                <w:b/>
                <w:lang w:eastAsia="ar-SA"/>
              </w:rPr>
              <w:t>у</w:t>
            </w: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чебного</w:t>
            </w:r>
            <w:r>
              <w:rPr>
                <w:rFonts w:ascii="Times New Roman" w:eastAsia="Times New Roman" w:hAnsi="Times New Roman" w:cs="TimesNewRoman"/>
                <w:b/>
                <w:lang w:eastAsia="ar-SA"/>
              </w:rPr>
              <w:t xml:space="preserve"> </w:t>
            </w: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занятия</w:t>
            </w:r>
          </w:p>
        </w:tc>
        <w:tc>
          <w:tcPr>
            <w:tcW w:w="851" w:type="dxa"/>
          </w:tcPr>
          <w:p w14:paraId="57B38A0D" w14:textId="62C8A41C" w:rsidR="0020094D" w:rsidRPr="0020094D" w:rsidRDefault="0020094D" w:rsidP="0020094D">
            <w:pPr>
              <w:jc w:val="center"/>
              <w:rPr>
                <w:rFonts w:ascii="Times New Roman" w:eastAsia="Times New Roman" w:hAnsi="Times New Roman" w:cs="TimesNewRoman"/>
                <w:b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Время</w:t>
            </w: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br/>
            </w:r>
            <w:r w:rsidRPr="0020094D">
              <w:rPr>
                <w:rFonts w:ascii="Times New Roman" w:eastAsia="Times New Roman" w:hAnsi="Times New Roman" w:cs="Times New Roman"/>
                <w:b/>
                <w:lang w:eastAsia="ar-SA"/>
              </w:rPr>
              <w:t>(</w:t>
            </w: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мин</w:t>
            </w:r>
            <w:r w:rsidRPr="0020094D">
              <w:rPr>
                <w:rFonts w:ascii="Times New Roman" w:eastAsia="Times New Roman" w:hAnsi="Times New Roman" w:cs="Times New Roman"/>
                <w:b/>
                <w:lang w:eastAsia="ar-SA"/>
              </w:rPr>
              <w:t>.)</w:t>
            </w:r>
          </w:p>
        </w:tc>
        <w:tc>
          <w:tcPr>
            <w:tcW w:w="3260" w:type="dxa"/>
          </w:tcPr>
          <w:p w14:paraId="458DC43C" w14:textId="77777777" w:rsidR="0020094D" w:rsidRDefault="0020094D" w:rsidP="0020094D">
            <w:pPr>
              <w:jc w:val="center"/>
              <w:rPr>
                <w:rFonts w:ascii="Times New Roman" w:eastAsia="Times New Roman" w:hAnsi="Times New Roman" w:cs="TimesNewRoman"/>
                <w:b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Деятельность</w:t>
            </w:r>
          </w:p>
          <w:p w14:paraId="102270F9" w14:textId="33CC7413" w:rsidR="0020094D" w:rsidRPr="008E4EF5" w:rsidRDefault="0020094D" w:rsidP="0020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 xml:space="preserve"> преподавателя</w:t>
            </w:r>
          </w:p>
        </w:tc>
        <w:tc>
          <w:tcPr>
            <w:tcW w:w="2410" w:type="dxa"/>
          </w:tcPr>
          <w:p w14:paraId="7AB856F6" w14:textId="77777777" w:rsidR="0020094D" w:rsidRDefault="0020094D" w:rsidP="0020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14:paraId="1454ADF1" w14:textId="2CD822B5" w:rsidR="0020094D" w:rsidRPr="008E4EF5" w:rsidRDefault="0020094D" w:rsidP="0020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 xml:space="preserve"> обучающегося</w:t>
            </w:r>
          </w:p>
        </w:tc>
        <w:tc>
          <w:tcPr>
            <w:tcW w:w="3266" w:type="dxa"/>
          </w:tcPr>
          <w:p w14:paraId="10437744" w14:textId="77777777" w:rsidR="0020094D" w:rsidRDefault="0020094D" w:rsidP="0020094D">
            <w:pPr>
              <w:rPr>
                <w:rFonts w:ascii="Times New Roman" w:eastAsia="Times New Roman" w:hAnsi="Times New Roman" w:cs="TimesNewRoman"/>
                <w:b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 xml:space="preserve">Развиваемые УУД </w:t>
            </w:r>
          </w:p>
          <w:p w14:paraId="2A5F446D" w14:textId="0BAD3E80" w:rsidR="0020094D" w:rsidRDefault="0020094D" w:rsidP="0020094D">
            <w:pPr>
              <w:rPr>
                <w:rFonts w:ascii="Times New Roman" w:eastAsia="Times New Roman" w:hAnsi="Times New Roman" w:cs="TimesNewRoman"/>
                <w:b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 xml:space="preserve">(познавательные, </w:t>
            </w:r>
          </w:p>
          <w:p w14:paraId="342723DC" w14:textId="77777777" w:rsidR="0020094D" w:rsidRDefault="0020094D" w:rsidP="0020094D">
            <w:pPr>
              <w:rPr>
                <w:rFonts w:ascii="Times New Roman" w:eastAsia="Times New Roman" w:hAnsi="Times New Roman" w:cs="TimesNewRoman"/>
                <w:b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 xml:space="preserve">коммуникативные, </w:t>
            </w:r>
          </w:p>
          <w:p w14:paraId="202BE222" w14:textId="5BD73EE4" w:rsidR="003259A6" w:rsidRDefault="0020094D" w:rsidP="0020094D">
            <w:pPr>
              <w:rPr>
                <w:rFonts w:ascii="Times New Roman" w:eastAsia="Times New Roman" w:hAnsi="Times New Roman" w:cs="TimesNewRoman"/>
                <w:b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 xml:space="preserve">регулятивные. </w:t>
            </w:r>
            <w:proofErr w:type="spellStart"/>
            <w:r w:rsidR="003259A6"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Л</w:t>
            </w:r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ичност</w:t>
            </w:r>
            <w:proofErr w:type="spellEnd"/>
          </w:p>
          <w:p w14:paraId="497D2F46" w14:textId="43D3673A" w:rsidR="0020094D" w:rsidRPr="008E4EF5" w:rsidRDefault="0020094D" w:rsidP="0020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ные</w:t>
            </w:r>
            <w:proofErr w:type="spellEnd"/>
            <w:r w:rsidRPr="0020094D">
              <w:rPr>
                <w:rFonts w:ascii="Times New Roman" w:eastAsia="Times New Roman" w:hAnsi="Times New Roman" w:cs="TimesNewRoman"/>
                <w:b/>
                <w:lang w:eastAsia="ar-SA"/>
              </w:rPr>
              <w:t>)</w:t>
            </w:r>
          </w:p>
        </w:tc>
      </w:tr>
      <w:tr w:rsidR="0020094D" w14:paraId="2D0BA268" w14:textId="77777777" w:rsidTr="003A418D">
        <w:tc>
          <w:tcPr>
            <w:tcW w:w="562" w:type="dxa"/>
          </w:tcPr>
          <w:p w14:paraId="18FD104D" w14:textId="77777777" w:rsidR="0020094D" w:rsidRPr="008E4EF5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F6724C0" w14:textId="77777777" w:rsidR="0020094D" w:rsidRPr="0020094D" w:rsidRDefault="0020094D" w:rsidP="0020094D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20094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Подготовительный этап.</w:t>
            </w:r>
          </w:p>
          <w:p w14:paraId="72F9BE3A" w14:textId="0974FFFB" w:rsidR="0020094D" w:rsidRPr="008E4EF5" w:rsidRDefault="0020094D" w:rsidP="0020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F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Организационный момент</w:t>
            </w:r>
            <w:r w:rsidR="00FA7A9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380DB03" w14:textId="0097B12C" w:rsidR="0020094D" w:rsidRPr="008E4EF5" w:rsidRDefault="00721B13" w:rsidP="00FA7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203A729" w14:textId="7D994766" w:rsidR="0020094D" w:rsidRPr="008E4EF5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4EF5">
              <w:rPr>
                <w:rFonts w:ascii="Times New Roman" w:eastAsiaTheme="minorEastAsia" w:hAnsi="Times New Roman" w:cs="Times New Roman"/>
                <w:sz w:val="24"/>
                <w:szCs w:val="24"/>
              </w:rPr>
              <w:t>Здравствуйте ребята. Я рад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8E4EF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видеть вас сегодня на уроке.</w:t>
            </w:r>
          </w:p>
          <w:p w14:paraId="1130C5E9" w14:textId="77777777" w:rsidR="0020094D" w:rsidRPr="008E4EF5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25326C" w14:textId="5232B010" w:rsidR="0020094D" w:rsidRPr="008E4EF5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Обучающиеся </w:t>
            </w:r>
            <w:r w:rsidRPr="008E4EF5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ассаживаются.</w:t>
            </w:r>
          </w:p>
        </w:tc>
        <w:tc>
          <w:tcPr>
            <w:tcW w:w="3266" w:type="dxa"/>
          </w:tcPr>
          <w:p w14:paraId="207F898A" w14:textId="5222301B" w:rsidR="00FA7A93" w:rsidRPr="00FA7A93" w:rsidRDefault="00FA7A93" w:rsidP="00FA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A93">
              <w:rPr>
                <w:rFonts w:ascii="Times New Roman" w:hAnsi="Times New Roman" w:cs="Times New Roman"/>
                <w:bCs/>
                <w:sz w:val="24"/>
                <w:szCs w:val="24"/>
              </w:rPr>
              <w:t>ПК 3.3, ПК 3.4,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4.1, ПК </w:t>
            </w:r>
            <w:proofErr w:type="gramStart"/>
            <w:r w:rsidRPr="00FA7A93">
              <w:rPr>
                <w:rFonts w:ascii="Times New Roman" w:hAnsi="Times New Roman" w:cs="Times New Roman"/>
                <w:bCs/>
                <w:sz w:val="24"/>
                <w:szCs w:val="24"/>
              </w:rPr>
              <w:t>4.3,ПК</w:t>
            </w:r>
            <w:proofErr w:type="gramEnd"/>
            <w:r w:rsidRPr="00FA7A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4.5,ЛР 05, ЛР 06, ЛР 07, ЛР 08,ЛР 09, ЛР 10.</w:t>
            </w:r>
          </w:p>
          <w:p w14:paraId="090C043F" w14:textId="38158C7D" w:rsidR="0020094D" w:rsidRPr="008E4EF5" w:rsidRDefault="0020094D" w:rsidP="0020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4D" w14:paraId="6E5C67CE" w14:textId="77777777" w:rsidTr="003A418D">
        <w:tc>
          <w:tcPr>
            <w:tcW w:w="562" w:type="dxa"/>
          </w:tcPr>
          <w:p w14:paraId="32622821" w14:textId="312B9283" w:rsidR="0020094D" w:rsidRPr="008E4EF5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D38A712" w14:textId="77777777" w:rsidR="00FA7A93" w:rsidRDefault="0020094D" w:rsidP="0020094D">
            <w:pPr>
              <w:tabs>
                <w:tab w:val="left" w:pos="2604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  <w:t>Опрос по теме прошлого урока.</w:t>
            </w:r>
          </w:p>
          <w:p w14:paraId="218F88AB" w14:textId="42107A82" w:rsidR="0020094D" w:rsidRPr="0020094D" w:rsidRDefault="0020094D" w:rsidP="0020094D">
            <w:pPr>
              <w:tabs>
                <w:tab w:val="left" w:pos="2604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</w:pPr>
            <w:r w:rsidRPr="0020094D"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  <w:t>(Актуализация)</w:t>
            </w:r>
          </w:p>
          <w:p w14:paraId="1A7AD081" w14:textId="77777777" w:rsidR="0020094D" w:rsidRPr="0020094D" w:rsidRDefault="0020094D" w:rsidP="0020094D">
            <w:pPr>
              <w:tabs>
                <w:tab w:val="left" w:pos="2604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</w:pPr>
          </w:p>
          <w:p w14:paraId="7AAA443D" w14:textId="6801A122" w:rsidR="0020094D" w:rsidRPr="008E4EF5" w:rsidRDefault="0020094D" w:rsidP="0020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5481F" w14:textId="01DC699D" w:rsidR="0020094D" w:rsidRDefault="00721B13" w:rsidP="00FA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7108D896" w14:textId="015EA60F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графики линейных функций:</w:t>
            </w:r>
          </w:p>
          <w:p w14:paraId="7B69D937" w14:textId="77777777" w:rsidR="0020094D" w:rsidRPr="0059445B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y=2x+1</m:t>
                </m:r>
              </m:oMath>
            </m:oMathPara>
          </w:p>
          <w:p w14:paraId="26BF1462" w14:textId="77777777" w:rsidR="0020094D" w:rsidRPr="0059445B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y=-2x+1</m:t>
                </m:r>
              </m:oMath>
            </m:oMathPara>
          </w:p>
          <w:p w14:paraId="0B7DC1C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системах координат.</w:t>
            </w:r>
          </w:p>
          <w:p w14:paraId="727ECDE5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C0A8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A73F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12143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C71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42063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E58A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E6B0" w14:textId="580810B5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Теперь посмотрите на график какая функция возрастает на всей числовой оси? </w:t>
            </w:r>
          </w:p>
          <w:p w14:paraId="327AC0A9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же вы определили возрастающие и убывающие функции? </w:t>
            </w:r>
          </w:p>
          <w:p w14:paraId="2A3DDB4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определения возрастающей и убывающей функций?</w:t>
            </w:r>
          </w:p>
          <w:p w14:paraId="22110782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D73A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28D1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3820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0303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4655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ACCC0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B688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5566F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D21C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90638" w14:textId="694F869B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Термины «возрастающая функция», «убывающая функция» объединяют общим названием монотонная функция, а исследование функции на возрастание или убывание называют исследованием функции на монотонность. </w:t>
            </w:r>
          </w:p>
          <w:p w14:paraId="1A7055EF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5F27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BF01A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DC1A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256B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4B64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B64C" w14:textId="68467188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на монотонность следующие функции:</w:t>
            </w:r>
          </w:p>
          <w:p w14:paraId="340C6E55" w14:textId="77777777" w:rsidR="0020094D" w:rsidRPr="007B6D98" w:rsidRDefault="00286397" w:rsidP="0020094D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</m:oMath>
          </w:p>
          <w:p w14:paraId="5BF17BEF" w14:textId="667ABCE9" w:rsidR="0020094D" w:rsidRPr="006D7A7C" w:rsidRDefault="00286397" w:rsidP="0020094D">
            <w:pPr>
              <w:pStyle w:val="a3"/>
              <w:numPr>
                <w:ilvl w:val="0"/>
                <w:numId w:val="5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="0020094D" w:rsidRPr="007B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DAE2218" w14:textId="04B60DAD" w:rsidR="006D7A7C" w:rsidRPr="006D7A7C" w:rsidRDefault="006D7A7C" w:rsidP="006D7A7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407713E" w14:textId="77777777" w:rsidR="006D7A7C" w:rsidRDefault="006D7A7C" w:rsidP="006D7A7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25B131C" w14:textId="490287CB" w:rsidR="006D7A7C" w:rsidRPr="003259A6" w:rsidRDefault="003259A6" w:rsidP="003259A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205AEE" wp14:editId="514D18B4">
                  <wp:extent cx="1758950" cy="1771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A931F" w14:textId="77777777" w:rsidR="006D7A7C" w:rsidRDefault="006D7A7C" w:rsidP="006D7A7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7375BA5" w14:textId="12D51D51" w:rsidR="006D7A7C" w:rsidRDefault="006D7A7C" w:rsidP="006D7A7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EEE8B79" w14:textId="0CABE5FA" w:rsidR="006D7A7C" w:rsidRDefault="006D7A7C" w:rsidP="006D7A7C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A2C5D7C" w14:textId="5DA38503" w:rsidR="0020094D" w:rsidRPr="003259A6" w:rsidRDefault="006D7A7C" w:rsidP="003259A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F4CE8C" wp14:editId="6CF17658">
                  <wp:extent cx="1758950" cy="1771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B39D5" w14:textId="77777777" w:rsidR="0020094D" w:rsidRPr="00071063" w:rsidRDefault="0020094D" w:rsidP="0020094D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B68DC7" w14:textId="77777777" w:rsidR="0020094D" w:rsidRPr="00776A2A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6D98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7B6D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Докажите по определению, что функция</w:t>
            </w:r>
          </w:p>
          <w:p w14:paraId="4669C643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62E7D04E" w14:textId="77777777" w:rsidR="0020094D" w:rsidRPr="00776A2A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монотонно возрастает на всей числовой оси.</w:t>
            </w:r>
          </w:p>
          <w:p w14:paraId="722F239D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 все это можно сделать по определению, но увы это очень трудоемкая работа.</w:t>
            </w:r>
          </w:p>
          <w:p w14:paraId="157631BA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же свами знаем определение производной.</w:t>
            </w:r>
          </w:p>
          <w:p w14:paraId="725E716D" w14:textId="77777777" w:rsidR="0020094D" w:rsidRPr="007B6D98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6007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AC915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EA9F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8DE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F2D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FBFE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FE5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0D60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02A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688C8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23B8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1320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F7ED3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5A7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F389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989C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6934" w14:textId="3EB150F2" w:rsidR="0020094D" w:rsidRPr="00F82350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кто скажет физический смысл производной?</w:t>
            </w:r>
          </w:p>
        </w:tc>
        <w:tc>
          <w:tcPr>
            <w:tcW w:w="2410" w:type="dxa"/>
          </w:tcPr>
          <w:p w14:paraId="277BED06" w14:textId="349429EE" w:rsidR="0020094D" w:rsidRDefault="00FA7A9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 w:rsidR="0020094D">
              <w:rPr>
                <w:rFonts w:ascii="Times New Roman" w:hAnsi="Times New Roman" w:cs="Times New Roman"/>
                <w:sz w:val="24"/>
                <w:szCs w:val="24"/>
              </w:rPr>
              <w:t xml:space="preserve">строят графики функций: </w:t>
            </w:r>
          </w:p>
          <w:p w14:paraId="5840BFD7" w14:textId="77777777" w:rsidR="0020094D" w:rsidRPr="0059445B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y=2x+1</m:t>
                </m:r>
              </m:oMath>
            </m:oMathPara>
          </w:p>
          <w:p w14:paraId="470C91F1" w14:textId="77777777" w:rsidR="0020094D" w:rsidRPr="0059445B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y=-2x+1</m:t>
                </m:r>
              </m:oMath>
            </m:oMathPara>
          </w:p>
          <w:p w14:paraId="4847A789" w14:textId="252DEF3F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F31C91" w14:textId="77777777" w:rsidR="0020094D" w:rsidRPr="00DD1A39" w:rsidRDefault="0020094D" w:rsidP="00200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9BD2CC" w14:textId="77777777" w:rsidR="0020094D" w:rsidRDefault="0020094D" w:rsidP="0020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2BA24" w14:textId="77777777" w:rsidR="0020094D" w:rsidRDefault="0020094D" w:rsidP="0020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BF5B5" w14:textId="20A9DB49" w:rsidR="0020094D" w:rsidRDefault="006D7A7C" w:rsidP="0020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2A67D5C" wp14:editId="58DC90BF">
                  <wp:extent cx="1422400" cy="1422400"/>
                  <wp:effectExtent l="0" t="0" r="635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B9B4B" w14:textId="77777777" w:rsidR="00FA7A93" w:rsidRDefault="00FA7A93" w:rsidP="0020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DF9B1" w14:textId="020BA987" w:rsidR="0020094D" w:rsidRDefault="006D7A7C" w:rsidP="0020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8F19646" wp14:editId="710C5AFE">
                  <wp:extent cx="1473200" cy="1473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0EC71" w14:textId="77777777" w:rsidR="0020094D" w:rsidRDefault="0020094D" w:rsidP="0020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B8F87" w14:textId="77777777" w:rsidR="0020094D" w:rsidRDefault="0020094D" w:rsidP="0020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E1E22" w14:textId="77777777" w:rsidR="0020094D" w:rsidRPr="007B6D98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6D9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</w:t>
            </w:r>
            <w:r w:rsidRPr="007B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66F45E" w14:textId="77777777" w:rsidR="0020094D" w:rsidRPr="007B6D98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возрастающей, если </w:t>
            </w:r>
          </w:p>
          <w:p w14:paraId="64B970D8" w14:textId="77777777" w:rsidR="0020094D" w:rsidRPr="007B6D98" w:rsidRDefault="00286397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то и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oMath>
            </m:oMathPara>
          </w:p>
          <w:p w14:paraId="392AFF3D" w14:textId="77777777" w:rsidR="0020094D" w:rsidRPr="007B6D98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6D9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</w:p>
          <w:p w14:paraId="418E88C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 w:rsidRPr="007B6D9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называется убывающей, если</w:t>
            </w:r>
          </w:p>
          <w:p w14:paraId="1422D872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то и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0</m:t>
              </m:r>
            </m:oMath>
          </w:p>
          <w:p w14:paraId="17D65B31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836135F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Фронтальный опрос.</w:t>
            </w:r>
          </w:p>
          <w:p w14:paraId="1D91E8AC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197DB11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9BBC0B7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2DD0665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44B34CC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435435C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A6604AD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6CE3C2F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0E7C105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E4D706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719E4D6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76CAF8C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F97647B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DF67543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2FD561F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BDDA161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84CFF8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2B2CBE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605216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339E065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626AB2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892A017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33D51BA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5F89D2B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AAD2394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A61A0FC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668B51C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4BBED5C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7F94A0B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749C736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880559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6EC1567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8A9EA59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6B18F68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3BBD8C7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A0DF90B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C3C3670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C2AC7E4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FBBF729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ED742A" w14:textId="77777777" w:rsidR="004A3B54" w:rsidRDefault="004A3B54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FD730D8" w14:textId="178E2EBA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Производная </w:t>
            </w:r>
            <w:proofErr w:type="gramStart"/>
            <w:r w:rsidR="004C35E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FA7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</w:t>
            </w:r>
            <w:r w:rsidR="006D7A7C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дел отношения приращения функции к приращению аргумента, где приращение аргумента стремится к нулю.</w:t>
            </w:r>
          </w:p>
          <w:p w14:paraId="5D79AD2D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587F8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E8C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89A52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52F2E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C710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7200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44E3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9EF8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5627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9907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5A28B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2A88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A672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6D006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C2EA0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9549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CF9E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B7EC9" w14:textId="77777777" w:rsidR="006D7A7C" w:rsidRDefault="006D7A7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DA68" w14:textId="5A1BB857" w:rsidR="0020094D" w:rsidRPr="00555822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положение точки при её движении по числовой прямой задаётся функцией </w:t>
            </w:r>
            <w:r w:rsidRPr="00555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 = f(t</w:t>
            </w:r>
            <w:r w:rsidRPr="00555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555822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555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555822">
              <w:rPr>
                <w:rFonts w:ascii="Times New Roman" w:hAnsi="Times New Roman" w:cs="Times New Roman"/>
                <w:sz w:val="24"/>
                <w:szCs w:val="24"/>
              </w:rPr>
              <w:t xml:space="preserve"> – время движения, то производная функции </w:t>
            </w:r>
            <w:r w:rsidRPr="00555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555822">
              <w:rPr>
                <w:rFonts w:ascii="Times New Roman" w:hAnsi="Times New Roman" w:cs="Times New Roman"/>
                <w:sz w:val="24"/>
                <w:szCs w:val="24"/>
              </w:rPr>
              <w:t xml:space="preserve"> – мгновенная скорость движения в момент времени t. По аналогии с этой моделью вообще говорят о том, что производная функции </w:t>
            </w:r>
            <w:r w:rsidRPr="00555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= f(x</w:t>
            </w:r>
            <w:r w:rsidRPr="005558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555822">
              <w:rPr>
                <w:rFonts w:ascii="Times New Roman" w:hAnsi="Times New Roman" w:cs="Times New Roman"/>
                <w:sz w:val="24"/>
                <w:szCs w:val="24"/>
              </w:rPr>
              <w:t xml:space="preserve">– скорость изменения функции в точке </w:t>
            </w:r>
            <w:r w:rsidRPr="00555822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555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14:paraId="049C5294" w14:textId="77777777" w:rsidR="00FA7A93" w:rsidRPr="0020094D" w:rsidRDefault="00FA7A93" w:rsidP="00FA7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ПК 3.3, ПК </w:t>
            </w:r>
            <w:proofErr w:type="gramStart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3.4,ПК</w:t>
            </w:r>
            <w:proofErr w:type="gramEnd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4.1, ПК 4.3,ПК 4.5,ЛР 05, ЛР 06, ЛР 07, ЛР 08,ЛР 09, ЛР 10.</w:t>
            </w:r>
          </w:p>
          <w:p w14:paraId="664E8BF7" w14:textId="2DBB6E1B" w:rsidR="0020094D" w:rsidRPr="008E4EF5" w:rsidRDefault="0020094D" w:rsidP="0020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4D" w14:paraId="337D1533" w14:textId="77777777" w:rsidTr="003A418D">
        <w:tc>
          <w:tcPr>
            <w:tcW w:w="562" w:type="dxa"/>
          </w:tcPr>
          <w:p w14:paraId="6A074B4F" w14:textId="1D8280AD" w:rsidR="0020094D" w:rsidRPr="0020094D" w:rsidRDefault="0020094D" w:rsidP="0020094D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2009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14:paraId="34E1111B" w14:textId="1852F868" w:rsidR="0020094D" w:rsidRPr="00185FEC" w:rsidRDefault="00FA7A93" w:rsidP="0020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93"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  <w:t>Объяснение нового материала.</w:t>
            </w:r>
          </w:p>
        </w:tc>
        <w:tc>
          <w:tcPr>
            <w:tcW w:w="851" w:type="dxa"/>
          </w:tcPr>
          <w:p w14:paraId="22AE40F7" w14:textId="4A188A30" w:rsidR="0020094D" w:rsidRPr="00721B13" w:rsidRDefault="00721B13" w:rsidP="00FA7A9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395A18DE" w14:textId="40DD3F61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545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Теорема 1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 Если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 всех точках открытого промежутка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выполняется неравенство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w:br/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y=f(x)</m:t>
              </m:r>
            </m:oMath>
            <w:r w:rsidRPr="005D5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возрастает на промежутке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078D13E" w14:textId="77777777" w:rsidR="0020094D" w:rsidRPr="005D5452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545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Теорема 2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 Если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 всех точках открытого промежутка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выполняется неравенство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w:br/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то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y=f(x)</m:t>
              </m:r>
            </m:oMath>
            <w:r w:rsidRPr="005D54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возрастает на промежутке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6001422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C1149AD" w14:textId="77777777" w:rsidR="0020094D" w:rsidRPr="00776A2A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Найти производную функции: </w:t>
            </w:r>
          </w:p>
          <w:p w14:paraId="0E4425DA" w14:textId="77777777" w:rsidR="0020094D" w:rsidRPr="00776A2A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  <w:p w14:paraId="676CD1EB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Теперь используем теорему1 докажем, что функция монотонно возрастает на всей области определения.</w:t>
            </w:r>
          </w:p>
          <w:p w14:paraId="54BE0747" w14:textId="77777777" w:rsidR="0020094D" w:rsidRPr="00776A2A" w:rsidRDefault="0020094D" w:rsidP="0020094D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+6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≥0</m:t>
              </m:r>
            </m:oMath>
            <w:r w:rsidRPr="00776A2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14:paraId="1929FFA5" w14:textId="77777777" w:rsidR="0020094D" w:rsidRPr="007D72A1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72A1"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нули функции.</w:t>
            </w:r>
          </w:p>
          <w:p w14:paraId="3F380582" w14:textId="75F341C9" w:rsidR="006D7A7C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Отметьте нули функции на координатной прямой и определите знаки производной на каждом интервале</w:t>
            </w:r>
            <w:r w:rsidR="006D7A7C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D470CB1" wp14:editId="11BA877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210185</wp:posOffset>
                  </wp:positionV>
                  <wp:extent cx="2265045" cy="1577975"/>
                  <wp:effectExtent l="0" t="0" r="1905" b="317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4" t="2480" r="57500" b="53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57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0DD7DF" w14:textId="5D1F8563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60FF81A" w14:textId="78A49928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DADBDBC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9DF84" wp14:editId="5E0088D8">
                  <wp:extent cx="1704975" cy="1714500"/>
                  <wp:effectExtent l="0" t="0" r="9525" b="0"/>
                  <wp:docPr id="10" name="Рисунок 10" descr="C:\Users\User\AppData\Local\Microsoft\Windows\INetCache\Content.Word\yotx.ru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C:\Users\User\AppData\Local\Microsoft\Windows\INetCache\Content.Word\yotx.ru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4A94A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05"/>
              <w:gridCol w:w="1096"/>
              <w:gridCol w:w="1201"/>
            </w:tblGrid>
            <w:tr w:rsidR="0020094D" w14:paraId="3DCCC07E" w14:textId="77777777" w:rsidTr="004C46AB">
              <w:tc>
                <w:tcPr>
                  <w:tcW w:w="1305" w:type="dxa"/>
                  <w:gridSpan w:val="2"/>
                </w:tcPr>
                <w:p w14:paraId="33EF6D7A" w14:textId="77777777" w:rsidR="0020094D" w:rsidRPr="007D72A1" w:rsidRDefault="0020094D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7D72A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Интервал</w:t>
                  </w:r>
                </w:p>
              </w:tc>
              <w:tc>
                <w:tcPr>
                  <w:tcW w:w="1096" w:type="dxa"/>
                </w:tcPr>
                <w:p w14:paraId="0347A2E3" w14:textId="77777777" w:rsidR="0020094D" w:rsidRPr="007D72A1" w:rsidRDefault="0020094D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1201" w:type="dxa"/>
                </w:tcPr>
                <w:p w14:paraId="6E408F77" w14:textId="77777777" w:rsidR="0020094D" w:rsidRPr="007D72A1" w:rsidRDefault="00286397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(x)</m:t>
                      </m:r>
                    </m:oMath>
                  </m:oMathPara>
                </w:p>
              </w:tc>
            </w:tr>
            <w:tr w:rsidR="0020094D" w14:paraId="5C795B32" w14:textId="77777777" w:rsidTr="004C46AB">
              <w:tc>
                <w:tcPr>
                  <w:tcW w:w="1200" w:type="dxa"/>
                </w:tcPr>
                <w:p w14:paraId="730180B4" w14:textId="77777777" w:rsidR="0020094D" w:rsidRPr="00776A2A" w:rsidRDefault="0020094D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(a,b)</m:t>
                      </m:r>
                    </m:oMath>
                  </m:oMathPara>
                </w:p>
              </w:tc>
              <w:tc>
                <w:tcPr>
                  <w:tcW w:w="1201" w:type="dxa"/>
                  <w:gridSpan w:val="2"/>
                </w:tcPr>
                <w:p w14:paraId="1BB37EEA" w14:textId="77777777" w:rsidR="0020094D" w:rsidRDefault="0020094D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58EA1A8" wp14:editId="5BDC860B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523875" cy="114300"/>
                            <wp:effectExtent l="0" t="57150" r="0" b="19050"/>
                            <wp:wrapNone/>
                            <wp:docPr id="2" name="Прямая со стрелко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23875" cy="1143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409D89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" o:spid="_x0000_s1026" type="#_x0000_t32" style="position:absolute;margin-left:.95pt;margin-top:2.95pt;width:41.25pt;height: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" strokecolor="black [3200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01" w:type="dxa"/>
                </w:tcPr>
                <w:p w14:paraId="5018A4DC" w14:textId="77777777" w:rsidR="0020094D" w:rsidRPr="00776A2A" w:rsidRDefault="0020094D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</m:oMath>
                  </m:oMathPara>
                </w:p>
              </w:tc>
            </w:tr>
            <w:tr w:rsidR="0020094D" w14:paraId="32AB38DF" w14:textId="77777777" w:rsidTr="004C46AB">
              <w:tc>
                <w:tcPr>
                  <w:tcW w:w="1200" w:type="dxa"/>
                </w:tcPr>
                <w:p w14:paraId="36AC6DBF" w14:textId="77777777" w:rsidR="0020094D" w:rsidRDefault="0020094D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(a,b)</m:t>
                      </m:r>
                    </m:oMath>
                  </m:oMathPara>
                </w:p>
              </w:tc>
              <w:tc>
                <w:tcPr>
                  <w:tcW w:w="1201" w:type="dxa"/>
                  <w:gridSpan w:val="2"/>
                </w:tcPr>
                <w:p w14:paraId="0FFB1766" w14:textId="77777777" w:rsidR="0020094D" w:rsidRDefault="0020094D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60F2FEF" wp14:editId="7FAEB8CA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523875" cy="95250"/>
                            <wp:effectExtent l="0" t="0" r="66675" b="76200"/>
                            <wp:wrapNone/>
                            <wp:docPr id="3" name="Прямая со стрелко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3875" cy="952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C785F4" id="Прямая со стрелкой 3" o:spid="_x0000_s1026" type="#_x0000_t32" style="position:absolute;margin-left:1.7pt;margin-top:4.1pt;width:41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" strokecolor="black [3200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01" w:type="dxa"/>
                </w:tcPr>
                <w:p w14:paraId="2EBD63D2" w14:textId="77777777" w:rsidR="0020094D" w:rsidRDefault="0020094D" w:rsidP="004A3B54">
                  <w:pPr>
                    <w:framePr w:hSpace="180" w:wrap="around" w:vAnchor="text" w:hAnchor="margin" w:xAlign="center" w:y="405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</m:oMath>
                  </m:oMathPara>
                </w:p>
              </w:tc>
            </w:tr>
          </w:tbl>
          <w:p w14:paraId="6DB184B9" w14:textId="77777777" w:rsidR="0020094D" w:rsidRDefault="0020094D" w:rsidP="0020094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E3D9282" w14:textId="1B0A526C" w:rsidR="0020094D" w:rsidRPr="00776A2A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Составим алгоритм исследования функций на монотонность.</w:t>
            </w:r>
          </w:p>
          <w:p w14:paraId="2B2A753F" w14:textId="77777777" w:rsidR="0020094D" w:rsidRPr="008504B4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E0BA92" w14:textId="2C187486" w:rsidR="0020094D" w:rsidRDefault="00FA7A9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 w:rsidR="0020094D" w:rsidRPr="00C53A82">
              <w:rPr>
                <w:rFonts w:ascii="Times New Roman" w:hAnsi="Times New Roman" w:cs="Times New Roman"/>
                <w:sz w:val="24"/>
                <w:szCs w:val="24"/>
              </w:rPr>
              <w:t>слушают, записывают и отвечают на вопросы</w:t>
            </w:r>
            <w:r w:rsidR="0020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22DD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1AF4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4C7CD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1D00D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4EA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02A0B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9A47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44B4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55A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9C9B7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C7595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79199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BC4C" w14:textId="77777777" w:rsidR="00FA7A93" w:rsidRDefault="00FA7A9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55A52E9" w14:textId="77777777" w:rsidR="00FA7A93" w:rsidRDefault="00FA7A9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0696CB7" w14:textId="77777777" w:rsidR="006D7A7C" w:rsidRDefault="006D7A7C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1877551" w14:textId="77777777" w:rsidR="004C35E3" w:rsidRDefault="004C35E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FE61EB" w14:textId="1435DDB7" w:rsidR="0020094D" w:rsidRPr="00776A2A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+6x</m:t>
                </m:r>
              </m:oMath>
            </m:oMathPara>
          </w:p>
          <w:p w14:paraId="71FF45E4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Нули функции: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x=0, x=-1</m:t>
              </m:r>
            </m:oMath>
          </w:p>
          <w:p w14:paraId="69292DA4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8E97B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20C05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3EADD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1253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9E586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2AB0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4FB8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1F02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7AE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B379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A0977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F246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02B5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8BA2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B8B17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9E8A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DBEA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7A4B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8ABB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8E898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0060D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52412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B06A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D9F3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9AA2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330E2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4DDB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98DB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F02A4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3BCC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3E271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E105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F39BB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AE9F" w14:textId="77777777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E5A1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DC6E0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F290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B9B2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D2924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AC38" w14:textId="77777777" w:rsidR="004C35E3" w:rsidRDefault="004C35E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F4FD" w14:textId="2E989DC9" w:rsidR="0020094D" w:rsidRDefault="00FA7A9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20094D">
              <w:rPr>
                <w:rFonts w:ascii="Times New Roman" w:hAnsi="Times New Roman" w:cs="Times New Roman"/>
                <w:sz w:val="24"/>
                <w:szCs w:val="24"/>
              </w:rPr>
              <w:t>составляют общий алгоритм исследования функций на монотонность.</w:t>
            </w:r>
          </w:p>
          <w:p w14:paraId="33343E9D" w14:textId="77777777" w:rsidR="0020094D" w:rsidRPr="007D72A1" w:rsidRDefault="0020094D" w:rsidP="0020094D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производную  функции</w:t>
            </w:r>
            <w:proofErr w:type="gramEnd"/>
            <w:r w:rsidRPr="007D7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  <w:p w14:paraId="7652E96B" w14:textId="77777777" w:rsidR="0020094D" w:rsidRPr="007D72A1" w:rsidRDefault="0020094D" w:rsidP="0020094D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Находим нули функций.</w:t>
            </w:r>
          </w:p>
          <w:p w14:paraId="65D1ACA6" w14:textId="77777777" w:rsidR="0020094D" w:rsidRPr="007D72A1" w:rsidRDefault="0020094D" w:rsidP="0020094D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D72A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Отмечаем нули функций на координатной прямой и определяем знаки производной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14:paraId="37D94308" w14:textId="77777777" w:rsidR="0020094D" w:rsidRPr="007D72A1" w:rsidRDefault="0020094D" w:rsidP="0020094D">
            <w:pPr>
              <w:pStyle w:val="a3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Сделать вывод о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монотонности функций.</w:t>
            </w:r>
          </w:p>
          <w:p w14:paraId="24ED64DF" w14:textId="77777777" w:rsidR="0020094D" w:rsidRPr="007D72A1" w:rsidRDefault="0020094D" w:rsidP="0020094D">
            <w:pPr>
              <w:pStyle w:val="a3"/>
              <w:ind w:left="5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14:paraId="7C18B847" w14:textId="77777777" w:rsidR="00FA7A93" w:rsidRPr="0020094D" w:rsidRDefault="00FA7A93" w:rsidP="00FA7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ПК 3.3, ПК </w:t>
            </w:r>
            <w:proofErr w:type="gramStart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3.4,ПК</w:t>
            </w:r>
            <w:proofErr w:type="gramEnd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4.1, ПК 4.3,ПК 4.5,ЛР 05, ЛР 06, ЛР 07, ЛР 08,ЛР 09, ЛР 10.</w:t>
            </w:r>
          </w:p>
          <w:p w14:paraId="4243861E" w14:textId="0A7BBB5B" w:rsidR="0020094D" w:rsidRDefault="0020094D" w:rsidP="0020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4D" w14:paraId="2E3CDED9" w14:textId="77777777" w:rsidTr="003A418D">
        <w:tc>
          <w:tcPr>
            <w:tcW w:w="562" w:type="dxa"/>
          </w:tcPr>
          <w:p w14:paraId="60A3195F" w14:textId="5B018BB9" w:rsidR="0020094D" w:rsidRPr="00721B13" w:rsidRDefault="0020094D" w:rsidP="0020094D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1B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br/>
              <w:t>4.</w:t>
            </w:r>
          </w:p>
        </w:tc>
        <w:tc>
          <w:tcPr>
            <w:tcW w:w="2268" w:type="dxa"/>
          </w:tcPr>
          <w:p w14:paraId="02722BD0" w14:textId="77777777" w:rsidR="00FA7A93" w:rsidRDefault="00721B13" w:rsidP="0020094D">
            <w:pPr>
              <w:jc w:val="center"/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</w:pPr>
            <w:r w:rsidRPr="00721B13"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  <w:t>Рефлексия.</w:t>
            </w:r>
          </w:p>
          <w:p w14:paraId="6C11352A" w14:textId="688CF3CF" w:rsidR="0020094D" w:rsidRPr="00112F73" w:rsidRDefault="00721B13" w:rsidP="0020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13"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  <w:t>Закрепление новых знаний.</w:t>
            </w:r>
          </w:p>
        </w:tc>
        <w:tc>
          <w:tcPr>
            <w:tcW w:w="851" w:type="dxa"/>
          </w:tcPr>
          <w:p w14:paraId="7D7B3CA1" w14:textId="425F4C83" w:rsidR="0020094D" w:rsidRDefault="00721B13" w:rsidP="00FA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6B317C6C" w14:textId="11FEF7F5" w:rsidR="0020094D" w:rsidRDefault="0020094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Исследуйте функций на монотонность с помощью производной.</w:t>
            </w:r>
          </w:p>
          <w:p w14:paraId="647F384A" w14:textId="70A94FD5" w:rsidR="0020094D" w:rsidRPr="00C7583A" w:rsidRDefault="00721B13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y=sinx, 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xϵ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-2π, 0</m:t>
                    </m:r>
                  </m:e>
                </m:d>
              </m:oMath>
            </m:oMathPara>
          </w:p>
          <w:p w14:paraId="7F9F4EDD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C758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r w:rsidRPr="00C7583A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cosx+8</w:t>
            </w:r>
          </w:p>
          <w:p w14:paraId="1DA16847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 y=sinx-2x-15</w:t>
            </w:r>
          </w:p>
          <w:p w14:paraId="542A2629" w14:textId="77777777" w:rsidR="0020094D" w:rsidRDefault="0020094D" w:rsidP="0020094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 y=sin2x-3x</w:t>
            </w:r>
          </w:p>
          <w:p w14:paraId="7006DFD6" w14:textId="77777777" w:rsidR="0020094D" w:rsidRPr="00C7583A" w:rsidRDefault="0020094D" w:rsidP="002009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    y=cos3x-4x</w:t>
            </w:r>
          </w:p>
        </w:tc>
        <w:tc>
          <w:tcPr>
            <w:tcW w:w="2410" w:type="dxa"/>
          </w:tcPr>
          <w:p w14:paraId="52C618FD" w14:textId="3F05AA37" w:rsidR="0020094D" w:rsidRPr="00E45D3F" w:rsidRDefault="00721B13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20094D">
              <w:rPr>
                <w:rFonts w:ascii="Times New Roman" w:hAnsi="Times New Roman" w:cs="Times New Roman"/>
                <w:sz w:val="24"/>
                <w:szCs w:val="24"/>
              </w:rPr>
              <w:t>решают самостоятельно</w:t>
            </w:r>
          </w:p>
        </w:tc>
        <w:tc>
          <w:tcPr>
            <w:tcW w:w="3266" w:type="dxa"/>
          </w:tcPr>
          <w:p w14:paraId="5B6264B1" w14:textId="77777777" w:rsidR="00FA7A93" w:rsidRPr="0020094D" w:rsidRDefault="00FA7A93" w:rsidP="00FA7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3.3, ПК </w:t>
            </w:r>
            <w:proofErr w:type="gramStart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3.4,ПК</w:t>
            </w:r>
            <w:proofErr w:type="gramEnd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4.1, ПК 4.3,ПК 4.5,ЛР 05, ЛР 06, ЛР 07, ЛР 08,ЛР 09, ЛР 10.</w:t>
            </w:r>
          </w:p>
          <w:p w14:paraId="14B992AE" w14:textId="47CF58B7" w:rsidR="0020094D" w:rsidRDefault="0020094D" w:rsidP="0020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4D" w14:paraId="4389511F" w14:textId="77777777" w:rsidTr="003A418D">
        <w:tc>
          <w:tcPr>
            <w:tcW w:w="562" w:type="dxa"/>
          </w:tcPr>
          <w:p w14:paraId="703E092A" w14:textId="597113B5" w:rsidR="0020094D" w:rsidRPr="00721B13" w:rsidRDefault="0020094D" w:rsidP="0020094D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21B1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16F28466" w14:textId="7B5CCA38" w:rsidR="0020094D" w:rsidRPr="0045666E" w:rsidRDefault="00721B13" w:rsidP="002009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1B13"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  <w:t>Подведение итогов урока.</w:t>
            </w:r>
          </w:p>
        </w:tc>
        <w:tc>
          <w:tcPr>
            <w:tcW w:w="851" w:type="dxa"/>
          </w:tcPr>
          <w:p w14:paraId="3EF399BD" w14:textId="13DF0EF1" w:rsidR="0020094D" w:rsidRDefault="00721B13" w:rsidP="00FA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C96A131" w14:textId="073979CA" w:rsidR="0020094D" w:rsidRPr="004C72CC" w:rsidRDefault="00FA7A93" w:rsidP="00721B1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Сегодня мы с вами познакомились с алгоритмом исследования функции на монотонность, рассмотрели примеры применения производной к исследованию функции.</w:t>
            </w:r>
          </w:p>
        </w:tc>
        <w:tc>
          <w:tcPr>
            <w:tcW w:w="2410" w:type="dxa"/>
          </w:tcPr>
          <w:p w14:paraId="29B2A6C6" w14:textId="372FE433" w:rsidR="0020094D" w:rsidRDefault="0002559C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отвечают на вопросы: что такое монотонность функции, производная, нули функции. Получают оценки за урок.</w:t>
            </w:r>
          </w:p>
        </w:tc>
        <w:tc>
          <w:tcPr>
            <w:tcW w:w="3266" w:type="dxa"/>
          </w:tcPr>
          <w:p w14:paraId="68BDBF87" w14:textId="77777777" w:rsidR="00FA7A93" w:rsidRPr="0020094D" w:rsidRDefault="00FA7A93" w:rsidP="00FA7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3.3, ПК </w:t>
            </w:r>
            <w:proofErr w:type="gramStart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3.4,ПК</w:t>
            </w:r>
            <w:proofErr w:type="gramEnd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4.1, ПК 4.3,ПК 4.5,ЛР 05, ЛР 06, ЛР 07, ЛР 08,ЛР 09, ЛР 10.</w:t>
            </w:r>
          </w:p>
          <w:p w14:paraId="45B4C8D4" w14:textId="788B4955" w:rsidR="0020094D" w:rsidRDefault="0020094D" w:rsidP="0020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B13" w14:paraId="38E6E6B0" w14:textId="77777777" w:rsidTr="003A418D">
        <w:tc>
          <w:tcPr>
            <w:tcW w:w="562" w:type="dxa"/>
          </w:tcPr>
          <w:p w14:paraId="6863CC37" w14:textId="083B6304" w:rsidR="00721B13" w:rsidRPr="00721B13" w:rsidRDefault="00721B13" w:rsidP="002009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579E4D25" w14:textId="6CDE89BC" w:rsidR="00721B13" w:rsidRPr="0045666E" w:rsidRDefault="00721B13" w:rsidP="0020094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1B13">
              <w:rPr>
                <w:rFonts w:ascii="Times New Roman" w:eastAsia="Times New Roman" w:hAnsi="Times New Roman" w:cs="TimesNewRoman"/>
                <w:bCs/>
                <w:sz w:val="24"/>
                <w:szCs w:val="24"/>
                <w:lang w:eastAsia="ar-SA"/>
              </w:rPr>
              <w:t>Домашнее задание.</w:t>
            </w:r>
          </w:p>
        </w:tc>
        <w:tc>
          <w:tcPr>
            <w:tcW w:w="851" w:type="dxa"/>
          </w:tcPr>
          <w:p w14:paraId="6F02653F" w14:textId="72C3BAAC" w:rsidR="00721B13" w:rsidRDefault="00721B13" w:rsidP="00FA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3647C5D" w14:textId="77777777" w:rsidR="00721B13" w:rsidRPr="00721B13" w:rsidRDefault="00721B13" w:rsidP="0072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13">
              <w:rPr>
                <w:rFonts w:ascii="Times New Roman" w:hAnsi="Times New Roman" w:cs="Times New Roman"/>
                <w:sz w:val="24"/>
                <w:szCs w:val="24"/>
              </w:rPr>
              <w:t>Исследуйте функций на монотонность с помощью производной.</w:t>
            </w:r>
          </w:p>
          <w:p w14:paraId="49F315CD" w14:textId="5DC99FF5" w:rsidR="00721B13" w:rsidRDefault="00721B13" w:rsidP="00FA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+x-2, 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xϵ(-∞;+∞)</m:t>
                </m:r>
              </m:oMath>
            </m:oMathPara>
          </w:p>
        </w:tc>
        <w:tc>
          <w:tcPr>
            <w:tcW w:w="2410" w:type="dxa"/>
          </w:tcPr>
          <w:p w14:paraId="0D983351" w14:textId="1360C9F9" w:rsidR="00721B13" w:rsidRDefault="003A418D" w:rsidP="0020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записывают домашнее задание.</w:t>
            </w:r>
          </w:p>
        </w:tc>
        <w:tc>
          <w:tcPr>
            <w:tcW w:w="3266" w:type="dxa"/>
          </w:tcPr>
          <w:p w14:paraId="35997F20" w14:textId="77777777" w:rsidR="00FA7A93" w:rsidRPr="0020094D" w:rsidRDefault="00FA7A93" w:rsidP="00FA7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ПК 3.3, ПК </w:t>
            </w:r>
            <w:proofErr w:type="gramStart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3.4,ПК</w:t>
            </w:r>
            <w:proofErr w:type="gramEnd"/>
            <w:r w:rsidRPr="00200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4.1, ПК 4.3,ПК 4.5,ЛР 05, ЛР 06, ЛР 07, ЛР 08,ЛР 09, ЛР 10.</w:t>
            </w:r>
          </w:p>
          <w:p w14:paraId="22F555BD" w14:textId="77777777" w:rsidR="00721B13" w:rsidRDefault="00721B13" w:rsidP="0020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31F752" w14:textId="3602E50A" w:rsidR="0057200C" w:rsidRDefault="0057200C" w:rsidP="0020094D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161A136" w14:textId="77777777" w:rsidR="00CE353A" w:rsidRPr="00CE353A" w:rsidRDefault="00CE353A" w:rsidP="00CE3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353A" w:rsidRPr="00CE353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E973" w14:textId="77777777" w:rsidR="00286397" w:rsidRDefault="00286397" w:rsidP="0002559C">
      <w:pPr>
        <w:spacing w:after="0" w:line="240" w:lineRule="auto"/>
      </w:pPr>
      <w:r>
        <w:separator/>
      </w:r>
    </w:p>
  </w:endnote>
  <w:endnote w:type="continuationSeparator" w:id="0">
    <w:p w14:paraId="178FD2D4" w14:textId="77777777" w:rsidR="00286397" w:rsidRDefault="00286397" w:rsidP="0002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605470"/>
      <w:docPartObj>
        <w:docPartGallery w:val="Page Numbers (Bottom of Page)"/>
        <w:docPartUnique/>
      </w:docPartObj>
    </w:sdtPr>
    <w:sdtEndPr/>
    <w:sdtContent>
      <w:p w14:paraId="0055FBD7" w14:textId="2891F305" w:rsidR="0002559C" w:rsidRDefault="000255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DA5EF" w14:textId="77777777" w:rsidR="0002559C" w:rsidRDefault="000255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9EED" w14:textId="77777777" w:rsidR="00286397" w:rsidRDefault="00286397" w:rsidP="0002559C">
      <w:pPr>
        <w:spacing w:after="0" w:line="240" w:lineRule="auto"/>
      </w:pPr>
      <w:r>
        <w:separator/>
      </w:r>
    </w:p>
  </w:footnote>
  <w:footnote w:type="continuationSeparator" w:id="0">
    <w:p w14:paraId="78A2D0A7" w14:textId="77777777" w:rsidR="00286397" w:rsidRDefault="00286397" w:rsidP="0002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NewRoman"/>
        <w:b/>
        <w:bCs/>
        <w:iCs/>
      </w:rPr>
    </w:lvl>
  </w:abstractNum>
  <w:abstractNum w:abstractNumId="1" w15:restartNumberingAfterBreak="0">
    <w:nsid w:val="34F73683"/>
    <w:multiLevelType w:val="hybridMultilevel"/>
    <w:tmpl w:val="4EAA5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34B5"/>
    <w:multiLevelType w:val="hybridMultilevel"/>
    <w:tmpl w:val="9B3839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A509C"/>
    <w:multiLevelType w:val="hybridMultilevel"/>
    <w:tmpl w:val="5DBEA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E279F"/>
    <w:multiLevelType w:val="hybridMultilevel"/>
    <w:tmpl w:val="E72AEE20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3728D8"/>
    <w:multiLevelType w:val="hybridMultilevel"/>
    <w:tmpl w:val="1494D2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1797D92"/>
    <w:multiLevelType w:val="hybridMultilevel"/>
    <w:tmpl w:val="AE8478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01F5"/>
    <w:multiLevelType w:val="hybridMultilevel"/>
    <w:tmpl w:val="A364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E4"/>
    <w:rsid w:val="00012FD7"/>
    <w:rsid w:val="0002559C"/>
    <w:rsid w:val="00071063"/>
    <w:rsid w:val="000C748C"/>
    <w:rsid w:val="00112F73"/>
    <w:rsid w:val="00185FEC"/>
    <w:rsid w:val="00190DA5"/>
    <w:rsid w:val="001D23D0"/>
    <w:rsid w:val="0020094D"/>
    <w:rsid w:val="00286397"/>
    <w:rsid w:val="002A69D9"/>
    <w:rsid w:val="002E25DA"/>
    <w:rsid w:val="003259A6"/>
    <w:rsid w:val="00367303"/>
    <w:rsid w:val="003A418D"/>
    <w:rsid w:val="0045666E"/>
    <w:rsid w:val="0046201B"/>
    <w:rsid w:val="004A3B54"/>
    <w:rsid w:val="004C35E3"/>
    <w:rsid w:val="004C72CC"/>
    <w:rsid w:val="00500A14"/>
    <w:rsid w:val="005026D2"/>
    <w:rsid w:val="00555822"/>
    <w:rsid w:val="0057200C"/>
    <w:rsid w:val="0059445B"/>
    <w:rsid w:val="005D5452"/>
    <w:rsid w:val="00622B9A"/>
    <w:rsid w:val="00625872"/>
    <w:rsid w:val="006D7A7C"/>
    <w:rsid w:val="00721B13"/>
    <w:rsid w:val="00745D05"/>
    <w:rsid w:val="00756907"/>
    <w:rsid w:val="00776A2A"/>
    <w:rsid w:val="007903EF"/>
    <w:rsid w:val="007B5684"/>
    <w:rsid w:val="007B6D98"/>
    <w:rsid w:val="007B7269"/>
    <w:rsid w:val="007D72A1"/>
    <w:rsid w:val="00840CF2"/>
    <w:rsid w:val="00841C7F"/>
    <w:rsid w:val="008504B4"/>
    <w:rsid w:val="008B775A"/>
    <w:rsid w:val="008E4367"/>
    <w:rsid w:val="008E4D38"/>
    <w:rsid w:val="008E4EF5"/>
    <w:rsid w:val="00A26E26"/>
    <w:rsid w:val="00A57925"/>
    <w:rsid w:val="00AC1DB2"/>
    <w:rsid w:val="00AC7CE4"/>
    <w:rsid w:val="00AE2BE4"/>
    <w:rsid w:val="00B40146"/>
    <w:rsid w:val="00B723B9"/>
    <w:rsid w:val="00BB1DB0"/>
    <w:rsid w:val="00C533CE"/>
    <w:rsid w:val="00C53A82"/>
    <w:rsid w:val="00C7583A"/>
    <w:rsid w:val="00CE353A"/>
    <w:rsid w:val="00CE617F"/>
    <w:rsid w:val="00DC765F"/>
    <w:rsid w:val="00DD1A39"/>
    <w:rsid w:val="00E45D3F"/>
    <w:rsid w:val="00E860D4"/>
    <w:rsid w:val="00E9147E"/>
    <w:rsid w:val="00F31DDC"/>
    <w:rsid w:val="00F67746"/>
    <w:rsid w:val="00F82350"/>
    <w:rsid w:val="00F848E2"/>
    <w:rsid w:val="00FA7A93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71BD"/>
  <w15:chartTrackingRefBased/>
  <w15:docId w15:val="{5647BE74-1CF7-4742-992D-49CDF2DF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6"/>
    <w:pPr>
      <w:ind w:left="720"/>
      <w:contextualSpacing/>
    </w:pPr>
  </w:style>
  <w:style w:type="table" w:styleId="a4">
    <w:name w:val="Table Grid"/>
    <w:basedOn w:val="a1"/>
    <w:uiPriority w:val="39"/>
    <w:rsid w:val="00CE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85FE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3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559C"/>
  </w:style>
  <w:style w:type="paragraph" w:styleId="aa">
    <w:name w:val="footer"/>
    <w:basedOn w:val="a"/>
    <w:link w:val="ab"/>
    <w:uiPriority w:val="99"/>
    <w:unhideWhenUsed/>
    <w:rsid w:val="0002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Roziev</dc:creator>
  <cp:keywords/>
  <dc:description/>
  <cp:lastModifiedBy>Татьяна Валиева</cp:lastModifiedBy>
  <cp:revision>20</cp:revision>
  <cp:lastPrinted>2024-04-18T18:28:00Z</cp:lastPrinted>
  <dcterms:created xsi:type="dcterms:W3CDTF">2016-01-23T12:29:00Z</dcterms:created>
  <dcterms:modified xsi:type="dcterms:W3CDTF">2024-04-18T18:31:00Z</dcterms:modified>
</cp:coreProperties>
</file>