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bookmarkStart w:id="1" w:name="_Hlk133257331"/>
      <w:bookmarkEnd w:id="1"/>
      <w:r>
        <w:rPr>
          <w:rFonts w:ascii="Times New Roman" w:hAnsi="Times New Roman"/>
          <w:b w:val="1"/>
          <w:sz w:val="28"/>
        </w:rPr>
        <w:t>Сценарий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каникулярной игры по станциям</w:t>
      </w:r>
      <w:r>
        <w:rPr>
          <w:rFonts w:ascii="Times New Roman" w:hAnsi="Times New Roman"/>
          <w:b w:val="1"/>
          <w:sz w:val="28"/>
        </w:rPr>
        <w:t xml:space="preserve"> «Ты да я, да мы с тобой»</w:t>
      </w:r>
    </w:p>
    <w:p w14:paraId="03000000">
      <w:pPr>
        <w:ind w:firstLine="36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создать условия для осознания участниками мероприятия нравственной ценности </w:t>
      </w:r>
      <w:r>
        <w:rPr>
          <w:rFonts w:ascii="Times New Roman" w:hAnsi="Times New Roman"/>
          <w:sz w:val="28"/>
        </w:rPr>
        <w:t>дружбы.</w:t>
      </w:r>
    </w:p>
    <w:p w14:paraId="04000000">
      <w:pPr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</w:t>
      </w:r>
      <w:r>
        <w:rPr>
          <w:rFonts w:ascii="Times New Roman" w:hAnsi="Times New Roman"/>
          <w:sz w:val="28"/>
        </w:rPr>
        <w:t xml:space="preserve">: </w:t>
      </w:r>
    </w:p>
    <w:p w14:paraId="05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в ходе мероприятия повторение содержания понятий «Дружба», «Друг»;</w:t>
      </w:r>
    </w:p>
    <w:p w14:paraId="06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z w:val="28"/>
        </w:rPr>
        <w:t xml:space="preserve"> коммуникативны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навык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через разнообразные виды речевой деятельности</w:t>
      </w:r>
      <w:r>
        <w:rPr>
          <w:rFonts w:ascii="Times New Roman" w:hAnsi="Times New Roman"/>
          <w:sz w:val="28"/>
        </w:rPr>
        <w:t>;</w:t>
      </w:r>
    </w:p>
    <w:p w14:paraId="07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самостоятельную деятельность;</w:t>
      </w:r>
    </w:p>
    <w:p w14:paraId="08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умения отстаивать свою точку зрения</w:t>
      </w:r>
      <w:r>
        <w:rPr>
          <w:rFonts w:ascii="Times New Roman" w:hAnsi="Times New Roman"/>
          <w:sz w:val="28"/>
        </w:rPr>
        <w:t>;</w:t>
      </w:r>
    </w:p>
    <w:p w14:paraId="09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культуры взаимоотношений при работе в парах, группах, коллективе</w:t>
      </w:r>
      <w:r>
        <w:rPr>
          <w:rFonts w:ascii="Times New Roman" w:hAnsi="Times New Roman"/>
          <w:sz w:val="28"/>
        </w:rPr>
        <w:t>.</w:t>
      </w:r>
    </w:p>
    <w:p w14:paraId="0A000000">
      <w:pPr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Формы работы</w:t>
      </w:r>
      <w:r>
        <w:rPr>
          <w:rFonts w:ascii="Times New Roman" w:hAnsi="Times New Roman"/>
          <w:sz w:val="28"/>
        </w:rPr>
        <w:t>: групповая, коллективная.</w:t>
      </w:r>
    </w:p>
    <w:p w14:paraId="0B000000">
      <w:pPr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Участники мероприятия</w:t>
      </w:r>
      <w:r>
        <w:rPr>
          <w:rFonts w:ascii="Times New Roman" w:hAnsi="Times New Roman"/>
          <w:sz w:val="28"/>
        </w:rPr>
        <w:t>: обучающиеся, принимающие участие в пришкольном оздоровительном летнем лагере.</w:t>
      </w:r>
    </w:p>
    <w:p w14:paraId="0C000000">
      <w:pPr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Необходимое оборудование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плакаты с названием станций, карточки – маршруты для каждой команды, цветные </w:t>
      </w:r>
      <w:r>
        <w:rPr>
          <w:rFonts w:ascii="Times New Roman" w:hAnsi="Times New Roman"/>
          <w:sz w:val="28"/>
        </w:rPr>
        <w:t>платки</w:t>
      </w:r>
      <w:r>
        <w:rPr>
          <w:rFonts w:ascii="Times New Roman" w:hAnsi="Times New Roman"/>
          <w:sz w:val="28"/>
        </w:rPr>
        <w:t xml:space="preserve"> для распределения команд, </w:t>
      </w:r>
      <w:r>
        <w:rPr>
          <w:rFonts w:ascii="Times New Roman" w:hAnsi="Times New Roman"/>
          <w:sz w:val="28"/>
        </w:rPr>
        <w:t xml:space="preserve">тексты песни в нескольких экземплярах, </w:t>
      </w:r>
      <w:r>
        <w:rPr>
          <w:rFonts w:ascii="Times New Roman" w:hAnsi="Times New Roman"/>
          <w:sz w:val="28"/>
        </w:rPr>
        <w:t xml:space="preserve">мыльные </w:t>
      </w:r>
      <w:r>
        <w:rPr>
          <w:rFonts w:ascii="Times New Roman" w:hAnsi="Times New Roman"/>
          <w:sz w:val="28"/>
        </w:rPr>
        <w:t xml:space="preserve"> пузыри, </w:t>
      </w:r>
      <w:r>
        <w:rPr>
          <w:rFonts w:ascii="Times New Roman" w:hAnsi="Times New Roman"/>
          <w:sz w:val="28"/>
        </w:rPr>
        <w:t xml:space="preserve">печати улыбки для отметки о прохождении станции, </w:t>
      </w:r>
      <w:r>
        <w:rPr>
          <w:rFonts w:ascii="Times New Roman" w:hAnsi="Times New Roman"/>
          <w:sz w:val="28"/>
        </w:rPr>
        <w:t>подарки для награждения в конце игры.</w:t>
      </w:r>
    </w:p>
    <w:p w14:paraId="0D000000">
      <w:pPr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мероприятия</w:t>
      </w:r>
    </w:p>
    <w:p w14:paraId="0E000000">
      <w:pPr>
        <w:ind w:firstLine="0" w:left="36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Орг. </w:t>
      </w:r>
      <w:r>
        <w:rPr>
          <w:rFonts w:ascii="Times New Roman" w:hAnsi="Times New Roman"/>
          <w:b w:val="1"/>
          <w:sz w:val="28"/>
        </w:rPr>
        <w:t>момент</w:t>
      </w:r>
    </w:p>
    <w:p w14:paraId="0F000000">
      <w:pPr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Доброе утро, ребята! </w:t>
      </w:r>
      <w:r>
        <w:rPr>
          <w:rFonts w:ascii="Times New Roman" w:hAnsi="Times New Roman"/>
          <w:sz w:val="28"/>
        </w:rPr>
        <w:t xml:space="preserve">Сейчас я скажу вам смешную, но очень честную фразу, а вы подумайте о ней и скажите, чему будет посвящен весь наш сегодняшний заводной день. Итак: </w:t>
      </w:r>
    </w:p>
    <w:p w14:paraId="10000000">
      <w:pPr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«Только настоящий друг будет </w:t>
      </w:r>
      <w:r>
        <w:rPr>
          <w:rFonts w:ascii="Times New Roman" w:hAnsi="Times New Roman"/>
          <w:i w:val="1"/>
          <w:sz w:val="28"/>
        </w:rPr>
        <w:t>кричать шепотом</w:t>
      </w:r>
      <w:r>
        <w:rPr>
          <w:rFonts w:ascii="Times New Roman" w:hAnsi="Times New Roman"/>
          <w:i w:val="1"/>
          <w:sz w:val="28"/>
        </w:rPr>
        <w:t xml:space="preserve"> тебе ответы на контрольной на другой конец класса».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Догадались? А может кто – то знает, какой же сегодня праздник? Правильно! Международный день друзей! И по такому празднику у нас в лагере пройдет игра – побегушка по станциям. </w:t>
      </w:r>
    </w:p>
    <w:p w14:paraId="1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Основная часть</w:t>
      </w:r>
    </w:p>
    <w:p w14:paraId="1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 xml:space="preserve">Подскажите нам, пожалуйста, кто же это такой «друг»? И где его найти? </w:t>
      </w:r>
      <w:r>
        <w:rPr>
          <w:rFonts w:ascii="Times New Roman" w:hAnsi="Times New Roman"/>
          <w:b w:val="1"/>
          <w:sz w:val="28"/>
        </w:rPr>
        <w:t>Выслушиваются ответы детей.</w:t>
      </w:r>
    </w:p>
    <w:p w14:paraId="14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у тебя есть друг, ты не одинок. И это самое главное. А потому, мы с вами не будем играть по – одиночке, а соберемся в три веселые команды. </w:t>
      </w:r>
      <w:r>
        <w:rPr>
          <w:rFonts w:ascii="Times New Roman" w:hAnsi="Times New Roman"/>
          <w:sz w:val="28"/>
        </w:rPr>
        <w:t xml:space="preserve">Здесь, в лагере мы собрались все самых разных возрастов и от этого только веселее! Ведь есть у нас такие задания, где старшим не справиться без самых маленьких и наоборот. </w:t>
      </w:r>
    </w:p>
    <w:p w14:paraId="15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Самое время разделиться на команды. Мы выберем сейчас трех самых старших из вас. А далее эти самые старшие выберут себе в команду по одному человеку. Тот, кого выбрал старший, выберет следующего члена команды. И так, по цепочке, мы разделимся между собой. </w:t>
      </w:r>
    </w:p>
    <w:p w14:paraId="16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Каждой команде выдаются платки определенного цвета. Дети повязывают их на шее и делятся на три команды: Красные, Синие и </w:t>
      </w:r>
      <w:r>
        <w:rPr>
          <w:rFonts w:ascii="Times New Roman" w:hAnsi="Times New Roman"/>
          <w:b w:val="1"/>
          <w:sz w:val="28"/>
        </w:rPr>
        <w:t>Зелёные</w:t>
      </w:r>
      <w:r>
        <w:rPr>
          <w:rFonts w:ascii="Times New Roman" w:hAnsi="Times New Roman"/>
          <w:b w:val="1"/>
          <w:sz w:val="28"/>
        </w:rPr>
        <w:t>. После этого предлагается каждой команде принять несколько смешных поз для фото.</w:t>
      </w:r>
    </w:p>
    <w:p w14:paraId="17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Теперь, когда команды распределены, и групповые фото на память сделаны, пожалуйста, получите свои маршрутные листы. А со школьным звонком приглашаем вас побегать в поисках подарков по нашим дружным станциям!</w:t>
      </w:r>
    </w:p>
    <w:p w14:paraId="18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Учитель подает школьный звонок и команды разбегаются по станциям согласно маршрутному листу.</w:t>
      </w:r>
    </w:p>
    <w:p w14:paraId="19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Станции:</w:t>
      </w:r>
    </w:p>
    <w:tbl>
      <w:tblPr>
        <w:tblStyle w:val="Style_2"/>
        <w:tblLayout w:type="fixed"/>
      </w:tblPr>
      <w:tblGrid>
        <w:gridCol w:w="1838"/>
        <w:gridCol w:w="7507"/>
      </w:tblGrid>
      <w:tr>
        <w:tc>
          <w:tcPr>
            <w:tcW w:type="dxa" w:w="1838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«Гусеница»</w:t>
            </w:r>
          </w:p>
          <w:p w14:paraId="1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7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Команда выстраивается в </w:t>
            </w:r>
            <w:r>
              <w:rPr>
                <w:rFonts w:ascii="Times New Roman" w:hAnsi="Times New Roman"/>
                <w:sz w:val="28"/>
              </w:rPr>
              <w:t>колонну</w:t>
            </w:r>
            <w:r>
              <w:rPr>
                <w:rFonts w:ascii="Times New Roman" w:hAnsi="Times New Roman"/>
                <w:sz w:val="28"/>
              </w:rPr>
              <w:t xml:space="preserve"> друг за другом, дети кладут руки на талию впередистоящего</w:t>
            </w:r>
            <w:r>
              <w:rPr>
                <w:rFonts w:ascii="Times New Roman" w:hAnsi="Times New Roman"/>
                <w:sz w:val="28"/>
              </w:rPr>
              <w:t xml:space="preserve"> (первыми ставят самых маленьких и по старшинству/росту идет возрастание к хвосту «гусеницы»)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Далее учитель диктует для «Гусенички» задания: гусеничка проснулась, поползла на завтрак, гусеничк</w:t>
            </w:r>
            <w:r>
              <w:rPr>
                <w:rFonts w:ascii="Times New Roman" w:hAnsi="Times New Roman"/>
                <w:sz w:val="28"/>
              </w:rPr>
              <w:t>а обожает танцевать</w:t>
            </w:r>
            <w:r>
              <w:rPr>
                <w:rFonts w:ascii="Times New Roman" w:hAnsi="Times New Roman"/>
                <w:sz w:val="28"/>
              </w:rPr>
              <w:t xml:space="preserve">, гусеничка испугалась воробья, у гусенички </w:t>
            </w:r>
            <w:r>
              <w:rPr>
                <w:rFonts w:ascii="Times New Roman" w:hAnsi="Times New Roman"/>
                <w:sz w:val="28"/>
              </w:rPr>
              <w:t>замерзли лапки.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детей как можно синхроннее выполнять задания, не сбиваясь и не открывая рук от талии сокомандника.</w:t>
            </w:r>
          </w:p>
          <w:p w14:paraId="1F000000">
            <w:pPr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 каждое выполненное правильно действие в маршрутном листе прописываются баллы. Максимум 5.</w:t>
            </w:r>
            <w:r>
              <w:rPr>
                <w:rFonts w:ascii="Times New Roman" w:hAnsi="Times New Roman"/>
                <w:i w:val="1"/>
                <w:sz w:val="28"/>
              </w:rPr>
              <w:t xml:space="preserve"> Ставится улыбка о прохождении.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</w:p>
        </w:tc>
      </w:tr>
      <w:tr>
        <w:tc>
          <w:tcPr>
            <w:tcW w:type="dxa" w:w="1838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«Построение»</w:t>
            </w:r>
          </w:p>
        </w:tc>
        <w:tc>
          <w:tcPr>
            <w:tcW w:type="dxa" w:w="7507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 должна как можно быстрее построиться, так, чтобы отвечать запросу учителя: построиться в квадрат, в треугольник, в букву Ж, по цвету волос, по длине полной формы имени.</w:t>
            </w:r>
          </w:p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 каждое выполненное правильно действие в маршрутном листе прописываются баллы. Максимум 5.</w:t>
            </w:r>
            <w:r>
              <w:rPr>
                <w:rFonts w:ascii="Times New Roman" w:hAnsi="Times New Roman"/>
                <w:i w:val="1"/>
                <w:sz w:val="28"/>
              </w:rPr>
              <w:t xml:space="preserve"> Ставится улыбка о прохождении.</w:t>
            </w:r>
          </w:p>
        </w:tc>
      </w:tr>
      <w:tr>
        <w:tc>
          <w:tcPr>
            <w:tcW w:type="dxa" w:w="1838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Расшифровка»</w:t>
            </w:r>
          </w:p>
        </w:tc>
        <w:tc>
          <w:tcPr>
            <w:tcW w:type="dxa" w:w="7507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Нужно дописать прилагательные к каждой букве слова. Слова на тему: друг, подруга, радость, смех, вместе.</w:t>
            </w:r>
          </w:p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За каждое </w:t>
            </w:r>
            <w:r>
              <w:rPr>
                <w:rFonts w:ascii="Times New Roman" w:hAnsi="Times New Roman"/>
                <w:i w:val="1"/>
                <w:sz w:val="28"/>
              </w:rPr>
              <w:t xml:space="preserve">расшифрованное слово </w:t>
            </w:r>
            <w:r>
              <w:rPr>
                <w:rFonts w:ascii="Times New Roman" w:hAnsi="Times New Roman"/>
                <w:i w:val="1"/>
                <w:sz w:val="28"/>
              </w:rPr>
              <w:t>в маршрутном листе прописываются баллы. Максимум 5.</w:t>
            </w:r>
            <w:r>
              <w:rPr>
                <w:rFonts w:ascii="Times New Roman" w:hAnsi="Times New Roman"/>
                <w:i w:val="1"/>
                <w:sz w:val="28"/>
              </w:rPr>
              <w:t xml:space="preserve"> Ставится улыбка о прохождении.</w:t>
            </w:r>
          </w:p>
        </w:tc>
      </w:tr>
      <w:tr>
        <w:tc>
          <w:tcPr>
            <w:tcW w:type="dxa" w:w="1838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«Запевай!»</w:t>
            </w:r>
          </w:p>
        </w:tc>
        <w:tc>
          <w:tcPr>
            <w:tcW w:type="dxa" w:w="7507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Командное исполнение песни «Когда мои друзья со мной» (М. Танич, В. Шаинский</w:t>
            </w:r>
            <w:r>
              <w:rPr>
                <w:rFonts w:ascii="Times New Roman" w:hAnsi="Times New Roman"/>
                <w:sz w:val="28"/>
              </w:rPr>
              <w:t>).</w:t>
            </w:r>
          </w:p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Текст песни в нескольких экземплярах нужно раздать команде. Сначала первый раз повторение слов, далее контрольное исполнение. </w:t>
            </w:r>
            <w:r>
              <w:rPr>
                <w:rFonts w:ascii="Times New Roman" w:hAnsi="Times New Roman"/>
                <w:b w:val="1"/>
                <w:sz w:val="28"/>
              </w:rPr>
              <w:t>Песню можно изменить в соответствии со знанием детей, не меняя темы произведения.</w:t>
            </w:r>
          </w:p>
          <w:p w14:paraId="29000000">
            <w:pPr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За исполнение песни выставляются 5 баллов. </w:t>
            </w:r>
            <w:r>
              <w:rPr>
                <w:rFonts w:ascii="Times New Roman" w:hAnsi="Times New Roman"/>
                <w:i w:val="1"/>
                <w:sz w:val="28"/>
              </w:rPr>
              <w:t>Ставится улыбка о прохождении.</w:t>
            </w:r>
          </w:p>
        </w:tc>
      </w:tr>
      <w:tr>
        <w:tc>
          <w:tcPr>
            <w:tcW w:type="dxa" w:w="1838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«Народная мудрость»</w:t>
            </w:r>
          </w:p>
        </w:tc>
        <w:tc>
          <w:tcPr>
            <w:tcW w:type="dxa" w:w="7507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Необходимо из слов на листах собрать пословицы, выставляя слова в правильной последовательности. 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дружбы нет расстояния.</w:t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 познаётся в беде.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Друга на деньги не купишь.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 друга – ищи, а нашёл – береги.</w:t>
            </w:r>
          </w:p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 без друга, что земля без воды.</w:t>
            </w:r>
          </w:p>
          <w:p w14:paraId="3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Слова для каждой отдельной пословицы не стоит смешивать между собой, чтобы не вызвать путаницы и серьезных затруднений у детей.</w:t>
            </w:r>
          </w:p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 кажд</w:t>
            </w:r>
            <w:r>
              <w:rPr>
                <w:rFonts w:ascii="Times New Roman" w:hAnsi="Times New Roman"/>
                <w:i w:val="1"/>
                <w:sz w:val="28"/>
              </w:rPr>
              <w:t xml:space="preserve">ую собранную пословицу </w:t>
            </w:r>
            <w:r>
              <w:rPr>
                <w:rFonts w:ascii="Times New Roman" w:hAnsi="Times New Roman"/>
                <w:i w:val="1"/>
                <w:sz w:val="28"/>
              </w:rPr>
              <w:t>в маршрутном листе прописываются баллы. Максимум 5.  Ставится улыбка о прохождении.</w:t>
            </w:r>
          </w:p>
        </w:tc>
      </w:tr>
      <w:tr>
        <w:tc>
          <w:tcPr>
            <w:tcW w:type="dxa" w:w="1838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«Дружный пузырь» </w:t>
            </w:r>
          </w:p>
        </w:tc>
        <w:tc>
          <w:tcPr>
            <w:tcW w:type="dxa" w:w="7507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встают близко друг к другу, как в сдутом пузыре. Далее делают из кулачков дудку и начинают в них дуть, надувая пузырь. При каждом выдохе расходясь на шаг в сторону от остальных. После четвертого выдоха, дети берутся за руки и водят хоровод, приговаривая.</w:t>
            </w:r>
          </w:p>
          <w:p w14:paraId="35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Раздувайся, пузырь, раздувайся большой,</w:t>
            </w:r>
          </w:p>
          <w:p w14:paraId="36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Оставайся такой, да не лопайся!</w:t>
            </w:r>
          </w:p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дает «пузырю» пройти 1 – 2 круга, затем хлопает в ладоши и говорит «Хлоп!». «Пузырь» лопается и дети разбегаются. Можно снова собраться в большой пузырь, а отдельные дети, это маленькие пузырьки. После двух раз выполнения задания, детям раздаются </w:t>
            </w:r>
            <w:r>
              <w:rPr>
                <w:rFonts w:ascii="Times New Roman" w:hAnsi="Times New Roman"/>
                <w:sz w:val="28"/>
              </w:rPr>
              <w:t>мыльные пузыри,</w:t>
            </w:r>
            <w:r>
              <w:rPr>
                <w:rFonts w:ascii="Times New Roman" w:hAnsi="Times New Roman"/>
                <w:sz w:val="28"/>
              </w:rPr>
              <w:t xml:space="preserve"> с которыми они могут</w:t>
            </w:r>
            <w:r>
              <w:rPr>
                <w:rFonts w:ascii="Times New Roman" w:hAnsi="Times New Roman"/>
                <w:sz w:val="28"/>
              </w:rPr>
              <w:t xml:space="preserve"> в тот же момент начать играть (пузыри остаются детям в качестве подарка).</w:t>
            </w:r>
          </w:p>
          <w:p w14:paraId="38000000">
            <w:pPr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 выполнение задания в маршрутном листе прописываются баллы. Максимум 5. Ставится улыбка о прохождении.</w:t>
            </w:r>
          </w:p>
        </w:tc>
      </w:tr>
    </w:tbl>
    <w:p w14:paraId="39000000">
      <w:pPr>
        <w:ind w:firstLine="708" w:left="0"/>
        <w:rPr>
          <w:rFonts w:ascii="Times New Roman" w:hAnsi="Times New Roman"/>
          <w:sz w:val="28"/>
        </w:rPr>
      </w:pPr>
    </w:p>
    <w:p w14:paraId="3A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Заключительная часть</w:t>
      </w:r>
    </w:p>
    <w:p w14:paraId="3B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завершению всех станций, команды собираются на площадке. </w:t>
      </w:r>
    </w:p>
    <w:p w14:paraId="3C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как побегали? Весело? </w:t>
      </w:r>
      <w:r>
        <w:rPr>
          <w:rFonts w:ascii="Times New Roman" w:hAnsi="Times New Roman"/>
          <w:sz w:val="28"/>
        </w:rPr>
        <w:t xml:space="preserve">Где было труднее всего? </w:t>
      </w:r>
    </w:p>
    <w:p w14:paraId="3D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всех станциях мы говорили о дружбе, о помощи друг другу и поддержке. Как вы думаете, может ли человек всю жизнь быть один? Конечно нет! Даже сегодня в одиночку выполнять все эти задания было бы невозможно, тут нужна была команда. У кого есть идеи, как сделать дружбу крепче? Надеюсь, вы последуете своим собственным советам в будущем и будете для своих друзей самой лучшей поддержкой. </w:t>
      </w:r>
    </w:p>
    <w:p w14:paraId="3E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вам за участие в наших побегушках. Мы уже подсчитали ваши баллы и готовы награждать победителей! Самых – самых дружных. Пожалуйста, не вешайте нос, если первое место заняли не вы. Дружба от места не зависит и хуже не станет, главное, чтобы вам было весело проводить время со своей командой и этот день вам запомнился!</w:t>
      </w:r>
    </w:p>
    <w:p w14:paraId="3F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Проводится награждение победителей, второму и третьему месту раздаются сладкие призы за участие. </w:t>
      </w:r>
    </w:p>
    <w:p w14:paraId="40000000">
      <w:pPr>
        <w:ind w:firstLine="708" w:left="0"/>
        <w:rPr>
          <w:rFonts w:ascii="Times New Roman" w:hAnsi="Times New Roman"/>
          <w:sz w:val="28"/>
        </w:rPr>
      </w:pPr>
    </w:p>
    <w:p w14:paraId="41000000">
      <w:pPr>
        <w:ind w:firstLine="708" w:left="0"/>
        <w:rPr>
          <w:rFonts w:ascii="Times New Roman" w:hAnsi="Times New Roman"/>
          <w:sz w:val="28"/>
        </w:rPr>
      </w:pPr>
    </w:p>
    <w:p w14:paraId="42000000">
      <w:pPr>
        <w:ind w:firstLine="708" w:left="0"/>
        <w:rPr>
          <w:rFonts w:ascii="Times New Roman" w:hAnsi="Times New Roman"/>
          <w:sz w:val="28"/>
        </w:rPr>
      </w:pPr>
    </w:p>
    <w:p w14:paraId="43000000">
      <w:pPr>
        <w:ind w:firstLine="708" w:left="0"/>
        <w:rPr>
          <w:rFonts w:ascii="Times New Roman" w:hAnsi="Times New Roman"/>
          <w:sz w:val="28"/>
        </w:rPr>
      </w:pPr>
    </w:p>
    <w:p w14:paraId="44000000">
      <w:pPr>
        <w:ind w:firstLine="708" w:left="0"/>
        <w:rPr>
          <w:rFonts w:ascii="Times New Roman" w:hAnsi="Times New Roman"/>
          <w:sz w:val="28"/>
        </w:rPr>
      </w:pPr>
    </w:p>
    <w:p w14:paraId="45000000">
      <w:pPr>
        <w:ind w:firstLine="708" w:left="0"/>
        <w:rPr>
          <w:rFonts w:ascii="Times New Roman" w:hAnsi="Times New Roman"/>
          <w:sz w:val="28"/>
        </w:rPr>
      </w:pPr>
    </w:p>
    <w:p w14:paraId="46000000">
      <w:pPr>
        <w:rPr>
          <w:rFonts w:ascii="Times New Roman" w:hAnsi="Times New Roman"/>
          <w:sz w:val="28"/>
        </w:rPr>
      </w:pPr>
    </w:p>
    <w:p w14:paraId="47000000">
      <w:pPr>
        <w:rPr>
          <w:rFonts w:ascii="Times New Roman" w:hAnsi="Times New Roman"/>
          <w:sz w:val="28"/>
        </w:rPr>
      </w:pPr>
    </w:p>
    <w:p w14:paraId="48000000">
      <w:pPr>
        <w:rPr>
          <w:rFonts w:ascii="Times New Roman" w:hAnsi="Times New Roman"/>
          <w:sz w:val="28"/>
        </w:rPr>
      </w:pPr>
    </w:p>
    <w:p w14:paraId="49000000">
      <w:pPr>
        <w:rPr>
          <w:rFonts w:ascii="Times New Roman" w:hAnsi="Times New Roman"/>
          <w:sz w:val="28"/>
        </w:rPr>
      </w:pPr>
    </w:p>
    <w:p w14:paraId="4A000000">
      <w:pPr>
        <w:rPr>
          <w:rFonts w:ascii="Times New Roman" w:hAnsi="Times New Roman"/>
          <w:sz w:val="28"/>
        </w:rPr>
      </w:pPr>
    </w:p>
    <w:p w14:paraId="4B000000">
      <w:pPr>
        <w:rPr>
          <w:rFonts w:ascii="Times New Roman" w:hAnsi="Times New Roman"/>
          <w:sz w:val="28"/>
        </w:rPr>
      </w:pPr>
    </w:p>
    <w:p w14:paraId="4C000000">
      <w:pPr>
        <w:rPr>
          <w:rFonts w:ascii="Times New Roman" w:hAnsi="Times New Roman"/>
          <w:sz w:val="28"/>
        </w:rPr>
      </w:pPr>
    </w:p>
    <w:p w14:paraId="4D000000">
      <w:pPr>
        <w:rPr>
          <w:rFonts w:ascii="Times New Roman" w:hAnsi="Times New Roman"/>
          <w:sz w:val="28"/>
        </w:rPr>
      </w:pPr>
    </w:p>
    <w:p w14:paraId="4E000000">
      <w:pPr>
        <w:rPr>
          <w:rFonts w:ascii="Times New Roman" w:hAnsi="Times New Roman"/>
          <w:sz w:val="28"/>
        </w:rPr>
      </w:pPr>
    </w:p>
    <w:p w14:paraId="4F000000">
      <w:pPr>
        <w:rPr>
          <w:rFonts w:ascii="Times New Roman" w:hAnsi="Times New Roman"/>
          <w:sz w:val="28"/>
        </w:rPr>
      </w:pPr>
    </w:p>
    <w:p w14:paraId="5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Варианты маршрутных листов</w:t>
      </w: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3221665</wp:posOffset>
            </wp:positionH>
            <wp:positionV relativeFrom="paragraph">
              <wp:posOffset>268738</wp:posOffset>
            </wp:positionV>
            <wp:extent cx="2880995" cy="6038850"/>
            <wp:wrapTight distL="114300" distR="114300" wrapText="bothSides">
              <wp:wrapPolygon>
                <wp:start x="11997" y="545"/>
                <wp:lineTo x="10712" y="750"/>
                <wp:lineTo x="7998" y="1499"/>
                <wp:lineTo x="7998" y="1772"/>
                <wp:lineTo x="7427" y="2521"/>
                <wp:lineTo x="7284" y="2794"/>
                <wp:lineTo x="7284" y="3952"/>
                <wp:lineTo x="5999" y="4293"/>
                <wp:lineTo x="4570" y="4906"/>
                <wp:lineTo x="3856" y="6132"/>
                <wp:lineTo x="4285" y="7223"/>
                <wp:lineTo x="6142" y="8313"/>
                <wp:lineTo x="6713" y="9403"/>
                <wp:lineTo x="6427" y="10493"/>
                <wp:lineTo x="5856" y="10698"/>
                <wp:lineTo x="4285" y="11515"/>
                <wp:lineTo x="3856" y="12674"/>
                <wp:lineTo x="4570" y="13764"/>
                <wp:lineTo x="4570" y="13968"/>
                <wp:lineTo x="6856" y="14854"/>
                <wp:lineTo x="7284" y="15672"/>
                <wp:lineTo x="9141" y="15944"/>
                <wp:lineTo x="15711" y="15944"/>
                <wp:lineTo x="8427" y="16490"/>
                <wp:lineTo x="5856" y="16762"/>
                <wp:lineTo x="5856" y="17035"/>
                <wp:lineTo x="5142" y="17444"/>
                <wp:lineTo x="4285" y="18057"/>
                <wp:lineTo x="3999" y="19215"/>
                <wp:lineTo x="4856" y="20305"/>
                <wp:lineTo x="4856" y="20510"/>
                <wp:lineTo x="7855" y="21396"/>
                <wp:lineTo x="10569" y="21396"/>
                <wp:lineTo x="11140" y="21259"/>
                <wp:lineTo x="13568" y="20442"/>
                <wp:lineTo x="13711" y="20305"/>
                <wp:lineTo x="14425" y="19215"/>
                <wp:lineTo x="14283" y="18125"/>
                <wp:lineTo x="16996" y="17171"/>
                <wp:lineTo x="16996" y="17035"/>
                <wp:lineTo x="17710" y="15944"/>
                <wp:lineTo x="17425" y="14854"/>
                <wp:lineTo x="16425" y="14241"/>
                <wp:lineTo x="15568" y="13764"/>
                <wp:lineTo x="12283" y="12674"/>
                <wp:lineTo x="15282" y="11584"/>
                <wp:lineTo x="17139" y="10562"/>
                <wp:lineTo x="17139" y="10493"/>
                <wp:lineTo x="17710" y="9403"/>
                <wp:lineTo x="17282" y="8245"/>
                <wp:lineTo x="15425" y="7427"/>
                <wp:lineTo x="11855" y="6132"/>
                <wp:lineTo x="12569" y="6132"/>
                <wp:lineTo x="15711" y="5247"/>
                <wp:lineTo x="15854" y="5042"/>
                <wp:lineTo x="17425" y="3952"/>
                <wp:lineTo x="17710" y="2862"/>
                <wp:lineTo x="16996" y="1499"/>
                <wp:lineTo x="14140" y="750"/>
                <wp:lineTo x="12854" y="545"/>
                <wp:lineTo x="11997" y="545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2880995" cy="60388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1137595</wp:posOffset>
            </wp:positionH>
            <wp:positionV relativeFrom="paragraph">
              <wp:posOffset>289560</wp:posOffset>
            </wp:positionV>
            <wp:extent cx="2880995" cy="6038850"/>
            <wp:wrapTight distL="114300" distR="114300" wrapText="bothSides">
              <wp:wrapPolygon>
                <wp:start x="12140" y="545"/>
                <wp:lineTo x="10712" y="750"/>
                <wp:lineTo x="7998" y="1431"/>
                <wp:lineTo x="7998" y="1772"/>
                <wp:lineTo x="7427" y="2521"/>
                <wp:lineTo x="7284" y="2794"/>
                <wp:lineTo x="7427" y="3952"/>
                <wp:lineTo x="6427" y="4156"/>
                <wp:lineTo x="4713" y="4838"/>
                <wp:lineTo x="3999" y="6132"/>
                <wp:lineTo x="4428" y="7291"/>
                <wp:lineTo x="6284" y="8313"/>
                <wp:lineTo x="6427" y="8449"/>
                <wp:lineTo x="9426" y="9403"/>
                <wp:lineTo x="5856" y="10766"/>
                <wp:lineTo x="4428" y="11515"/>
                <wp:lineTo x="3999" y="12674"/>
                <wp:lineTo x="4713" y="13764"/>
                <wp:lineTo x="4713" y="13968"/>
                <wp:lineTo x="6856" y="14854"/>
                <wp:lineTo x="7284" y="15536"/>
                <wp:lineTo x="9712" y="15944"/>
                <wp:lineTo x="13854" y="15944"/>
                <wp:lineTo x="8427" y="16490"/>
                <wp:lineTo x="5856" y="16830"/>
                <wp:lineTo x="5142" y="17444"/>
                <wp:lineTo x="4285" y="18057"/>
                <wp:lineTo x="3999" y="19215"/>
                <wp:lineTo x="4856" y="20305"/>
                <wp:lineTo x="4856" y="20510"/>
                <wp:lineTo x="7855" y="21396"/>
                <wp:lineTo x="10712" y="21396"/>
                <wp:lineTo x="11283" y="21259"/>
                <wp:lineTo x="13711" y="20442"/>
                <wp:lineTo x="13711" y="20305"/>
                <wp:lineTo x="14568" y="19283"/>
                <wp:lineTo x="14140" y="18397"/>
                <wp:lineTo x="13854" y="18125"/>
                <wp:lineTo x="14425" y="18125"/>
                <wp:lineTo x="16996" y="17239"/>
                <wp:lineTo x="16996" y="17035"/>
                <wp:lineTo x="17853" y="15944"/>
                <wp:lineTo x="17568" y="14854"/>
                <wp:lineTo x="16425" y="14173"/>
                <wp:lineTo x="15568" y="13764"/>
                <wp:lineTo x="15425" y="11584"/>
                <wp:lineTo x="17282" y="10630"/>
                <wp:lineTo x="17282" y="10493"/>
                <wp:lineTo x="17853" y="9403"/>
                <wp:lineTo x="17425" y="8245"/>
                <wp:lineTo x="15711" y="7495"/>
                <wp:lineTo x="14854" y="7223"/>
                <wp:lineTo x="14997" y="6746"/>
                <wp:lineTo x="11426" y="6132"/>
                <wp:lineTo x="15996" y="5656"/>
                <wp:lineTo x="15996" y="5042"/>
                <wp:lineTo x="17568" y="3952"/>
                <wp:lineTo x="17853" y="2862"/>
                <wp:lineTo x="17139" y="1431"/>
                <wp:lineTo x="14283" y="750"/>
                <wp:lineTo x="12854" y="545"/>
                <wp:lineTo x="12140" y="545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2880995" cy="60388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-750570</wp:posOffset>
            </wp:positionH>
            <wp:positionV relativeFrom="paragraph">
              <wp:posOffset>287020</wp:posOffset>
            </wp:positionV>
            <wp:extent cx="2880995" cy="6038850"/>
            <wp:wrapTight distL="114300" distR="114300" wrapText="bothSides">
              <wp:wrapPolygon>
                <wp:start x="11997" y="545"/>
                <wp:lineTo x="10712" y="750"/>
                <wp:lineTo x="7998" y="1499"/>
                <wp:lineTo x="7998" y="1772"/>
                <wp:lineTo x="7427" y="2521"/>
                <wp:lineTo x="7284" y="2794"/>
                <wp:lineTo x="7284" y="3952"/>
                <wp:lineTo x="5999" y="4293"/>
                <wp:lineTo x="4570" y="4906"/>
                <wp:lineTo x="3856" y="6132"/>
                <wp:lineTo x="4285" y="7223"/>
                <wp:lineTo x="6142" y="8313"/>
                <wp:lineTo x="8712" y="9403"/>
                <wp:lineTo x="5856" y="10698"/>
                <wp:lineTo x="4285" y="11515"/>
                <wp:lineTo x="3856" y="12674"/>
                <wp:lineTo x="4570" y="13764"/>
                <wp:lineTo x="4570" y="13968"/>
                <wp:lineTo x="6856" y="14854"/>
                <wp:lineTo x="5713" y="15468"/>
                <wp:lineTo x="5570" y="15604"/>
                <wp:lineTo x="6142" y="15944"/>
                <wp:lineTo x="5856" y="17035"/>
                <wp:lineTo x="5142" y="17444"/>
                <wp:lineTo x="4285" y="18057"/>
                <wp:lineTo x="3999" y="19215"/>
                <wp:lineTo x="4856" y="20305"/>
                <wp:lineTo x="4856" y="20510"/>
                <wp:lineTo x="7855" y="21396"/>
                <wp:lineTo x="10569" y="21396"/>
                <wp:lineTo x="11140" y="21259"/>
                <wp:lineTo x="13568" y="20442"/>
                <wp:lineTo x="13711" y="20305"/>
                <wp:lineTo x="14425" y="19215"/>
                <wp:lineTo x="14283" y="18125"/>
                <wp:lineTo x="16996" y="17171"/>
                <wp:lineTo x="16996" y="17035"/>
                <wp:lineTo x="17710" y="15944"/>
                <wp:lineTo x="17425" y="14854"/>
                <wp:lineTo x="13854" y="12674"/>
                <wp:lineTo x="15282" y="11584"/>
                <wp:lineTo x="17139" y="10562"/>
                <wp:lineTo x="17139" y="10493"/>
                <wp:lineTo x="17710" y="9403"/>
                <wp:lineTo x="17282" y="8245"/>
                <wp:lineTo x="15425" y="7427"/>
                <wp:lineTo x="14711" y="7223"/>
                <wp:lineTo x="14854" y="6609"/>
                <wp:lineTo x="11426" y="6132"/>
                <wp:lineTo x="15854" y="5656"/>
                <wp:lineTo x="15854" y="5042"/>
                <wp:lineTo x="17425" y="3952"/>
                <wp:lineTo x="17710" y="2862"/>
                <wp:lineTo x="16996" y="1499"/>
                <wp:lineTo x="14140" y="750"/>
                <wp:lineTo x="12854" y="545"/>
                <wp:lineTo x="11997" y="545"/>
              </wp:wrapPolygon>
            </wp:wrapTight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2880995" cy="6038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5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2024-06-16T09:40:42Z</dcterms:modified>
</cp:coreProperties>
</file>