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A1" w:rsidRDefault="003E2EA1">
      <w:pPr>
        <w:jc w:val="right"/>
        <w:rPr>
          <w:b/>
          <w:color w:val="FF0000"/>
        </w:rPr>
      </w:pP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Технологическая карта (план) занятия № </w:t>
      </w:r>
      <w:r>
        <w:rPr>
          <w:b/>
          <w:color w:val="000000"/>
          <w:u w:val="single"/>
        </w:rPr>
        <w:t>87</w:t>
      </w:r>
    </w:p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c"/>
        <w:tblW w:w="101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730"/>
        <w:gridCol w:w="1020"/>
        <w:gridCol w:w="1455"/>
      </w:tblGrid>
      <w:tr w:rsidR="003E2EA1">
        <w:trPr>
          <w:cantSplit/>
          <w:trHeight w:val="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3E2EA1">
        <w:trPr>
          <w:cantSplit/>
          <w:trHeight w:val="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Дисциплина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  <w:r>
              <w:rPr>
                <w:b/>
                <w:color w:val="000000"/>
              </w:rPr>
              <w:t>Д.01 Математика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cantSplit/>
          <w:trHeight w:val="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cantSplit/>
          <w:trHeight w:val="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занятия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Комбинации геометрических тел Использование комбинаций многогранников и тел вращения в практико-ориентированных задачах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cantSplit/>
          <w:trHeight w:val="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cantSplit/>
          <w:trHeight w:val="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Вид занятия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Практическое </w:t>
            </w:r>
            <w:proofErr w:type="spellStart"/>
            <w:r>
              <w:t>занятие.</w:t>
            </w:r>
            <w:r>
              <w:rPr>
                <w:color w:val="000000"/>
                <w:sz w:val="22"/>
                <w:szCs w:val="22"/>
              </w:rPr>
              <w:t>Урок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обобщения и систематизации знаний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cantSplit/>
          <w:trHeight w:val="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cantSplit/>
          <w:trHeight w:val="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занятия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Закрепление формул для нахождения площадей и объёмов многогранников и тел вращения при решении профессионально ориентированных задач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cantSplit/>
          <w:trHeight w:val="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Задачи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 Воспитать интерес к предмету. Способствовать формированию представления о математике как о части общечеловеческой культуры и будущей профессии.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Способствовать развитию логического мышления, памяти, наблюдательности, умения правильно обобщать данные и делать выводы, сравнивать, умения составлять план и пользоваться им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3. Формирование познавательного интереса к дисциплине, умения работать в паре, повышение культуры общения (умения слушать и слышать), развитие аккуратности, настойчивости в достижении цели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cantSplit/>
          <w:trHeight w:val="29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Формируемые 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компетенции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ОК 5. Использовать информационно-коммуникационные технологии в профессиональной деятельности</w:t>
            </w:r>
          </w:p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ПК 1.1. Выполнять подготовку к производству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работ одного вида на территориях и объекта</w:t>
            </w:r>
            <w:r>
              <w:rPr>
                <w:sz w:val="22"/>
                <w:szCs w:val="22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22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5"/>
        <w:gridCol w:w="2275"/>
        <w:gridCol w:w="11"/>
        <w:gridCol w:w="7226"/>
      </w:tblGrid>
      <w:tr w:rsidR="003E2EA1">
        <w:trPr>
          <w:trHeight w:val="339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Результат 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Должны 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</w:p>
        </w:tc>
        <w:tc>
          <w:tcPr>
            <w:tcW w:w="7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Формулы для вычисления площадей и объемов различных геометрических фигур и тел</w:t>
            </w:r>
          </w:p>
        </w:tc>
      </w:tr>
      <w:tr w:rsidR="003E2EA1">
        <w:trPr>
          <w:trHeight w:val="339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39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39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17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50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Должны 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Узнавать геометрические формы в повседневной жизни, разбираться в схемах и чертежах</w:t>
            </w:r>
          </w:p>
        </w:tc>
      </w:tr>
      <w:tr w:rsidR="003E2EA1">
        <w:trPr>
          <w:trHeight w:val="350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6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применять формулы объемов и площадей в практико-ориентированных задачах</w:t>
            </w:r>
          </w:p>
        </w:tc>
      </w:tr>
      <w:tr w:rsidR="003E2EA1">
        <w:trPr>
          <w:trHeight w:val="339"/>
          <w:jc w:val="center"/>
        </w:trPr>
        <w:tc>
          <w:tcPr>
            <w:tcW w:w="2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Показатели оценки 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результата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Демонстрация интереса к профессии</w:t>
            </w:r>
          </w:p>
        </w:tc>
      </w:tr>
      <w:tr w:rsidR="003E2EA1">
        <w:trPr>
          <w:trHeight w:val="339"/>
          <w:jc w:val="center"/>
        </w:trPr>
        <w:tc>
          <w:tcPr>
            <w:tcW w:w="29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методов и способов решения задач</w:t>
            </w:r>
          </w:p>
        </w:tc>
      </w:tr>
      <w:tr w:rsidR="003E2EA1">
        <w:trPr>
          <w:trHeight w:val="339"/>
          <w:jc w:val="center"/>
        </w:trPr>
        <w:tc>
          <w:tcPr>
            <w:tcW w:w="29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Решение стандартных и нестандартных </w:t>
            </w:r>
            <w:proofErr w:type="spellStart"/>
            <w:r>
              <w:rPr>
                <w:color w:val="000000"/>
              </w:rPr>
              <w:t>проф.задач</w:t>
            </w:r>
            <w:proofErr w:type="spellEnd"/>
          </w:p>
        </w:tc>
      </w:tr>
      <w:tr w:rsidR="003E2EA1">
        <w:trPr>
          <w:trHeight w:val="350"/>
          <w:jc w:val="center"/>
        </w:trPr>
        <w:tc>
          <w:tcPr>
            <w:tcW w:w="29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50"/>
          <w:jc w:val="center"/>
        </w:trPr>
        <w:tc>
          <w:tcPr>
            <w:tcW w:w="29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17"/>
          <w:jc w:val="center"/>
        </w:trPr>
        <w:tc>
          <w:tcPr>
            <w:tcW w:w="29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52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Межпредметные</w:t>
            </w:r>
            <w:proofErr w:type="spellEnd"/>
            <w:r>
              <w:rPr>
                <w:color w:val="000000"/>
              </w:rPr>
              <w:t xml:space="preserve"> связи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Обеспечивающие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дисциплины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</w:tr>
      <w:tr w:rsidR="003E2EA1">
        <w:trPr>
          <w:trHeight w:val="352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3E2EA1">
        <w:trPr>
          <w:trHeight w:val="352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</w:tr>
      <w:tr w:rsidR="003E2EA1">
        <w:trPr>
          <w:trHeight w:val="35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Обеспечиваемые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дисциплины 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(модули, МДК)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ПМ 02.МДК 02.02Садово-парковое строительство и ландшафтный дизайн</w:t>
            </w:r>
          </w:p>
        </w:tc>
      </w:tr>
      <w:tr w:rsidR="003E2EA1">
        <w:trPr>
          <w:trHeight w:val="35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5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220"/>
      </w:tblGrid>
      <w:tr w:rsidR="003E2EA1">
        <w:trPr>
          <w:cantSplit/>
          <w:trHeight w:val="340"/>
          <w:jc w:val="center"/>
        </w:trPr>
        <w:tc>
          <w:tcPr>
            <w:tcW w:w="1986" w:type="dxa"/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Средства </w:t>
            </w:r>
          </w:p>
        </w:tc>
        <w:tc>
          <w:tcPr>
            <w:tcW w:w="8220" w:type="dxa"/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Раздаточный материал – тетрадь с конспектами</w:t>
            </w:r>
          </w:p>
        </w:tc>
      </w:tr>
      <w:tr w:rsidR="003E2EA1">
        <w:trPr>
          <w:cantSplit/>
          <w:trHeight w:val="340"/>
          <w:jc w:val="center"/>
        </w:trPr>
        <w:tc>
          <w:tcPr>
            <w:tcW w:w="1986" w:type="dxa"/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обучения</w:t>
            </w:r>
          </w:p>
        </w:tc>
        <w:tc>
          <w:tcPr>
            <w:tcW w:w="8220" w:type="dxa"/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Справочный материал-формулы </w:t>
            </w:r>
            <w:r>
              <w:t>площадей</w:t>
            </w:r>
            <w:r>
              <w:rPr>
                <w:color w:val="000000"/>
              </w:rPr>
              <w:t xml:space="preserve"> и объемов</w:t>
            </w:r>
          </w:p>
        </w:tc>
      </w:tr>
      <w:tr w:rsidR="003E2EA1">
        <w:trPr>
          <w:cantSplit/>
          <w:trHeight w:val="340"/>
          <w:jc w:val="center"/>
        </w:trPr>
        <w:tc>
          <w:tcPr>
            <w:tcW w:w="1986" w:type="dxa"/>
            <w:vMerge w:val="restart"/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Основная </w:t>
            </w:r>
          </w:p>
          <w:p w:rsidR="003E2EA1" w:rsidRDefault="006350E0">
            <w:r>
              <w:t>литература</w:t>
            </w:r>
          </w:p>
        </w:tc>
        <w:tc>
          <w:tcPr>
            <w:tcW w:w="8220" w:type="dxa"/>
            <w:vMerge w:val="restart"/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ои</w:t>
            </w:r>
            <w:proofErr w:type="spellEnd"/>
            <w:r>
              <w:t xml:space="preserve"> 1 Гусев </w:t>
            </w:r>
            <w:proofErr w:type="spellStart"/>
            <w:r>
              <w:t>В.А.Математика</w:t>
            </w:r>
            <w:proofErr w:type="spellEnd"/>
            <w:r>
              <w:t xml:space="preserve"> для профессий и специальностей социально-экономического </w:t>
            </w:r>
            <w:proofErr w:type="spellStart"/>
            <w:r>
              <w:t>профиля.ИД</w:t>
            </w:r>
            <w:proofErr w:type="spellEnd"/>
            <w:r>
              <w:t xml:space="preserve"> Академия,2020-416стр</w:t>
            </w:r>
          </w:p>
        </w:tc>
      </w:tr>
      <w:tr w:rsidR="003E2EA1">
        <w:trPr>
          <w:cantSplit/>
          <w:trHeight w:val="340"/>
          <w:jc w:val="center"/>
        </w:trPr>
        <w:tc>
          <w:tcPr>
            <w:tcW w:w="1986" w:type="dxa"/>
            <w:vMerge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220" w:type="dxa"/>
            <w:vMerge/>
            <w:vAlign w:val="center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Содержание занятия</w:t>
      </w:r>
    </w:p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0065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7747"/>
        <w:gridCol w:w="1417"/>
      </w:tblGrid>
      <w:tr w:rsidR="003E2EA1">
        <w:trPr>
          <w:trHeight w:val="37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этапа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Этапы занятия, учебные вопросы, 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формы и методы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Временная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регламентация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этапа</w:t>
            </w: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Организационный этап: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проверка готовности студентов к занятию;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проверка посещаемости;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сообщение темы.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Проверка домашнего задания посредством карточек заданий и устного опроса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 мин</w:t>
            </w: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Мотивационный момент: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обоснование необходимости изучения данной темы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для эффективного освоения дисциплины;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вовлечение студентов в процесс постановки целей и задач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занятия.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Обобщение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45 мин</w:t>
            </w: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4.1</w:t>
            </w: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с постановкой проблемных вопросов. (план изучения нового материала)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вы видите на схеме?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Как прочитать данные изображения?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Для чего нужен план участка?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jc w:val="both"/>
            </w:pPr>
            <w:r>
              <w:t xml:space="preserve">Что </w:t>
            </w:r>
            <w:proofErr w:type="spellStart"/>
            <w:proofErr w:type="gramStart"/>
            <w:r>
              <w:t>нужно,чтобы</w:t>
            </w:r>
            <w:proofErr w:type="spellEnd"/>
            <w:proofErr w:type="gramEnd"/>
            <w:r>
              <w:t xml:space="preserve"> участок был красивым?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чем связаны условия плана участка?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Подведение итогов занятия: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8</w:t>
            </w:r>
            <w:r>
              <w:rPr>
                <w:color w:val="000000"/>
              </w:rPr>
              <w:t xml:space="preserve"> мин</w:t>
            </w: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обсуждение и оценка результатов самостоятельной работы.</w:t>
            </w:r>
          </w:p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рефлексия усвоения </w:t>
            </w:r>
            <w:proofErr w:type="gramStart"/>
            <w:r>
              <w:rPr>
                <w:color w:val="000000"/>
              </w:rPr>
              <w:t>знаний  проводится</w:t>
            </w:r>
            <w:proofErr w:type="gramEnd"/>
            <w:r>
              <w:rPr>
                <w:color w:val="000000"/>
              </w:rPr>
              <w:t xml:space="preserve"> по листу рабочей тетради и др.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выставление оценок.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Домашнее задание: </w:t>
            </w:r>
            <w:r>
              <w:rPr>
                <w:color w:val="000000"/>
                <w:sz w:val="20"/>
                <w:szCs w:val="20"/>
              </w:rPr>
              <w:t>ОИ 1 стр.244-247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 xml:space="preserve"> мин</w:t>
            </w:r>
          </w:p>
        </w:tc>
      </w:tr>
      <w:tr w:rsidR="003E2EA1">
        <w:trPr>
          <w:trHeight w:val="34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Создать классификацию средств коллективной защиты в зависимости от факторов воздействия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6"/>
        <w:gridCol w:w="1865"/>
        <w:gridCol w:w="949"/>
        <w:gridCol w:w="2825"/>
      </w:tblGrid>
      <w:tr w:rsidR="003E2EA1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Моренко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</w:tr>
      <w:tr w:rsidR="003E2EA1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EA1" w:rsidRDefault="003E2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2EA1" w:rsidRDefault="0063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(И.О. Фамилия)</w:t>
            </w:r>
          </w:p>
        </w:tc>
      </w:tr>
    </w:tbl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</w:p>
    <w:p w:rsidR="003E2EA1" w:rsidRDefault="006350E0">
      <w:pPr>
        <w:spacing w:after="200" w:line="276" w:lineRule="auto"/>
        <w:rPr>
          <w:sz w:val="22"/>
          <w:szCs w:val="22"/>
        </w:rPr>
      </w:pPr>
      <w:r>
        <w:br w:type="page"/>
      </w:r>
    </w:p>
    <w:p w:rsidR="003E2EA1" w:rsidRDefault="006350E0">
      <w:pPr>
        <w:widowControl w:val="0"/>
        <w:ind w:firstLine="709"/>
        <w:jc w:val="center"/>
        <w:rPr>
          <w:b/>
        </w:rPr>
      </w:pPr>
      <w:r>
        <w:rPr>
          <w:b/>
        </w:rPr>
        <w:lastRenderedPageBreak/>
        <w:t>Ход занятия:</w:t>
      </w:r>
    </w:p>
    <w:p w:rsidR="003E2EA1" w:rsidRDefault="003E2EA1">
      <w:pPr>
        <w:widowControl w:val="0"/>
        <w:ind w:firstLine="709"/>
        <w:jc w:val="both"/>
      </w:pPr>
    </w:p>
    <w:p w:rsidR="003E2EA1" w:rsidRDefault="006350E0">
      <w:pPr>
        <w:widowControl w:val="0"/>
        <w:ind w:firstLine="709"/>
        <w:jc w:val="both"/>
        <w:rPr>
          <w:b/>
        </w:rPr>
      </w:pPr>
      <w:r>
        <w:rPr>
          <w:b/>
        </w:rPr>
        <w:t>1.Организационный момент</w:t>
      </w:r>
    </w:p>
    <w:p w:rsidR="003E2EA1" w:rsidRDefault="006350E0">
      <w:pPr>
        <w:widowControl w:val="0"/>
        <w:ind w:firstLine="709"/>
        <w:jc w:val="both"/>
      </w:pPr>
      <w:r>
        <w:t>- проверка готовности обучающихся к занятию;</w:t>
      </w:r>
    </w:p>
    <w:p w:rsidR="003E2EA1" w:rsidRDefault="006350E0">
      <w:pPr>
        <w:widowControl w:val="0"/>
        <w:ind w:firstLine="709"/>
        <w:jc w:val="both"/>
      </w:pPr>
      <w:r>
        <w:t>- проверка посещаемости.</w:t>
      </w:r>
    </w:p>
    <w:p w:rsidR="003E2EA1" w:rsidRDefault="003E2EA1">
      <w:pPr>
        <w:widowControl w:val="0"/>
        <w:ind w:firstLine="709"/>
        <w:jc w:val="both"/>
      </w:pPr>
    </w:p>
    <w:p w:rsidR="003E2EA1" w:rsidRDefault="006350E0">
      <w:pPr>
        <w:widowControl w:val="0"/>
        <w:ind w:firstLine="709"/>
        <w:jc w:val="both"/>
        <w:rPr>
          <w:b/>
        </w:rPr>
      </w:pPr>
      <w:r>
        <w:rPr>
          <w:b/>
        </w:rPr>
        <w:t>2. Вводный инструктаж</w:t>
      </w:r>
    </w:p>
    <w:p w:rsidR="003E2EA1" w:rsidRDefault="006350E0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t>-</w:t>
      </w:r>
      <w:r>
        <w:rPr>
          <w:sz w:val="28"/>
          <w:szCs w:val="28"/>
          <w:highlight w:val="white"/>
        </w:rPr>
        <w:t xml:space="preserve"> организация внимания обучающихся;</w:t>
      </w:r>
    </w:p>
    <w:p w:rsidR="003E2EA1" w:rsidRDefault="006350E0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устранение отвлекающих факторов;</w:t>
      </w:r>
    </w:p>
    <w:p w:rsidR="003E2EA1" w:rsidRDefault="006350E0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сообщение темы.</w:t>
      </w:r>
    </w:p>
    <w:p w:rsidR="003E2EA1" w:rsidRDefault="003E2EA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3E2EA1" w:rsidRDefault="006350E0">
      <w:pPr>
        <w:spacing w:before="140"/>
        <w:ind w:left="566"/>
        <w:jc w:val="center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</w:t>
      </w:r>
      <w:r>
        <w:rPr>
          <w:b/>
          <w:sz w:val="28"/>
          <w:szCs w:val="28"/>
          <w:highlight w:val="white"/>
        </w:rPr>
        <w:t xml:space="preserve">  Мотивационный момент </w:t>
      </w:r>
    </w:p>
    <w:p w:rsidR="003E2EA1" w:rsidRDefault="006350E0">
      <w:pPr>
        <w:spacing w:before="140"/>
        <w:ind w:left="566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“Кто ничего не замечает,</w:t>
      </w:r>
    </w:p>
    <w:p w:rsidR="003E2EA1" w:rsidRDefault="006350E0">
      <w:pPr>
        <w:spacing w:before="140"/>
        <w:ind w:left="566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Тот ничего не изучает,</w:t>
      </w:r>
    </w:p>
    <w:p w:rsidR="003E2EA1" w:rsidRDefault="006350E0">
      <w:pPr>
        <w:spacing w:before="140"/>
        <w:ind w:left="566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Кто ничего не изучает,</w:t>
      </w:r>
    </w:p>
    <w:p w:rsidR="003E2EA1" w:rsidRDefault="006350E0">
      <w:pPr>
        <w:spacing w:before="140"/>
        <w:ind w:left="566"/>
        <w:jc w:val="center"/>
        <w:rPr>
          <w:highlight w:val="white"/>
        </w:rPr>
      </w:pPr>
      <w:r>
        <w:rPr>
          <w:sz w:val="28"/>
          <w:szCs w:val="28"/>
          <w:highlight w:val="white"/>
        </w:rPr>
        <w:t>Тот вечно хнычет и скучает”</w:t>
      </w:r>
      <w:r>
        <w:rPr>
          <w:highlight w:val="white"/>
        </w:rPr>
        <w:t>.</w:t>
      </w:r>
    </w:p>
    <w:p w:rsidR="003E2EA1" w:rsidRDefault="006350E0">
      <w:pP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Хочу чтобы у вас сегодня и всегда были: Желани</w:t>
      </w:r>
      <w:r w:rsidR="00EF1E22">
        <w:rPr>
          <w:sz w:val="28"/>
          <w:szCs w:val="28"/>
          <w:highlight w:val="white"/>
        </w:rPr>
        <w:t xml:space="preserve">я добиться поставленной цели и </w:t>
      </w:r>
      <w:r>
        <w:rPr>
          <w:sz w:val="28"/>
          <w:szCs w:val="28"/>
          <w:highlight w:val="white"/>
        </w:rPr>
        <w:t>познать новое, а так же получить похвалу, заработа</w:t>
      </w:r>
      <w:r w:rsidR="00EF1E22">
        <w:rPr>
          <w:sz w:val="28"/>
          <w:szCs w:val="28"/>
          <w:highlight w:val="white"/>
        </w:rPr>
        <w:t xml:space="preserve">ть </w:t>
      </w:r>
      <w:r w:rsidR="00A8410D">
        <w:rPr>
          <w:sz w:val="28"/>
          <w:szCs w:val="28"/>
          <w:highlight w:val="white"/>
        </w:rPr>
        <w:t>положительную оценку</w:t>
      </w:r>
      <w:r w:rsidR="00EF1E22">
        <w:rPr>
          <w:sz w:val="28"/>
          <w:szCs w:val="28"/>
          <w:highlight w:val="white"/>
        </w:rPr>
        <w:t xml:space="preserve"> и чтобы было стремление </w:t>
      </w:r>
      <w:r>
        <w:rPr>
          <w:sz w:val="28"/>
          <w:szCs w:val="28"/>
          <w:highlight w:val="white"/>
        </w:rPr>
        <w:t xml:space="preserve">быть полезным и занять в </w:t>
      </w:r>
      <w:proofErr w:type="gramStart"/>
      <w:r>
        <w:rPr>
          <w:sz w:val="28"/>
          <w:szCs w:val="28"/>
          <w:highlight w:val="white"/>
        </w:rPr>
        <w:t>обществе  определенную</w:t>
      </w:r>
      <w:proofErr w:type="gramEnd"/>
      <w:r>
        <w:rPr>
          <w:sz w:val="28"/>
          <w:szCs w:val="28"/>
          <w:highlight w:val="white"/>
        </w:rPr>
        <w:t xml:space="preserve"> позицию</w:t>
      </w:r>
    </w:p>
    <w:p w:rsidR="003E2EA1" w:rsidRDefault="003E2EA1">
      <w:pPr>
        <w:widowControl w:val="0"/>
        <w:ind w:firstLine="709"/>
        <w:jc w:val="both"/>
      </w:pPr>
    </w:p>
    <w:p w:rsidR="003E2EA1" w:rsidRDefault="006350E0">
      <w:pPr>
        <w:widowControl w:val="0"/>
        <w:ind w:firstLine="709"/>
        <w:jc w:val="both"/>
        <w:rPr>
          <w:b/>
        </w:rPr>
      </w:pPr>
      <w:r>
        <w:rPr>
          <w:b/>
        </w:rPr>
        <w:t>4. Актуализация опорных знаний</w:t>
      </w:r>
    </w:p>
    <w:p w:rsidR="003E2EA1" w:rsidRDefault="006350E0">
      <w:pPr>
        <w:widowControl w:val="0"/>
        <w:ind w:firstLine="709"/>
        <w:jc w:val="both"/>
      </w:pPr>
      <w:r>
        <w:t xml:space="preserve">Подготовка опорных формул </w:t>
      </w:r>
    </w:p>
    <w:p w:rsidR="003E2EA1" w:rsidRDefault="006350E0">
      <w:pPr>
        <w:widowControl w:val="0"/>
        <w:ind w:firstLine="709"/>
        <w:jc w:val="both"/>
      </w:pPr>
      <w:r>
        <w:t>Проверка знания формул через устный счет</w:t>
      </w:r>
    </w:p>
    <w:p w:rsidR="003E2EA1" w:rsidRDefault="006350E0">
      <w:pPr>
        <w:shd w:val="clear" w:color="auto" w:fill="FFFFFF"/>
        <w:spacing w:after="150"/>
        <w:jc w:val="center"/>
      </w:pPr>
      <w:r>
        <w:t>Задачи на нахождение периметра и площади фигур. </w:t>
      </w:r>
    </w:p>
    <w:p w:rsidR="003E2EA1" w:rsidRDefault="006350E0">
      <w:pPr>
        <w:shd w:val="clear" w:color="auto" w:fill="FFFFFF"/>
        <w:spacing w:after="150"/>
      </w:pPr>
      <w:r>
        <w:t>1. Периметр треугольника 21 см. Найдите длину третьей стороны этого треугольника, если длины двух сторон 7 см и 8 см.</w:t>
      </w:r>
    </w:p>
    <w:p w:rsidR="003E2EA1" w:rsidRDefault="006350E0">
      <w:pPr>
        <w:shd w:val="clear" w:color="auto" w:fill="FFFFFF"/>
        <w:spacing w:after="150"/>
      </w:pPr>
      <w:r>
        <w:t> 2. Найдите периметр и площадь прямоугольника со сторонами 6 см и 8 см.</w:t>
      </w:r>
    </w:p>
    <w:p w:rsidR="003E2EA1" w:rsidRDefault="006350E0">
      <w:pPr>
        <w:shd w:val="clear" w:color="auto" w:fill="FFFFFF"/>
        <w:spacing w:after="150"/>
      </w:pPr>
      <w:r>
        <w:t>3.    Найдите периметр и площадь квадрата со стороной 9 см.</w:t>
      </w:r>
    </w:p>
    <w:p w:rsidR="003E2EA1" w:rsidRDefault="006350E0">
      <w:pPr>
        <w:shd w:val="clear" w:color="auto" w:fill="FFFFFF"/>
        <w:spacing w:after="150"/>
      </w:pPr>
      <w:r>
        <w:t xml:space="preserve">4.    Площадь прямоугольника 56 кв. </w:t>
      </w:r>
      <w:proofErr w:type="spellStart"/>
      <w:r>
        <w:t>дм</w:t>
      </w:r>
      <w:proofErr w:type="spellEnd"/>
      <w:r>
        <w:t xml:space="preserve">. Найдите периметр этого прямоугольника, если его длина 14 </w:t>
      </w:r>
      <w:proofErr w:type="spellStart"/>
      <w:r>
        <w:t>дм</w:t>
      </w:r>
      <w:proofErr w:type="spellEnd"/>
      <w:r>
        <w:t>.</w:t>
      </w:r>
    </w:p>
    <w:p w:rsidR="003E2EA1" w:rsidRDefault="006350E0">
      <w:pPr>
        <w:shd w:val="clear" w:color="auto" w:fill="FFFFFF"/>
        <w:spacing w:after="150"/>
      </w:pPr>
      <w:r>
        <w:t>5.    Периметр квадратной песочницы 10 м. Найдите площадь этой песочницы.</w:t>
      </w:r>
    </w:p>
    <w:p w:rsidR="003E2EA1" w:rsidRDefault="006350E0">
      <w:pPr>
        <w:shd w:val="clear" w:color="auto" w:fill="FFFFFF"/>
        <w:spacing w:after="150"/>
      </w:pPr>
      <w:r>
        <w:t>6.    Длина прямоугольника 12 см, а его ширина на 2 см меньше. Найдите площадь и периметр прямоугольника.</w:t>
      </w:r>
    </w:p>
    <w:p w:rsidR="003E2EA1" w:rsidRDefault="006350E0">
      <w:pPr>
        <w:shd w:val="clear" w:color="auto" w:fill="FFFFFF"/>
        <w:spacing w:after="150"/>
      </w:pPr>
      <w:r>
        <w:t xml:space="preserve">7.    Сумма двух сторон квадрата 16 </w:t>
      </w:r>
      <w:proofErr w:type="spellStart"/>
      <w:r>
        <w:t>дм</w:t>
      </w:r>
      <w:proofErr w:type="spellEnd"/>
      <w:r>
        <w:t>. Найдите периметр и площадь квадрата.</w:t>
      </w:r>
    </w:p>
    <w:p w:rsidR="003E2EA1" w:rsidRDefault="006350E0">
      <w:pPr>
        <w:shd w:val="clear" w:color="auto" w:fill="FFFFFF"/>
        <w:spacing w:after="150"/>
      </w:pPr>
      <w:r>
        <w:t>8.    Площадь комнаты прямоугольной формы 18 кв. м. Найдите длину этой комнаты, если ее ширина 3 м.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</w:pPr>
      <w:r>
        <w:t xml:space="preserve">9.    Найдите длину прямоугольника по его ширине – 8 </w:t>
      </w:r>
      <w:proofErr w:type="spellStart"/>
      <w:r>
        <w:t>дм</w:t>
      </w:r>
      <w:proofErr w:type="spellEnd"/>
      <w:r>
        <w:t xml:space="preserve"> и периметру – 30 </w:t>
      </w:r>
      <w:proofErr w:type="spellStart"/>
      <w:r>
        <w:t>дм</w:t>
      </w:r>
      <w:proofErr w:type="spellEnd"/>
      <w:r>
        <w:t>.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</w:pPr>
      <w:r>
        <w:t>10.  Напишите все возможные варианты длины и ширины прямоугольника в целых числах, если его периметр 24 см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</w:pPr>
      <w:r>
        <w:t>11. Периметр квадрата равен 16 см. Найти его площадь.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</w:pPr>
      <w:r>
        <w:lastRenderedPageBreak/>
        <w:t xml:space="preserve">12. Площадь квадрата равна 36 </w:t>
      </w:r>
      <w:proofErr w:type="spellStart"/>
      <w:r>
        <w:t>кв.см</w:t>
      </w:r>
      <w:proofErr w:type="spellEnd"/>
      <w:r>
        <w:t>. Найти его периметр.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</w:pPr>
      <w:r>
        <w:t>13. Длина прямоугольника - 5 см, а ширина - 2 см. Найти периметр и площадь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</w:pPr>
      <w:r>
        <w:t>14. Сторона квадрата равна 8 см. Найти периметр и площадь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</w:pPr>
      <w:r>
        <w:t>15. Длина прямоугольника - 10 см, а периметр - 24 см. Найти площадь</w:t>
      </w:r>
    </w:p>
    <w:p w:rsidR="003E2EA1" w:rsidRDefault="003E2EA1">
      <w:pPr>
        <w:widowControl w:val="0"/>
        <w:ind w:firstLine="709"/>
        <w:jc w:val="both"/>
      </w:pPr>
    </w:p>
    <w:p w:rsidR="003E2EA1" w:rsidRDefault="006350E0">
      <w:pPr>
        <w:widowControl w:val="0"/>
        <w:ind w:firstLine="709"/>
        <w:jc w:val="both"/>
        <w:rPr>
          <w:b/>
        </w:rPr>
      </w:pPr>
      <w:r>
        <w:rPr>
          <w:b/>
        </w:rPr>
        <w:t>5. Основной этап</w:t>
      </w:r>
    </w:p>
    <w:p w:rsidR="003E2EA1" w:rsidRDefault="006350E0">
      <w:pPr>
        <w:widowControl w:val="0"/>
        <w:ind w:firstLine="709"/>
        <w:jc w:val="both"/>
        <w:rPr>
          <w:b/>
        </w:rPr>
      </w:pPr>
      <w:r>
        <w:rPr>
          <w:b/>
        </w:rPr>
        <w:t>Постановка проблемной ситуации</w:t>
      </w:r>
    </w:p>
    <w:p w:rsidR="003E2EA1" w:rsidRDefault="006350E0">
      <w:pPr>
        <w:widowControl w:val="0"/>
        <w:ind w:firstLine="709"/>
        <w:jc w:val="both"/>
      </w:pPr>
      <w:r>
        <w:t>Текущий инструктаж</w:t>
      </w:r>
    </w:p>
    <w:p w:rsidR="003E2EA1" w:rsidRDefault="003E2EA1">
      <w:pPr>
        <w:widowControl w:val="0"/>
        <w:ind w:firstLine="709"/>
        <w:jc w:val="both"/>
      </w:pP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схеме Парковая зона, ее Размеры 50м на 100м.Вход отмечен стрелкой. Слева от входа нужно разбить круглую клумбу с диаметром 12 м и углублением в землю </w:t>
      </w:r>
      <w:proofErr w:type="gramStart"/>
      <w:r>
        <w:rPr>
          <w:sz w:val="28"/>
          <w:szCs w:val="28"/>
          <w:highlight w:val="white"/>
        </w:rPr>
        <w:t>на  40</w:t>
      </w:r>
      <w:proofErr w:type="gramEnd"/>
      <w:r>
        <w:rPr>
          <w:sz w:val="28"/>
          <w:szCs w:val="28"/>
          <w:highlight w:val="white"/>
        </w:rPr>
        <w:t xml:space="preserve"> см(для однолетних цветов) на ней будут посажены бархатцы с рекомендуемой посадкой 1 </w:t>
      </w:r>
      <w:proofErr w:type="spellStart"/>
      <w:r>
        <w:rPr>
          <w:sz w:val="28"/>
          <w:szCs w:val="28"/>
          <w:highlight w:val="white"/>
        </w:rPr>
        <w:t>шт</w:t>
      </w:r>
      <w:proofErr w:type="spellEnd"/>
      <w:r>
        <w:rPr>
          <w:sz w:val="28"/>
          <w:szCs w:val="28"/>
          <w:highlight w:val="white"/>
        </w:rPr>
        <w:t xml:space="preserve"> площади 25см*25см , справа квадратную-со стороной 12 м и углублением в землю 60см(для многолетних цветов),будут посажены лилейники с рекомендуемой рассадкой 1 </w:t>
      </w:r>
      <w:proofErr w:type="spellStart"/>
      <w:r>
        <w:rPr>
          <w:sz w:val="28"/>
          <w:szCs w:val="28"/>
          <w:highlight w:val="white"/>
        </w:rPr>
        <w:t>шт</w:t>
      </w:r>
      <w:proofErr w:type="spellEnd"/>
      <w:r>
        <w:rPr>
          <w:sz w:val="28"/>
          <w:szCs w:val="28"/>
          <w:highlight w:val="white"/>
        </w:rPr>
        <w:t xml:space="preserve"> на 30см *30 см.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Главная дорожка, шириной 6 м, разбивает зону на две части. Под дорожку нужна глубина 40</w:t>
      </w:r>
      <w:proofErr w:type="gramStart"/>
      <w:r>
        <w:rPr>
          <w:color w:val="000000"/>
          <w:sz w:val="28"/>
          <w:szCs w:val="28"/>
          <w:highlight w:val="white"/>
        </w:rPr>
        <w:t>см(</w:t>
      </w:r>
      <w:proofErr w:type="gramEnd"/>
      <w:r>
        <w:rPr>
          <w:color w:val="000000"/>
          <w:sz w:val="28"/>
          <w:szCs w:val="28"/>
          <w:highlight w:val="white"/>
        </w:rPr>
        <w:t>под отсыпку песком) и сверху она выложена плиткой тротуарная «12 кирпичей»</w:t>
      </w:r>
    </w:p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  <w:sz w:val="28"/>
          <w:szCs w:val="28"/>
          <w:highlight w:val="white"/>
        </w:rPr>
      </w:pP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500х500х50 мм серая </w:t>
      </w:r>
      <w:r>
        <w:rPr>
          <w:noProof/>
          <w:color w:val="000000"/>
          <w:sz w:val="28"/>
          <w:szCs w:val="28"/>
          <w:highlight w:val="white"/>
        </w:rPr>
        <w:drawing>
          <wp:inline distT="0" distB="0" distL="0" distR="0">
            <wp:extent cx="2317531" cy="1264108"/>
            <wp:effectExtent l="0" t="0" r="0" b="0"/>
            <wp:docPr id="5" name="image2.jpg" descr="https://avatars.mds.yandex.net/get-mpic/11760083/2a0000018b026430718d0f4217a0e9c72640/or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avatars.mds.yandex.net/get-mpic/11760083/2a0000018b026430718d0f4217a0e9c72640/ori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531" cy="1264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Плитку можно купить поштучно.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>,по</w:t>
      </w:r>
      <w:proofErr w:type="gramEnd"/>
      <w:r>
        <w:rPr>
          <w:color w:val="000000"/>
          <w:sz w:val="28"/>
          <w:szCs w:val="28"/>
          <w:highlight w:val="white"/>
        </w:rPr>
        <w:t xml:space="preserve"> краю будет уложен пластиковый бордюр ,размер одного рулона 10х1000 см коричневый</w:t>
      </w:r>
    </w:p>
    <w:p w:rsidR="003E2EA1" w:rsidRDefault="006350E0">
      <w:pPr>
        <w:jc w:val="center"/>
      </w:pPr>
      <w:r>
        <w:rPr>
          <w:noProof/>
        </w:rPr>
        <w:drawing>
          <wp:inline distT="0" distB="0" distL="0" distR="0">
            <wp:extent cx="2310785" cy="1554528"/>
            <wp:effectExtent l="0" t="0" r="0" b="0"/>
            <wp:docPr id="7" name="image1.jpg" descr="https://avatars.mds.yandex.net/get-mpic/8139064/img_id145176519990853157.jpeg/600x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avatars.mds.yandex.net/get-mpic/8139064/img_id145176519990853157.jpeg/600x80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785" cy="1554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По краям будут высажены в ряд по пять комплектов цветочных композиций многолетников Дельфиниум, под них нужно приготовить почву диаметром 40см и углублением в землю 60 см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Ответь на вопросы (выбери правильный ответ, допиши или реши):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 Какую форму имеет участок?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 прямоугольную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квадратную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 круглую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 Слева клумба имеет форму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 квадрата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цилиндра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 круга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3) Какую площадь занимает клумба слева?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4) Какой объем плодородного грунта понадобится на клумбу слева?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 Сколько саженцев цветов понадобиться купить для посадки на эту </w:t>
      </w:r>
      <w:proofErr w:type="gramStart"/>
      <w:r>
        <w:rPr>
          <w:sz w:val="28"/>
          <w:szCs w:val="28"/>
          <w:highlight w:val="white"/>
        </w:rPr>
        <w:t>клумбу(</w:t>
      </w:r>
      <w:proofErr w:type="gramEnd"/>
      <w:r>
        <w:rPr>
          <w:sz w:val="28"/>
          <w:szCs w:val="28"/>
          <w:highlight w:val="white"/>
        </w:rPr>
        <w:t>+2% на брак)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6) справа клумба имеет форму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 квадрата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цилиндра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 круга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7) Какую площадь занимает клумба справа?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8) Какой объем плодородного грунта понадобится на клумбу справа?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9) Сколько саженцев цветов понадобиться купить для посадки на эту клумбу (+2% на брак)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10) Какую площадь будет занимать парковая зона?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11) Вычисли сколько нужно </w:t>
      </w:r>
      <w:proofErr w:type="spellStart"/>
      <w:r>
        <w:rPr>
          <w:sz w:val="28"/>
          <w:szCs w:val="28"/>
          <w:highlight w:val="white"/>
        </w:rPr>
        <w:t>пескосмеси</w:t>
      </w:r>
      <w:proofErr w:type="spellEnd"/>
      <w:r>
        <w:rPr>
          <w:sz w:val="28"/>
          <w:szCs w:val="28"/>
          <w:highlight w:val="white"/>
        </w:rPr>
        <w:t xml:space="preserve"> под плитку, количество плиток и рулонов бордюра для укладки дорожки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12) Какой объем плодородного грунта понадобится для высадки Дельфиниумов?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13) Какой общий объем плодородного грунта нужен для выполнения всей работы?</w:t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14) Оставшуюся площадь парка нужно уложить рулонным газоном, размер одного рулона 40 см на 2</w:t>
      </w:r>
      <w:proofErr w:type="gramStart"/>
      <w:r>
        <w:rPr>
          <w:sz w:val="28"/>
          <w:szCs w:val="28"/>
          <w:highlight w:val="white"/>
        </w:rPr>
        <w:t>м;Площадь</w:t>
      </w:r>
      <w:proofErr w:type="gramEnd"/>
      <w:r>
        <w:rPr>
          <w:sz w:val="28"/>
          <w:szCs w:val="28"/>
          <w:highlight w:val="white"/>
        </w:rPr>
        <w:t xml:space="preserve">: 0,8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  <w:highlight w:val="white"/>
        </w:rPr>
        <w:t>(+2% на отход).Сколько рулонов нужно для этого?</w:t>
      </w:r>
    </w:p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noProof/>
          <w:sz w:val="28"/>
          <w:szCs w:val="28"/>
          <w:highlight w:val="white"/>
        </w:rPr>
        <w:lastRenderedPageBreak/>
        <w:drawing>
          <wp:inline distT="0" distB="0" distL="0" distR="0">
            <wp:extent cx="2327676" cy="1034725"/>
            <wp:effectExtent l="0" t="0" r="0" b="0"/>
            <wp:docPr id="6" name="image3.jpg" descr="Газон рулонный Универсальный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Газон рулонный Универсальный 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676" cy="103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2EA1" w:rsidRDefault="006350E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15) </w:t>
      </w:r>
      <w:proofErr w:type="gramStart"/>
      <w:r>
        <w:rPr>
          <w:sz w:val="28"/>
          <w:szCs w:val="28"/>
          <w:highlight w:val="white"/>
        </w:rPr>
        <w:t>В</w:t>
      </w:r>
      <w:proofErr w:type="gramEnd"/>
      <w:r>
        <w:rPr>
          <w:sz w:val="28"/>
          <w:szCs w:val="28"/>
          <w:highlight w:val="white"/>
        </w:rPr>
        <w:t xml:space="preserve"> кузов </w:t>
      </w:r>
      <w:proofErr w:type="spellStart"/>
      <w:r>
        <w:rPr>
          <w:sz w:val="28"/>
          <w:szCs w:val="28"/>
          <w:highlight w:val="white"/>
        </w:rPr>
        <w:t>камаза</w:t>
      </w:r>
      <w:proofErr w:type="spellEnd"/>
      <w:r>
        <w:rPr>
          <w:sz w:val="28"/>
          <w:szCs w:val="28"/>
          <w:highlight w:val="white"/>
        </w:rPr>
        <w:t xml:space="preserve"> помещается 16 </w:t>
      </w:r>
      <w:proofErr w:type="spellStart"/>
      <w:r>
        <w:rPr>
          <w:sz w:val="28"/>
          <w:szCs w:val="28"/>
          <w:highlight w:val="white"/>
        </w:rPr>
        <w:t>куб.м</w:t>
      </w:r>
      <w:proofErr w:type="spellEnd"/>
      <w:r>
        <w:rPr>
          <w:sz w:val="28"/>
          <w:szCs w:val="28"/>
          <w:highlight w:val="white"/>
        </w:rPr>
        <w:t xml:space="preserve"> плодородного грунта. Сколько машин понадобится, чтобы привезти весь грунт?</w:t>
      </w:r>
    </w:p>
    <w:p w:rsidR="003E2EA1" w:rsidRDefault="003E2EA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  <w:highlight w:val="white"/>
        </w:rPr>
      </w:pPr>
    </w:p>
    <w:p w:rsidR="003E2EA1" w:rsidRDefault="003E2EA1"/>
    <w:p w:rsidR="003E2EA1" w:rsidRDefault="006350E0">
      <w:pPr>
        <w:widowControl w:val="0"/>
        <w:ind w:firstLine="709"/>
        <w:jc w:val="both"/>
      </w:pPr>
      <w:r>
        <w:rPr>
          <w:b/>
        </w:rPr>
        <w:t>4. Заключительный этап урока</w:t>
      </w:r>
      <w:r>
        <w:t>.</w:t>
      </w:r>
    </w:p>
    <w:p w:rsidR="003E2EA1" w:rsidRDefault="006350E0">
      <w:pPr>
        <w:widowControl w:val="0"/>
        <w:ind w:firstLine="709"/>
        <w:jc w:val="both"/>
      </w:pPr>
      <w:r>
        <w:t>анализ выполненной работы группы:</w:t>
      </w:r>
    </w:p>
    <w:p w:rsidR="003E2EA1" w:rsidRDefault="006350E0">
      <w:pPr>
        <w:widowControl w:val="0"/>
        <w:ind w:firstLine="709"/>
        <w:jc w:val="both"/>
      </w:pPr>
      <w:r>
        <w:t>- Подведение итогов за урок, анализ работы каждого учащегося;</w:t>
      </w:r>
    </w:p>
    <w:p w:rsidR="003E2EA1" w:rsidRDefault="006350E0">
      <w:pPr>
        <w:widowControl w:val="0"/>
        <w:ind w:firstLine="709"/>
        <w:jc w:val="both"/>
      </w:pPr>
      <w:r>
        <w:t>- Сообщаю оценки с обоснованием выставленных оценок;</w:t>
      </w:r>
    </w:p>
    <w:p w:rsidR="003E2EA1" w:rsidRDefault="006350E0">
      <w:pPr>
        <w:widowControl w:val="0"/>
        <w:ind w:firstLine="709"/>
        <w:jc w:val="both"/>
      </w:pPr>
      <w:r>
        <w:t>- Демонстрирую лучшие работы, отмечаю, кто из учащихся добился отличного качества в работе;</w:t>
      </w:r>
    </w:p>
    <w:p w:rsidR="003E2EA1" w:rsidRDefault="006350E0">
      <w:pPr>
        <w:widowControl w:val="0"/>
        <w:ind w:firstLine="709"/>
        <w:jc w:val="both"/>
      </w:pPr>
      <w:r>
        <w:t>- Разбираю и даю анализ наиболее характерным недочетам в работе учащихся, указывает пути и методы их устранения;</w:t>
      </w:r>
    </w:p>
    <w:p w:rsidR="003E2EA1" w:rsidRDefault="006350E0">
      <w:pPr>
        <w:widowControl w:val="0"/>
        <w:ind w:firstLine="709"/>
        <w:jc w:val="both"/>
      </w:pPr>
      <w:r>
        <w:t>- Подведение итогов занятия в целом;</w:t>
      </w:r>
    </w:p>
    <w:p w:rsidR="003E2EA1" w:rsidRDefault="006350E0">
      <w:pPr>
        <w:widowControl w:val="0"/>
        <w:ind w:firstLine="709"/>
        <w:jc w:val="both"/>
      </w:pPr>
      <w:r>
        <w:t>- Обобщение высказываний и оценивание учащихся друг другом.</w:t>
      </w:r>
    </w:p>
    <w:p w:rsidR="003E2EA1" w:rsidRDefault="006350E0">
      <w:pPr>
        <w:widowControl w:val="0"/>
        <w:ind w:firstLine="709"/>
        <w:jc w:val="both"/>
      </w:pPr>
      <w:r>
        <w:t>- Выявление трудностей при выполнении работы.</w:t>
      </w:r>
    </w:p>
    <w:p w:rsidR="003E2EA1" w:rsidRDefault="003E2EA1">
      <w:pPr>
        <w:widowControl w:val="0"/>
        <w:ind w:firstLine="709"/>
        <w:jc w:val="both"/>
      </w:pPr>
    </w:p>
    <w:p w:rsidR="003E2EA1" w:rsidRDefault="006350E0">
      <w:pPr>
        <w:widowControl w:val="0"/>
        <w:ind w:firstLine="709"/>
        <w:jc w:val="both"/>
      </w:pPr>
      <w:r>
        <w:rPr>
          <w:b/>
        </w:rPr>
        <w:t xml:space="preserve">Домашнее задание: </w:t>
      </w:r>
      <w:r>
        <w:rPr>
          <w:sz w:val="20"/>
          <w:szCs w:val="20"/>
        </w:rPr>
        <w:t>ОИ 1 стр.244-247</w:t>
      </w:r>
    </w:p>
    <w:tbl>
      <w:tblPr>
        <w:tblStyle w:val="af1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5"/>
        <w:gridCol w:w="1941"/>
        <w:gridCol w:w="913"/>
        <w:gridCol w:w="2746"/>
      </w:tblGrid>
      <w:tr w:rsidR="003E2EA1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EA1" w:rsidRDefault="006350E0">
            <w:pPr>
              <w:widowControl w:val="0"/>
              <w:ind w:firstLine="709"/>
              <w:jc w:val="both"/>
            </w:pPr>
            <w:r>
              <w:t>Преподаватель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E2EA1" w:rsidRDefault="003E2EA1">
            <w:pPr>
              <w:widowControl w:val="0"/>
              <w:jc w:val="both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EA1" w:rsidRDefault="003E2EA1">
            <w:pPr>
              <w:widowControl w:val="0"/>
              <w:jc w:val="center"/>
            </w:pPr>
          </w:p>
        </w:tc>
        <w:tc>
          <w:tcPr>
            <w:tcW w:w="27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2EA1" w:rsidRDefault="006350E0">
            <w:pPr>
              <w:widowControl w:val="0"/>
              <w:jc w:val="center"/>
            </w:pPr>
            <w:r>
              <w:t xml:space="preserve">И.А. </w:t>
            </w:r>
            <w:proofErr w:type="spellStart"/>
            <w:r>
              <w:t>Моренко</w:t>
            </w:r>
            <w:proofErr w:type="spellEnd"/>
          </w:p>
        </w:tc>
      </w:tr>
      <w:tr w:rsidR="003E2EA1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EA1" w:rsidRDefault="003E2EA1">
            <w:pPr>
              <w:widowControl w:val="0"/>
              <w:ind w:firstLine="709"/>
              <w:jc w:val="both"/>
            </w:pPr>
          </w:p>
        </w:tc>
        <w:tc>
          <w:tcPr>
            <w:tcW w:w="19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E2EA1" w:rsidRDefault="00A8410D">
            <w:pPr>
              <w:widowControl w:val="0"/>
              <w:jc w:val="center"/>
            </w:pPr>
            <w:r>
              <w:t>под</w:t>
            </w:r>
            <w:r w:rsidR="006350E0">
              <w:t>пись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EA1" w:rsidRDefault="003E2EA1">
            <w:pPr>
              <w:widowControl w:val="0"/>
              <w:jc w:val="center"/>
            </w:pPr>
          </w:p>
        </w:tc>
        <w:tc>
          <w:tcPr>
            <w:tcW w:w="27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2EA1" w:rsidRDefault="006350E0">
            <w:pPr>
              <w:widowControl w:val="0"/>
              <w:jc w:val="center"/>
            </w:pPr>
            <w:r>
              <w:t>(И.О. Фамилия)</w:t>
            </w:r>
          </w:p>
        </w:tc>
      </w:tr>
    </w:tbl>
    <w:p w:rsidR="003E2EA1" w:rsidRDefault="003E2EA1">
      <w:pPr>
        <w:ind w:firstLine="709"/>
        <w:jc w:val="center"/>
        <w:rPr>
          <w:sz w:val="28"/>
          <w:szCs w:val="28"/>
        </w:rPr>
      </w:pPr>
    </w:p>
    <w:p w:rsidR="003E2EA1" w:rsidRDefault="003E2EA1">
      <w:pPr>
        <w:ind w:firstLine="709"/>
        <w:jc w:val="center"/>
        <w:rPr>
          <w:sz w:val="28"/>
          <w:szCs w:val="28"/>
        </w:rPr>
      </w:pPr>
    </w:p>
    <w:p w:rsidR="003E2EA1" w:rsidRDefault="006350E0">
      <w:pPr>
        <w:ind w:firstLine="709"/>
        <w:jc w:val="center"/>
      </w:pPr>
      <w:r>
        <w:rPr>
          <w:sz w:val="28"/>
          <w:szCs w:val="28"/>
        </w:rPr>
        <w:t>Т</w:t>
      </w:r>
      <w:r>
        <w:t>аблица критериев оценивания</w:t>
      </w:r>
    </w:p>
    <w:p w:rsidR="003E2EA1" w:rsidRDefault="003E2EA1">
      <w:pPr>
        <w:ind w:left="708"/>
        <w:jc w:val="center"/>
      </w:pPr>
    </w:p>
    <w:tbl>
      <w:tblPr>
        <w:tblStyle w:val="af2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2422"/>
        <w:gridCol w:w="2165"/>
        <w:gridCol w:w="2165"/>
      </w:tblGrid>
      <w:tr w:rsidR="003E2EA1">
        <w:tc>
          <w:tcPr>
            <w:tcW w:w="9345" w:type="dxa"/>
            <w:gridSpan w:val="4"/>
          </w:tcPr>
          <w:p w:rsidR="003E2EA1" w:rsidRDefault="006350E0">
            <w:pPr>
              <w:jc w:val="center"/>
            </w:pPr>
            <w:r>
              <w:t>Оценка</w:t>
            </w:r>
          </w:p>
        </w:tc>
      </w:tr>
      <w:tr w:rsidR="003E2EA1">
        <w:tc>
          <w:tcPr>
            <w:tcW w:w="2593" w:type="dxa"/>
          </w:tcPr>
          <w:p w:rsidR="003E2EA1" w:rsidRDefault="006350E0">
            <w:pPr>
              <w:jc w:val="center"/>
            </w:pPr>
            <w:r>
              <w:t>«2» (неудовлетворительно)</w:t>
            </w:r>
          </w:p>
        </w:tc>
        <w:tc>
          <w:tcPr>
            <w:tcW w:w="2422" w:type="dxa"/>
          </w:tcPr>
          <w:p w:rsidR="003E2EA1" w:rsidRDefault="006350E0">
            <w:pPr>
              <w:jc w:val="center"/>
            </w:pPr>
            <w:r>
              <w:t>«3» (удовлетворительно)</w:t>
            </w:r>
          </w:p>
        </w:tc>
        <w:tc>
          <w:tcPr>
            <w:tcW w:w="2165" w:type="dxa"/>
          </w:tcPr>
          <w:p w:rsidR="003E2EA1" w:rsidRDefault="006350E0">
            <w:pPr>
              <w:jc w:val="center"/>
            </w:pPr>
            <w:r>
              <w:t>«4» (хорошо)</w:t>
            </w:r>
          </w:p>
        </w:tc>
        <w:tc>
          <w:tcPr>
            <w:tcW w:w="2165" w:type="dxa"/>
          </w:tcPr>
          <w:p w:rsidR="003E2EA1" w:rsidRDefault="006350E0">
            <w:pPr>
              <w:jc w:val="center"/>
            </w:pPr>
            <w:r>
              <w:t>«5» (отлично)</w:t>
            </w:r>
          </w:p>
        </w:tc>
      </w:tr>
      <w:tr w:rsidR="003E2EA1">
        <w:tc>
          <w:tcPr>
            <w:tcW w:w="2593" w:type="dxa"/>
          </w:tcPr>
          <w:p w:rsidR="003E2EA1" w:rsidRDefault="006350E0">
            <w:r>
              <w:t>Практическая работа не выполнена в полном объёме; отсутствует аккуратность оформления; отсутствуют выводы, которые необходимо получить по завершению работы.</w:t>
            </w:r>
          </w:p>
        </w:tc>
        <w:tc>
          <w:tcPr>
            <w:tcW w:w="2422" w:type="dxa"/>
          </w:tcPr>
          <w:p w:rsidR="003E2EA1" w:rsidRDefault="006350E0">
            <w:r>
              <w:t xml:space="preserve">Практическая работа выполнена в неполном объёме по 9е задание включительно; небрежность (исправления, </w:t>
            </w:r>
            <w:proofErr w:type="gramStart"/>
            <w:r>
              <w:t>недочеты ,</w:t>
            </w:r>
            <w:proofErr w:type="gramEnd"/>
            <w:r>
              <w:t xml:space="preserve"> помарки и </w:t>
            </w:r>
            <w:proofErr w:type="spellStart"/>
            <w:r>
              <w:t>т.д</w:t>
            </w:r>
            <w:proofErr w:type="spellEnd"/>
            <w:r>
              <w:t xml:space="preserve">) оформления работы; в ходе выполнения работы отсутствовала самостоятельная работа; постоянно оказывалась помощь в нахождении </w:t>
            </w:r>
            <w:r>
              <w:lastRenderedPageBreak/>
              <w:t>формул и данных для решения</w:t>
            </w:r>
          </w:p>
        </w:tc>
        <w:tc>
          <w:tcPr>
            <w:tcW w:w="2165" w:type="dxa"/>
          </w:tcPr>
          <w:p w:rsidR="003E2EA1" w:rsidRDefault="006350E0">
            <w:r>
              <w:lastRenderedPageBreak/>
              <w:t>Практическая работа выполнена в неполном объёме по 12е задание включительно; хорошо оформле</w:t>
            </w:r>
            <w:bookmarkStart w:id="0" w:name="_GoBack"/>
            <w:bookmarkEnd w:id="0"/>
            <w:r>
              <w:t xml:space="preserve">нная работа; частично проводился самостоятельный анализ данных для решения </w:t>
            </w:r>
            <w:proofErr w:type="gramStart"/>
            <w:r>
              <w:t>задач,(</w:t>
            </w:r>
            <w:proofErr w:type="gramEnd"/>
            <w:r>
              <w:t xml:space="preserve">частично с подсказки преподавателя); вывод из </w:t>
            </w:r>
            <w:r>
              <w:lastRenderedPageBreak/>
              <w:t>полученных данных в ходе решения был произведен частично</w:t>
            </w:r>
          </w:p>
        </w:tc>
        <w:tc>
          <w:tcPr>
            <w:tcW w:w="2165" w:type="dxa"/>
          </w:tcPr>
          <w:p w:rsidR="003E2EA1" w:rsidRDefault="006350E0">
            <w:r>
              <w:lastRenderedPageBreak/>
              <w:t xml:space="preserve">Практическая работа выполнена в полном объёме; отлично оформленная работа; самостоятельный анализ данных и использования формул; вывод из полученных в ходе решения делал самостоятельно. </w:t>
            </w:r>
          </w:p>
        </w:tc>
      </w:tr>
    </w:tbl>
    <w:p w:rsidR="003E2EA1" w:rsidRDefault="003E2EA1">
      <w:pPr>
        <w:ind w:left="708"/>
        <w:jc w:val="center"/>
        <w:rPr>
          <w:sz w:val="28"/>
          <w:szCs w:val="28"/>
        </w:rPr>
      </w:pPr>
    </w:p>
    <w:p w:rsidR="003E2EA1" w:rsidRDefault="003E2EA1">
      <w:pPr>
        <w:ind w:firstLine="708"/>
        <w:jc w:val="both"/>
      </w:pPr>
    </w:p>
    <w:p w:rsidR="003E2EA1" w:rsidRDefault="003E2EA1">
      <w:pPr>
        <w:jc w:val="both"/>
      </w:pPr>
    </w:p>
    <w:p w:rsidR="003E2EA1" w:rsidRDefault="003E2EA1"/>
    <w:p w:rsidR="003E2EA1" w:rsidRDefault="003E2EA1"/>
    <w:sectPr w:rsidR="003E2E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D4" w:rsidRDefault="001C2CD4">
      <w:r>
        <w:separator/>
      </w:r>
    </w:p>
  </w:endnote>
  <w:endnote w:type="continuationSeparator" w:id="0">
    <w:p w:rsidR="001C2CD4" w:rsidRDefault="001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A1" w:rsidRDefault="003E2E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A1" w:rsidRDefault="003E2E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A1" w:rsidRDefault="003E2E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D4" w:rsidRDefault="001C2CD4">
      <w:r>
        <w:separator/>
      </w:r>
    </w:p>
  </w:footnote>
  <w:footnote w:type="continuationSeparator" w:id="0">
    <w:p w:rsidR="001C2CD4" w:rsidRDefault="001C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A1" w:rsidRDefault="003E2E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A1" w:rsidRDefault="003E2E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A1" w:rsidRDefault="003E2E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A1"/>
    <w:rsid w:val="001C2CD4"/>
    <w:rsid w:val="003E2EA1"/>
    <w:rsid w:val="005A139E"/>
    <w:rsid w:val="006350E0"/>
    <w:rsid w:val="00A8410D"/>
    <w:rsid w:val="00E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643CB-7875-429C-8820-84BB9BB9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5D"/>
  </w:style>
  <w:style w:type="paragraph" w:styleId="1">
    <w:name w:val="heading 1"/>
    <w:basedOn w:val="a"/>
    <w:next w:val="a"/>
    <w:link w:val="10"/>
    <w:uiPriority w:val="9"/>
    <w:qFormat/>
    <w:rsid w:val="003A0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ED1A5D"/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ED1A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1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1A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1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7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38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382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MSOn6SKIscGzy7eg4t3mGvVgKA==">CgMxLjA4AHIhMWNETW5kX1NFMDdFM2lVLWRKVXJaNnRRQlVtN2UySnEz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3</cp:revision>
  <dcterms:created xsi:type="dcterms:W3CDTF">2024-06-17T16:14:00Z</dcterms:created>
  <dcterms:modified xsi:type="dcterms:W3CDTF">2024-06-17T16:15:00Z</dcterms:modified>
</cp:coreProperties>
</file>