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6E" w:rsidRPr="00C5336D" w:rsidRDefault="00C5336D" w:rsidP="00C5336D">
      <w:pPr>
        <w:jc w:val="center"/>
        <w:rPr>
          <w:b/>
          <w:sz w:val="28"/>
          <w:szCs w:val="28"/>
        </w:rPr>
      </w:pPr>
      <w:r w:rsidRPr="00C5336D">
        <w:rPr>
          <w:b/>
          <w:sz w:val="28"/>
          <w:szCs w:val="28"/>
        </w:rPr>
        <w:t>Стратегия достижения высоких результатов на ЕГЭ по русскому языку</w:t>
      </w:r>
    </w:p>
    <w:p w:rsidR="00C5336D" w:rsidRPr="00C5336D" w:rsidRDefault="00C5336D" w:rsidP="00C5336D">
      <w:pPr>
        <w:jc w:val="center"/>
        <w:rPr>
          <w:b/>
          <w:sz w:val="28"/>
          <w:szCs w:val="28"/>
        </w:rPr>
      </w:pPr>
      <w:r w:rsidRPr="00C5336D">
        <w:rPr>
          <w:b/>
          <w:sz w:val="28"/>
          <w:szCs w:val="28"/>
        </w:rPr>
        <w:t>(из педагогического опыта)</w:t>
      </w:r>
    </w:p>
    <w:p w:rsidR="00B3056E" w:rsidRDefault="00B3056E"/>
    <w:p w:rsidR="00B3056E" w:rsidRDefault="00883AFE" w:rsidP="00CE6746">
      <w:pPr>
        <w:ind w:firstLine="708"/>
        <w:jc w:val="both"/>
      </w:pPr>
      <w:r>
        <w:t>Так сложилось, что на протяжении многих лет я р</w:t>
      </w:r>
      <w:r w:rsidR="004C739D">
        <w:t xml:space="preserve">аботаю со старшеклассниками. С некоторыми детьми мы проходим совместный путь с 5 по 11 класс, а некоторые ребята встречаются со мной только в 10 классе или на практикумах по подготовке к ЕГЭ. </w:t>
      </w:r>
      <w:r w:rsidR="00CE6746">
        <w:t xml:space="preserve">Накопился большой опыт в подготовке к экзамену, ежегодно выпускники показывают высокие результаты, поэтому </w:t>
      </w:r>
      <w:r w:rsidR="0020504E">
        <w:t>я расскажу не только о настоящей педагогической ситуации, но и буду опираться на прошлый опыт.</w:t>
      </w:r>
    </w:p>
    <w:p w:rsidR="00EA7BC8" w:rsidRDefault="0020504E" w:rsidP="00CE6746">
      <w:pPr>
        <w:ind w:firstLine="708"/>
        <w:jc w:val="both"/>
      </w:pPr>
      <w:r>
        <w:t xml:space="preserve">Естественно, что </w:t>
      </w:r>
      <w:r w:rsidRPr="00CE6746">
        <w:rPr>
          <w:b/>
        </w:rPr>
        <w:t>основная цель</w:t>
      </w:r>
      <w:r>
        <w:t xml:space="preserve"> для нас с ребятами – успешная сдача ЕГЭ. </w:t>
      </w:r>
    </w:p>
    <w:p w:rsidR="0020504E" w:rsidRDefault="0020504E" w:rsidP="00CE6746">
      <w:pPr>
        <w:ind w:firstLine="708"/>
        <w:jc w:val="both"/>
      </w:pPr>
      <w:r w:rsidRPr="00CE6746">
        <w:rPr>
          <w:b/>
        </w:rPr>
        <w:t>Основная задача</w:t>
      </w:r>
      <w:r w:rsidR="00EA7BC8">
        <w:t xml:space="preserve"> – систематизировать полученные знания по русскому языку и освоить формат ЕГЭ. </w:t>
      </w:r>
      <w:r w:rsidR="00EA7BC8" w:rsidRPr="00210C69">
        <w:rPr>
          <w:b/>
        </w:rPr>
        <w:t>Основн</w:t>
      </w:r>
      <w:r w:rsidR="00880BD9" w:rsidRPr="00210C69">
        <w:rPr>
          <w:b/>
        </w:rPr>
        <w:t>ая</w:t>
      </w:r>
      <w:r w:rsidR="00EA7BC8" w:rsidRPr="00210C69">
        <w:rPr>
          <w:b/>
        </w:rPr>
        <w:t xml:space="preserve"> педагогическ</w:t>
      </w:r>
      <w:r w:rsidR="00880BD9" w:rsidRPr="00210C69">
        <w:rPr>
          <w:b/>
        </w:rPr>
        <w:t>ая</w:t>
      </w:r>
      <w:r w:rsidR="00EA7BC8" w:rsidRPr="00210C69">
        <w:rPr>
          <w:b/>
        </w:rPr>
        <w:t xml:space="preserve"> стратеги</w:t>
      </w:r>
      <w:r w:rsidR="00880BD9" w:rsidRPr="00210C69">
        <w:rPr>
          <w:b/>
        </w:rPr>
        <w:t>я</w:t>
      </w:r>
      <w:r w:rsidR="00EA7BC8">
        <w:t xml:space="preserve"> </w:t>
      </w:r>
      <w:r w:rsidR="00880BD9">
        <w:t>– мотивация учащихся на получение высоких результатов.</w:t>
      </w:r>
    </w:p>
    <w:p w:rsidR="00880BD9" w:rsidRDefault="00C549EC" w:rsidP="00880BD9">
      <w:pPr>
        <w:ind w:firstLine="708"/>
        <w:jc w:val="both"/>
      </w:pPr>
      <w:r w:rsidRPr="00C71BB9">
        <w:rPr>
          <w:i/>
        </w:rPr>
        <w:t>Быть успешными</w:t>
      </w:r>
      <w:r>
        <w:t xml:space="preserve"> – это то, чего я желала бы своим ученикам. </w:t>
      </w:r>
      <w:r w:rsidR="00A07CF3">
        <w:t xml:space="preserve">Добиться этого не так просто, ведь желаемое состояние складывается из умений, достигнутых во многих сферах жизнедеятельности человека. </w:t>
      </w:r>
      <w:r>
        <w:t xml:space="preserve">На мой взгляд, </w:t>
      </w:r>
      <w:r w:rsidR="00A07CF3">
        <w:t>развитая грамотная устная и письменная речь, умение слушать и понимать других, способность и готовность преодоле</w:t>
      </w:r>
      <w:r w:rsidR="00C71BB9">
        <w:t>вать трудности, навыки рефлексии</w:t>
      </w:r>
      <w:r w:rsidR="00A07CF3">
        <w:t xml:space="preserve"> помогут ребятам в будущем. Мои уроки – это возможность упражняться в приобретении вышеперечисленных навыков.</w:t>
      </w:r>
      <w:r w:rsidR="00C71BB9">
        <w:t xml:space="preserve"> </w:t>
      </w:r>
    </w:p>
    <w:p w:rsidR="0020504E" w:rsidRPr="00C71BB9" w:rsidRDefault="00C71BB9" w:rsidP="00880BD9">
      <w:pPr>
        <w:ind w:firstLine="708"/>
        <w:jc w:val="both"/>
      </w:pPr>
      <w:r>
        <w:t xml:space="preserve">И ещё </w:t>
      </w:r>
      <w:r w:rsidRPr="00210C69">
        <w:rPr>
          <w:b/>
        </w:rPr>
        <w:t xml:space="preserve">важный принцип моей работы – </w:t>
      </w:r>
      <w:r w:rsidRPr="00210C69">
        <w:rPr>
          <w:b/>
          <w:i/>
        </w:rPr>
        <w:t>не навреди.</w:t>
      </w:r>
    </w:p>
    <w:p w:rsidR="00C549EC" w:rsidRDefault="00C549EC" w:rsidP="00880BD9">
      <w:pPr>
        <w:ind w:firstLine="708"/>
        <w:jc w:val="both"/>
      </w:pPr>
      <w:r>
        <w:t xml:space="preserve">Ситуация с ЕГЭ ставит нас всех перед необходимостью </w:t>
      </w:r>
      <w:r w:rsidRPr="00210C69">
        <w:rPr>
          <w:b/>
        </w:rPr>
        <w:t>сотрудничества</w:t>
      </w:r>
      <w:r>
        <w:t xml:space="preserve">, причём, это касается и родителей, и учителей, и учеников. Готовность к диалогу с другими людьми позволит детям с наименьшими проблемами пройти трудный процесс подготовки к экзаменам. Безусловно, </w:t>
      </w:r>
      <w:r w:rsidRPr="00210C69">
        <w:rPr>
          <w:i/>
        </w:rPr>
        <w:t>умение ставить перед собой личностно и социально значимые цели и достигать их в процессе собственной деятельности</w:t>
      </w:r>
      <w:r>
        <w:t xml:space="preserve"> – важное умение для выпускника школы. </w:t>
      </w:r>
      <w:r w:rsidR="00BC36D1">
        <w:t xml:space="preserve">Используя </w:t>
      </w:r>
      <w:r w:rsidR="00BC36D1" w:rsidRPr="00210C69">
        <w:rPr>
          <w:b/>
        </w:rPr>
        <w:t>индивидуальные образовательные траектории</w:t>
      </w:r>
      <w:r w:rsidR="00BC36D1">
        <w:t xml:space="preserve">, я даю каждому возможность поэтапно продвигаться к желаемому результату. </w:t>
      </w:r>
      <w:r w:rsidR="00210C69">
        <w:t xml:space="preserve">В последние годы этому способствует </w:t>
      </w:r>
      <w:r w:rsidR="00210C69" w:rsidRPr="0087238E">
        <w:rPr>
          <w:b/>
        </w:rPr>
        <w:t>организация групповой подготовки детей к экзаменам</w:t>
      </w:r>
      <w:r w:rsidR="00210C69">
        <w:t>, ведь в группу подбираются учащиеся приблизительно одинакового уровня подготовки</w:t>
      </w:r>
      <w:r w:rsidR="0087238E">
        <w:t xml:space="preserve">, поэтому </w:t>
      </w:r>
      <w:r w:rsidR="0087238E" w:rsidRPr="0087238E">
        <w:rPr>
          <w:b/>
        </w:rPr>
        <w:t>практикумы</w:t>
      </w:r>
      <w:r w:rsidR="0087238E">
        <w:t xml:space="preserve"> становятся ещё более эффективными. </w:t>
      </w:r>
      <w:r w:rsidR="00BC36D1">
        <w:t>Для предмета гуманитарного цикла естественно и развитие ценностных ориентаций, этического мировоззрения.</w:t>
      </w:r>
    </w:p>
    <w:p w:rsidR="007C7D68" w:rsidRDefault="00DA00FB" w:rsidP="00210C69">
      <w:pPr>
        <w:ind w:firstLine="708"/>
        <w:jc w:val="both"/>
      </w:pPr>
      <w:r w:rsidRPr="00DA00FB">
        <w:t>Написан</w:t>
      </w:r>
      <w:r>
        <w:t xml:space="preserve">ие </w:t>
      </w:r>
      <w:r w:rsidRPr="0087238E">
        <w:rPr>
          <w:b/>
        </w:rPr>
        <w:t>сочинения-рассуждения</w:t>
      </w:r>
      <w:r>
        <w:t xml:space="preserve"> – часть экзамена по русскому языку в формате ЕГЭ. В целях подготовки я использую различные формы уроков, а именно: </w:t>
      </w:r>
      <w:r w:rsidRPr="0087238E">
        <w:rPr>
          <w:b/>
        </w:rPr>
        <w:t>творческие мастерские</w:t>
      </w:r>
      <w:r>
        <w:t xml:space="preserve">. Мне очень нравятся разработки Т.Я.Ерёминой – </w:t>
      </w:r>
      <w:r w:rsidRPr="0087238E">
        <w:rPr>
          <w:b/>
        </w:rPr>
        <w:t>мастерские ценностных ориентаций и творческого письма</w:t>
      </w:r>
      <w:r>
        <w:t xml:space="preserve">. Мои любимые: «Учитель и ученик» - по рассказу Хорхе Луиса Борхеса «Роза Парацельса», «Свобода и…» - по «Легенде о великом инквизиторе» из романа Ф.М.Достоевского «Братья Карамазовы». Конечно, отношусь к предлагаемым разработкам творчески, повторение невозможно. Вообще, публицистические тексты – это богатый материал </w:t>
      </w:r>
      <w:r w:rsidR="007C7D68">
        <w:t xml:space="preserve">для размышлений, полноценной душевной работы. </w:t>
      </w:r>
    </w:p>
    <w:p w:rsidR="00602E4C" w:rsidRPr="00DA00FB" w:rsidRDefault="007C7D68" w:rsidP="00BC36D1">
      <w:pPr>
        <w:jc w:val="both"/>
      </w:pPr>
      <w:r>
        <w:t xml:space="preserve">Среди упражнений могут быть </w:t>
      </w:r>
      <w:proofErr w:type="gramStart"/>
      <w:r>
        <w:t>следующие</w:t>
      </w:r>
      <w:proofErr w:type="gramEnd"/>
      <w:r>
        <w:t>:</w:t>
      </w:r>
    </w:p>
    <w:p w:rsidR="00602E4C" w:rsidRPr="00F8378C" w:rsidRDefault="00602E4C" w:rsidP="00602E4C">
      <w:pPr>
        <w:pStyle w:val="a4"/>
        <w:ind w:left="0"/>
        <w:jc w:val="both"/>
        <w:rPr>
          <w:sz w:val="24"/>
          <w:szCs w:val="24"/>
        </w:rPr>
      </w:pPr>
      <w:r w:rsidRPr="00D874FE">
        <w:rPr>
          <w:b/>
          <w:sz w:val="24"/>
          <w:szCs w:val="24"/>
        </w:rPr>
        <w:t>Упражнение</w:t>
      </w:r>
      <w:r>
        <w:rPr>
          <w:b/>
          <w:sz w:val="24"/>
          <w:szCs w:val="24"/>
        </w:rPr>
        <w:t>:</w:t>
      </w:r>
      <w:r>
        <w:rPr>
          <w:sz w:val="24"/>
          <w:szCs w:val="24"/>
        </w:rPr>
        <w:t xml:space="preserve"> </w:t>
      </w:r>
      <w:r w:rsidRPr="00F8378C">
        <w:rPr>
          <w:sz w:val="24"/>
          <w:szCs w:val="24"/>
        </w:rPr>
        <w:t>К предложенным публицистическим темам сочинения-рассуждения составьте список литературных произведений, примеры из которых вы могли бы использовать в качестве доказательств, аргументов в своей работе:</w:t>
      </w:r>
    </w:p>
    <w:p w:rsidR="00602E4C" w:rsidRPr="00387EF4" w:rsidRDefault="00602E4C" w:rsidP="00602E4C">
      <w:pPr>
        <w:pStyle w:val="a4"/>
        <w:jc w:val="both"/>
        <w:rPr>
          <w:i/>
        </w:rPr>
      </w:pPr>
      <w:r w:rsidRPr="00387EF4">
        <w:rPr>
          <w:i/>
        </w:rPr>
        <w:t>- «Прекрасное заключено лишь в правде» (Ф.Шиллер);</w:t>
      </w:r>
    </w:p>
    <w:p w:rsidR="00602E4C" w:rsidRPr="00387EF4" w:rsidRDefault="00602E4C" w:rsidP="00602E4C">
      <w:pPr>
        <w:pStyle w:val="a4"/>
        <w:jc w:val="both"/>
        <w:rPr>
          <w:i/>
        </w:rPr>
      </w:pPr>
      <w:r w:rsidRPr="00387EF4">
        <w:rPr>
          <w:i/>
        </w:rPr>
        <w:t>- «Прошлое уже нам не подвластно, но будущее зависит от нас» (П.П.Чаадаев);</w:t>
      </w:r>
    </w:p>
    <w:p w:rsidR="00602E4C" w:rsidRPr="00387EF4" w:rsidRDefault="00602E4C" w:rsidP="00602E4C">
      <w:pPr>
        <w:pStyle w:val="a4"/>
        <w:jc w:val="both"/>
        <w:rPr>
          <w:i/>
        </w:rPr>
      </w:pPr>
      <w:r w:rsidRPr="00387EF4">
        <w:rPr>
          <w:i/>
        </w:rPr>
        <w:t>- «Необходимо ли человеку искусство так же, как необходима наука?»;</w:t>
      </w:r>
    </w:p>
    <w:p w:rsidR="00602E4C" w:rsidRPr="00387EF4" w:rsidRDefault="00602E4C" w:rsidP="00602E4C">
      <w:pPr>
        <w:pStyle w:val="a4"/>
        <w:jc w:val="both"/>
        <w:rPr>
          <w:i/>
        </w:rPr>
      </w:pPr>
      <w:r w:rsidRPr="00387EF4">
        <w:rPr>
          <w:i/>
        </w:rPr>
        <w:t>- «Исчезнувшие пейзажи (проблемы экологии сегодня)»;</w:t>
      </w:r>
    </w:p>
    <w:p w:rsidR="00602E4C" w:rsidRDefault="00602E4C" w:rsidP="00602E4C">
      <w:pPr>
        <w:pStyle w:val="a4"/>
        <w:jc w:val="both"/>
        <w:rPr>
          <w:i/>
        </w:rPr>
      </w:pPr>
      <w:r w:rsidRPr="00387EF4">
        <w:rPr>
          <w:i/>
        </w:rPr>
        <w:t>- «Музыка хороша тем, что соединяет людей в одном чувстве» (Л.Н.Толстой).</w:t>
      </w:r>
    </w:p>
    <w:p w:rsidR="00602E4C" w:rsidRPr="00387EF4" w:rsidRDefault="00602E4C" w:rsidP="00602E4C">
      <w:pPr>
        <w:pStyle w:val="a4"/>
        <w:jc w:val="both"/>
        <w:rPr>
          <w:i/>
        </w:rPr>
      </w:pPr>
    </w:p>
    <w:p w:rsidR="00602E4C" w:rsidRDefault="00602E4C" w:rsidP="00602E4C">
      <w:pPr>
        <w:pStyle w:val="a4"/>
        <w:ind w:left="0"/>
        <w:jc w:val="both"/>
        <w:rPr>
          <w:sz w:val="24"/>
          <w:szCs w:val="24"/>
        </w:rPr>
      </w:pPr>
      <w:r w:rsidRPr="00D874FE">
        <w:rPr>
          <w:b/>
          <w:sz w:val="24"/>
          <w:szCs w:val="24"/>
        </w:rPr>
        <w:lastRenderedPageBreak/>
        <w:t>Упражнение</w:t>
      </w:r>
      <w:r>
        <w:rPr>
          <w:b/>
          <w:sz w:val="24"/>
          <w:szCs w:val="24"/>
        </w:rPr>
        <w:t>:</w:t>
      </w:r>
      <w:r>
        <w:rPr>
          <w:sz w:val="24"/>
          <w:szCs w:val="24"/>
        </w:rPr>
        <w:t xml:space="preserve"> Изучение художественных произведений на уроках литературы также можно использовать для написания сочинений-рассуждений публицистического стиля, важно только выйти на публицистические темы и сформулировать их. Например: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28"/>
      </w:tblGrid>
      <w:tr w:rsidR="00602E4C" w:rsidRPr="00201D78">
        <w:tc>
          <w:tcPr>
            <w:tcW w:w="2943" w:type="dxa"/>
          </w:tcPr>
          <w:p w:rsidR="00602E4C" w:rsidRPr="00201D78" w:rsidRDefault="00602E4C" w:rsidP="007C7D68">
            <w:pPr>
              <w:pStyle w:val="a4"/>
              <w:spacing w:after="0" w:line="240" w:lineRule="auto"/>
              <w:ind w:left="0"/>
              <w:jc w:val="center"/>
              <w:rPr>
                <w:sz w:val="24"/>
                <w:szCs w:val="24"/>
              </w:rPr>
            </w:pPr>
            <w:r w:rsidRPr="00201D78">
              <w:rPr>
                <w:sz w:val="24"/>
                <w:szCs w:val="24"/>
              </w:rPr>
              <w:t>Художественное произведение</w:t>
            </w:r>
          </w:p>
        </w:tc>
        <w:tc>
          <w:tcPr>
            <w:tcW w:w="6628" w:type="dxa"/>
          </w:tcPr>
          <w:p w:rsidR="00602E4C" w:rsidRPr="00201D78" w:rsidRDefault="00602E4C" w:rsidP="007C7D68">
            <w:pPr>
              <w:pStyle w:val="a4"/>
              <w:spacing w:after="0" w:line="240" w:lineRule="auto"/>
              <w:ind w:left="0"/>
              <w:jc w:val="center"/>
              <w:rPr>
                <w:sz w:val="24"/>
                <w:szCs w:val="24"/>
              </w:rPr>
            </w:pPr>
            <w:r w:rsidRPr="00201D78">
              <w:rPr>
                <w:sz w:val="24"/>
                <w:szCs w:val="24"/>
              </w:rPr>
              <w:t>Публицистические темы</w:t>
            </w:r>
          </w:p>
        </w:tc>
      </w:tr>
      <w:tr w:rsidR="00602E4C" w:rsidRPr="00201D78">
        <w:tc>
          <w:tcPr>
            <w:tcW w:w="2943" w:type="dxa"/>
          </w:tcPr>
          <w:p w:rsidR="00602E4C" w:rsidRPr="00201D78" w:rsidRDefault="00602E4C" w:rsidP="007C7D68">
            <w:pPr>
              <w:pStyle w:val="a4"/>
              <w:spacing w:after="0" w:line="240" w:lineRule="auto"/>
              <w:ind w:left="0"/>
              <w:jc w:val="both"/>
              <w:rPr>
                <w:sz w:val="24"/>
                <w:szCs w:val="24"/>
              </w:rPr>
            </w:pPr>
            <w:r w:rsidRPr="00201D78">
              <w:rPr>
                <w:sz w:val="24"/>
                <w:szCs w:val="24"/>
              </w:rPr>
              <w:t>Ф.М.Достоевский «Братья Карамазовы» («Легенда о великом инквизиторе»).</w:t>
            </w:r>
          </w:p>
          <w:p w:rsidR="00602E4C" w:rsidRPr="00201D78" w:rsidRDefault="00602E4C" w:rsidP="007C7D68">
            <w:pPr>
              <w:pStyle w:val="a4"/>
              <w:spacing w:after="0" w:line="240" w:lineRule="auto"/>
              <w:ind w:left="0"/>
              <w:jc w:val="both"/>
              <w:rPr>
                <w:sz w:val="24"/>
                <w:szCs w:val="24"/>
              </w:rPr>
            </w:pPr>
            <w:r w:rsidRPr="00201D78">
              <w:rPr>
                <w:sz w:val="24"/>
                <w:szCs w:val="24"/>
              </w:rPr>
              <w:t>А.Солженицын «Один день Ивана Денисовича», «Матрёнин двор».</w:t>
            </w:r>
          </w:p>
          <w:p w:rsidR="00602E4C" w:rsidRPr="00201D78" w:rsidRDefault="00602E4C" w:rsidP="007C7D68">
            <w:pPr>
              <w:pStyle w:val="a4"/>
              <w:spacing w:after="0" w:line="240" w:lineRule="auto"/>
              <w:ind w:left="0"/>
              <w:jc w:val="both"/>
              <w:rPr>
                <w:sz w:val="24"/>
                <w:szCs w:val="24"/>
              </w:rPr>
            </w:pPr>
          </w:p>
          <w:p w:rsidR="00602E4C" w:rsidRPr="00201D78" w:rsidRDefault="00602E4C" w:rsidP="007C7D68">
            <w:pPr>
              <w:pStyle w:val="a4"/>
              <w:spacing w:after="0" w:line="240" w:lineRule="auto"/>
              <w:ind w:left="0"/>
              <w:jc w:val="both"/>
              <w:rPr>
                <w:sz w:val="24"/>
                <w:szCs w:val="24"/>
              </w:rPr>
            </w:pPr>
            <w:r w:rsidRPr="00201D78">
              <w:rPr>
                <w:sz w:val="24"/>
                <w:szCs w:val="24"/>
              </w:rPr>
              <w:t>Изучая А.П.Чехова</w:t>
            </w:r>
          </w:p>
        </w:tc>
        <w:tc>
          <w:tcPr>
            <w:tcW w:w="6628" w:type="dxa"/>
          </w:tcPr>
          <w:p w:rsidR="00602E4C" w:rsidRPr="00201D78" w:rsidRDefault="00602E4C" w:rsidP="007C7D68">
            <w:pPr>
              <w:pStyle w:val="a4"/>
              <w:spacing w:after="0" w:line="240" w:lineRule="auto"/>
              <w:ind w:left="0"/>
              <w:jc w:val="both"/>
              <w:rPr>
                <w:sz w:val="24"/>
                <w:szCs w:val="24"/>
              </w:rPr>
            </w:pPr>
            <w:r w:rsidRPr="00201D78">
              <w:rPr>
                <w:sz w:val="24"/>
                <w:szCs w:val="24"/>
              </w:rPr>
              <w:t>«Свобода и власть», «Свобода и право человека», «Свобода и ответственность», «Свобода и счастье», «Свобода и вера», «Свобода и человек» и т.д.</w:t>
            </w:r>
          </w:p>
          <w:p w:rsidR="00602E4C" w:rsidRPr="00201D78" w:rsidRDefault="00602E4C" w:rsidP="007C7D68">
            <w:pPr>
              <w:pStyle w:val="a4"/>
              <w:spacing w:after="0" w:line="240" w:lineRule="auto"/>
              <w:ind w:left="0"/>
              <w:jc w:val="both"/>
              <w:rPr>
                <w:sz w:val="24"/>
                <w:szCs w:val="24"/>
              </w:rPr>
            </w:pPr>
            <w:r w:rsidRPr="00201D78">
              <w:rPr>
                <w:sz w:val="24"/>
                <w:szCs w:val="24"/>
              </w:rPr>
              <w:t>«Героя создаёт случай, праведника – ежедневная доблесть</w:t>
            </w:r>
            <w:proofErr w:type="gramStart"/>
            <w:r w:rsidRPr="00201D78">
              <w:rPr>
                <w:sz w:val="24"/>
                <w:szCs w:val="24"/>
              </w:rPr>
              <w:t>»(</w:t>
            </w:r>
            <w:proofErr w:type="gramEnd"/>
            <w:r w:rsidRPr="00201D78">
              <w:rPr>
                <w:sz w:val="24"/>
                <w:szCs w:val="24"/>
              </w:rPr>
              <w:t>Н.С.Лесков), «</w:t>
            </w:r>
            <w:proofErr w:type="spellStart"/>
            <w:r w:rsidRPr="00201D78">
              <w:rPr>
                <w:sz w:val="24"/>
                <w:szCs w:val="24"/>
              </w:rPr>
              <w:t>Самостоянье</w:t>
            </w:r>
            <w:proofErr w:type="spellEnd"/>
            <w:r w:rsidRPr="00201D78">
              <w:rPr>
                <w:sz w:val="24"/>
                <w:szCs w:val="24"/>
              </w:rPr>
              <w:t xml:space="preserve"> человека – залог величия его»(А.С.Пушкин), «Человека можно и так повернуть, и так» (А.Солженицын) и т.д.</w:t>
            </w:r>
          </w:p>
          <w:p w:rsidR="00602E4C" w:rsidRPr="00201D78" w:rsidRDefault="00602E4C" w:rsidP="007C7D68">
            <w:pPr>
              <w:pStyle w:val="a4"/>
              <w:spacing w:after="0" w:line="240" w:lineRule="auto"/>
              <w:ind w:left="0"/>
              <w:jc w:val="both"/>
              <w:rPr>
                <w:sz w:val="24"/>
                <w:szCs w:val="24"/>
              </w:rPr>
            </w:pPr>
            <w:r w:rsidRPr="00201D78">
              <w:rPr>
                <w:sz w:val="24"/>
                <w:szCs w:val="24"/>
              </w:rPr>
              <w:t>«Чем для человека является труд? Можно ли считать, что в нём – смысл жизни?», «Что такое счастье?», «Что нужно ценить в жизни?», «Должен ли человек стремиться к счастью?», Жизнь скучна?» и т.д.</w:t>
            </w:r>
          </w:p>
        </w:tc>
      </w:tr>
    </w:tbl>
    <w:p w:rsidR="00BC36D1" w:rsidRDefault="00BC36D1" w:rsidP="00BC36D1">
      <w:pPr>
        <w:jc w:val="both"/>
      </w:pPr>
    </w:p>
    <w:p w:rsidR="00DE1D79" w:rsidRPr="00DE1D79" w:rsidRDefault="00DE1D79" w:rsidP="0087238E">
      <w:pPr>
        <w:ind w:firstLine="708"/>
        <w:jc w:val="both"/>
      </w:pPr>
      <w:r>
        <w:t xml:space="preserve">С </w:t>
      </w:r>
      <w:proofErr w:type="gramStart"/>
      <w:r>
        <w:t>нынешними</w:t>
      </w:r>
      <w:proofErr w:type="gramEnd"/>
      <w:r>
        <w:t xml:space="preserve"> </w:t>
      </w:r>
      <w:proofErr w:type="spellStart"/>
      <w:r>
        <w:t>одиннадцатиклассниками</w:t>
      </w:r>
      <w:proofErr w:type="spellEnd"/>
      <w:r>
        <w:t xml:space="preserve"> мы прошли нелёгкий путь средней и старшей школы, поэтому наши отношения – это </w:t>
      </w:r>
      <w:r w:rsidRPr="0087238E">
        <w:rPr>
          <w:b/>
        </w:rPr>
        <w:t>результат моей педагогической стратегии</w:t>
      </w:r>
      <w:r>
        <w:t>. Я перечислю свои любимые упражнения, которые использовала в работе с этим классом на протяжении 7 лет.</w:t>
      </w:r>
    </w:p>
    <w:p w:rsidR="00C71BB9" w:rsidRPr="0087238E" w:rsidRDefault="00C71BB9" w:rsidP="00C71BB9">
      <w:pPr>
        <w:jc w:val="both"/>
        <w:rPr>
          <w:b/>
          <w:i/>
        </w:rPr>
      </w:pPr>
      <w:r w:rsidRPr="0087238E">
        <w:rPr>
          <w:b/>
          <w:i/>
        </w:rPr>
        <w:t>1.«Линия времени».</w:t>
      </w:r>
    </w:p>
    <w:p w:rsidR="00C71BB9" w:rsidRPr="00C71BB9" w:rsidRDefault="00C71BB9" w:rsidP="00C71BB9">
      <w:pPr>
        <w:jc w:val="both"/>
      </w:pPr>
      <w:r w:rsidRPr="00C71BB9">
        <w:t xml:space="preserve">Черчу на доске линию, на которой </w:t>
      </w:r>
      <w:proofErr w:type="gramStart"/>
      <w:r w:rsidRPr="00C71BB9">
        <w:t>обозначаю</w:t>
      </w:r>
      <w:proofErr w:type="gramEnd"/>
      <w:r w:rsidRPr="00C71BB9">
        <w:t xml:space="preserve">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C71BB9" w:rsidRPr="0087238E" w:rsidRDefault="00C71BB9" w:rsidP="00DE1D79">
      <w:pPr>
        <w:jc w:val="both"/>
        <w:rPr>
          <w:b/>
          <w:i/>
        </w:rPr>
      </w:pPr>
      <w:r w:rsidRPr="0087238E">
        <w:rPr>
          <w:b/>
          <w:i/>
        </w:rPr>
        <w:t>2. Метафоры.</w:t>
      </w:r>
    </w:p>
    <w:p w:rsidR="00C71BB9" w:rsidRPr="00C71BB9" w:rsidRDefault="00C71BB9" w:rsidP="00DE1D79">
      <w:pPr>
        <w:jc w:val="both"/>
      </w:pPr>
      <w:r w:rsidRPr="00C71BB9">
        <w:t>С точки зрения НЛП метафора не тождественна «метафоре» в филологии, хотя в основе тоже сходство. В НЛП метафора – притча. Метафоры обогащают модель мира, воздействуют на оба полушария, активизируют мышление и память, задействуют глубинные структуры психики.</w:t>
      </w:r>
    </w:p>
    <w:p w:rsidR="00C71BB9" w:rsidRPr="00C71BB9" w:rsidRDefault="00C71BB9" w:rsidP="00DE1D79">
      <w:pPr>
        <w:jc w:val="both"/>
      </w:pPr>
      <w:r w:rsidRPr="00C71BB9">
        <w:t>Использую метафоры в основном в 6 классе, так как тема «Притчи», изучаемая на литературе, позволяет начать разговор об аллегории, о раздумьях над, казалось бы, обычными текстами. Метафоры ценны тем, что каждый для себя берёт из их содержания то, что необходимо, понимает её по-своему. Коллективно метафоры не разбираем. Мне кажется, ребята ценят мою веру в их мудрость.</w:t>
      </w:r>
    </w:p>
    <w:p w:rsidR="00C71BB9" w:rsidRPr="00C71BB9" w:rsidRDefault="00C71BB9" w:rsidP="00DE1D79">
      <w:pPr>
        <w:jc w:val="both"/>
      </w:pPr>
      <w:r w:rsidRPr="00C71BB9">
        <w:t xml:space="preserve">Например. Однажды шёл по лесу мудрец. И он увидел лесоруба, пилившего огромное дерево старой тупой пилой. Было ясно, что работает тот уже </w:t>
      </w:r>
      <w:proofErr w:type="gramStart"/>
      <w:r w:rsidRPr="00C71BB9">
        <w:t>очень давно</w:t>
      </w:r>
      <w:proofErr w:type="gramEnd"/>
      <w:r w:rsidRPr="00C71BB9">
        <w:t>, сильно устал, а результат был очень невелик.  «Что ты делаешь?» - спросил мудрец.  «Не видишь – я работаю!» - сердито ответил лесоруб.  «Если ты заточишь свой инструмент, дело пойдёт гораздо быстрее»</w:t>
      </w:r>
      <w:proofErr w:type="gramStart"/>
      <w:r w:rsidRPr="00C71BB9">
        <w:t>.</w:t>
      </w:r>
      <w:proofErr w:type="gramEnd"/>
      <w:r w:rsidRPr="00C71BB9">
        <w:t xml:space="preserve"> - </w:t>
      </w:r>
      <w:proofErr w:type="gramStart"/>
      <w:r w:rsidRPr="00C71BB9">
        <w:t>п</w:t>
      </w:r>
      <w:proofErr w:type="gramEnd"/>
      <w:r w:rsidRPr="00C71BB9">
        <w:t>осоветовал мудрец. «Не мешай мне, мне некогда, мне работать надо!» - ответил упрямый лесоруб.</w:t>
      </w:r>
    </w:p>
    <w:p w:rsidR="00C71BB9" w:rsidRPr="00C71BB9" w:rsidRDefault="00C71BB9" w:rsidP="00B374D1">
      <w:pPr>
        <w:jc w:val="both"/>
      </w:pPr>
      <w:r w:rsidRPr="00DF76F5">
        <w:rPr>
          <w:b/>
          <w:i/>
        </w:rPr>
        <w:t>3</w:t>
      </w:r>
      <w:r w:rsidRPr="00B374D1">
        <w:rPr>
          <w:i/>
        </w:rPr>
        <w:t>.</w:t>
      </w:r>
      <w:r w:rsidRPr="00C71BB9">
        <w:t xml:space="preserve"> Шестиклассники и семиклассники в силу возрастных особенностей начинают всерьёз интересоваться своими интеллектуальными возможностями, резервами памяти, внимания и т.д. Предлагаю им на уроке поговорить о свойствах, например, памяти, и на примерах изучаемой лексики, орфографии и пунктуации мы учимся </w:t>
      </w:r>
      <w:r w:rsidRPr="00DF76F5">
        <w:rPr>
          <w:b/>
        </w:rPr>
        <w:t>эффективным приёмам запоминания.</w:t>
      </w:r>
      <w:r w:rsidRPr="00C71BB9">
        <w:t xml:space="preserve"> Особенно это уместно при подготовке к написанию к</w:t>
      </w:r>
      <w:r w:rsidR="00DF76F5">
        <w:t>онтрольного словарного минимума, работе по орфоэпии.</w:t>
      </w:r>
    </w:p>
    <w:p w:rsidR="00C71BB9" w:rsidRPr="00B374D1" w:rsidRDefault="00C71BB9" w:rsidP="00B374D1">
      <w:pPr>
        <w:jc w:val="both"/>
        <w:rPr>
          <w:i/>
        </w:rPr>
      </w:pPr>
      <w:r w:rsidRPr="00DF76F5">
        <w:rPr>
          <w:b/>
        </w:rPr>
        <w:t>4.</w:t>
      </w:r>
      <w:r w:rsidRPr="00C71BB9">
        <w:t xml:space="preserve"> Один из вариантов </w:t>
      </w:r>
      <w:r w:rsidRPr="00DF76F5">
        <w:rPr>
          <w:b/>
          <w:i/>
        </w:rPr>
        <w:t>рефлексии по предмету:</w:t>
      </w:r>
    </w:p>
    <w:p w:rsidR="00C71BB9" w:rsidRPr="00C71BB9" w:rsidRDefault="00C71BB9" w:rsidP="00C71B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71BB9" w:rsidRPr="00C71BB9" w:rsidTr="0060558C">
        <w:trPr>
          <w:gridBefore w:val="2"/>
        </w:trPr>
        <w:tc>
          <w:tcPr>
            <w:tcW w:w="2393" w:type="dxa"/>
            <w:tcBorders>
              <w:top w:val="nil"/>
              <w:left w:val="nil"/>
              <w:bottom w:val="nil"/>
              <w:right w:val="nil"/>
            </w:tcBorders>
          </w:tcPr>
          <w:p w:rsidR="00C71BB9" w:rsidRPr="00C71BB9" w:rsidRDefault="00C71BB9" w:rsidP="008A5DA9"/>
        </w:tc>
        <w:tc>
          <w:tcPr>
            <w:tcW w:w="2393" w:type="dxa"/>
            <w:tcBorders>
              <w:top w:val="nil"/>
              <w:left w:val="nil"/>
              <w:bottom w:val="single" w:sz="4" w:space="0" w:color="auto"/>
              <w:right w:val="nil"/>
            </w:tcBorders>
          </w:tcPr>
          <w:p w:rsidR="00C71BB9" w:rsidRPr="00C71BB9" w:rsidRDefault="00C71BB9" w:rsidP="008A5DA9">
            <w:r w:rsidRPr="00C71BB9">
              <w:t>Это я хочу узнать</w:t>
            </w:r>
          </w:p>
        </w:tc>
      </w:tr>
      <w:tr w:rsidR="00C71BB9" w:rsidRPr="00C71BB9" w:rsidTr="0060558C">
        <w:trPr>
          <w:gridBefore w:val="2"/>
        </w:trPr>
        <w:tc>
          <w:tcPr>
            <w:tcW w:w="2393" w:type="dxa"/>
            <w:tcBorders>
              <w:top w:val="nil"/>
              <w:left w:val="nil"/>
            </w:tcBorders>
          </w:tcPr>
          <w:p w:rsidR="00C71BB9" w:rsidRPr="00C71BB9" w:rsidRDefault="00C71BB9" w:rsidP="008A5DA9">
            <w:r w:rsidRPr="00C71BB9">
              <w:t>Это я узнаю скоро</w:t>
            </w:r>
          </w:p>
        </w:tc>
        <w:tc>
          <w:tcPr>
            <w:tcW w:w="2393" w:type="dxa"/>
            <w:tcBorders>
              <w:bottom w:val="nil"/>
              <w:right w:val="nil"/>
            </w:tcBorders>
          </w:tcPr>
          <w:p w:rsidR="00C71BB9" w:rsidRPr="00C71BB9" w:rsidRDefault="00C71BB9" w:rsidP="008A5DA9"/>
        </w:tc>
      </w:tr>
      <w:tr w:rsidR="00C71BB9" w:rsidRPr="00C71BB9" w:rsidTr="0060558C">
        <w:tc>
          <w:tcPr>
            <w:tcW w:w="2392" w:type="dxa"/>
            <w:tcBorders>
              <w:top w:val="nil"/>
              <w:left w:val="nil"/>
              <w:bottom w:val="nil"/>
              <w:right w:val="nil"/>
            </w:tcBorders>
          </w:tcPr>
          <w:p w:rsidR="00C71BB9" w:rsidRPr="00C71BB9" w:rsidRDefault="00C71BB9" w:rsidP="008A5DA9"/>
        </w:tc>
        <w:tc>
          <w:tcPr>
            <w:tcW w:w="2393" w:type="dxa"/>
            <w:tcBorders>
              <w:top w:val="nil"/>
              <w:left w:val="nil"/>
            </w:tcBorders>
          </w:tcPr>
          <w:p w:rsidR="00C71BB9" w:rsidRPr="00C71BB9" w:rsidRDefault="00C71BB9" w:rsidP="008A5DA9">
            <w:r w:rsidRPr="00C71BB9">
              <w:t>Это я узнал недавно</w:t>
            </w:r>
          </w:p>
        </w:tc>
        <w:tc>
          <w:tcPr>
            <w:tcW w:w="4786" w:type="dxa"/>
            <w:gridSpan w:val="2"/>
            <w:tcBorders>
              <w:top w:val="nil"/>
              <w:bottom w:val="nil"/>
              <w:right w:val="nil"/>
            </w:tcBorders>
          </w:tcPr>
          <w:p w:rsidR="00C71BB9" w:rsidRPr="00C71BB9" w:rsidRDefault="00C71BB9" w:rsidP="008A5DA9"/>
        </w:tc>
      </w:tr>
      <w:tr w:rsidR="00C71BB9" w:rsidRPr="00C71BB9" w:rsidTr="0060558C">
        <w:tc>
          <w:tcPr>
            <w:tcW w:w="2392" w:type="dxa"/>
            <w:tcBorders>
              <w:top w:val="nil"/>
              <w:left w:val="nil"/>
            </w:tcBorders>
          </w:tcPr>
          <w:p w:rsidR="00C71BB9" w:rsidRPr="00C71BB9" w:rsidRDefault="00C71BB9" w:rsidP="008A5DA9">
            <w:r w:rsidRPr="00C71BB9">
              <w:t>Это я знал уже давно</w:t>
            </w:r>
          </w:p>
        </w:tc>
        <w:tc>
          <w:tcPr>
            <w:tcW w:w="7179" w:type="dxa"/>
            <w:gridSpan w:val="3"/>
            <w:tcBorders>
              <w:top w:val="nil"/>
              <w:bottom w:val="nil"/>
              <w:right w:val="nil"/>
            </w:tcBorders>
          </w:tcPr>
          <w:p w:rsidR="00C71BB9" w:rsidRPr="00C71BB9" w:rsidRDefault="00C71BB9" w:rsidP="008A5DA9"/>
        </w:tc>
      </w:tr>
      <w:tr w:rsidR="00C71BB9" w:rsidRPr="00C71BB9" w:rsidTr="0060558C">
        <w:tc>
          <w:tcPr>
            <w:tcW w:w="9571" w:type="dxa"/>
            <w:gridSpan w:val="4"/>
            <w:tcBorders>
              <w:top w:val="nil"/>
              <w:bottom w:val="nil"/>
              <w:right w:val="nil"/>
            </w:tcBorders>
          </w:tcPr>
          <w:p w:rsidR="00C71BB9" w:rsidRPr="00C71BB9" w:rsidRDefault="00C71BB9" w:rsidP="008A5DA9"/>
        </w:tc>
      </w:tr>
      <w:tr w:rsidR="00C71BB9" w:rsidRPr="00C71BB9" w:rsidTr="0060558C">
        <w:tc>
          <w:tcPr>
            <w:tcW w:w="9571" w:type="dxa"/>
            <w:gridSpan w:val="4"/>
            <w:tcBorders>
              <w:top w:val="nil"/>
              <w:bottom w:val="nil"/>
              <w:right w:val="nil"/>
            </w:tcBorders>
          </w:tcPr>
          <w:p w:rsidR="00C71BB9" w:rsidRPr="00C71BB9" w:rsidRDefault="00C71BB9" w:rsidP="008A5DA9"/>
        </w:tc>
      </w:tr>
    </w:tbl>
    <w:p w:rsidR="00C71BB9" w:rsidRPr="00DE1D79" w:rsidRDefault="00C71BB9" w:rsidP="00C71BB9">
      <w:r w:rsidRPr="00DF76F5">
        <w:rPr>
          <w:b/>
        </w:rPr>
        <w:t>5</w:t>
      </w:r>
      <w:r w:rsidRPr="00DE1D79">
        <w:t xml:space="preserve">. Одна из составляющих мотивации </w:t>
      </w:r>
      <w:r w:rsidRPr="00DE1D79">
        <w:rPr>
          <w:b/>
        </w:rPr>
        <w:t xml:space="preserve">– </w:t>
      </w:r>
      <w:r w:rsidRPr="00B374D1">
        <w:rPr>
          <w:b/>
          <w:i/>
        </w:rPr>
        <w:t>умение ставить цель</w:t>
      </w:r>
      <w:r w:rsidRPr="00DE1D79">
        <w:rPr>
          <w:b/>
        </w:rPr>
        <w:t>,</w:t>
      </w:r>
      <w:r w:rsidRPr="00DE1D79">
        <w:t xml:space="preserve"> определять зону ближайшего развития, понима</w:t>
      </w:r>
      <w:r w:rsidR="00DF76F5">
        <w:t>ть, зачем нужно писать грамотно, как это умение поможет достичь высоких  результатов на ЕГЭ и в жизни.</w:t>
      </w:r>
      <w:r w:rsidRPr="00DE1D79">
        <w:t xml:space="preserve"> </w:t>
      </w:r>
    </w:p>
    <w:p w:rsidR="00C71BB9" w:rsidRPr="00DE1D79" w:rsidRDefault="00C71BB9" w:rsidP="00C71BB9">
      <w:pPr>
        <w:ind w:firstLine="360"/>
      </w:pPr>
      <w:r w:rsidRPr="00DE1D79">
        <w:t>В начале года я прошу ребят ответить на ряд вопросов:</w:t>
      </w:r>
    </w:p>
    <w:p w:rsidR="00C71BB9" w:rsidRPr="00DE1D79" w:rsidRDefault="00C71BB9" w:rsidP="00C71BB9">
      <w:pPr>
        <w:ind w:left="360"/>
      </w:pPr>
      <w:r w:rsidRPr="00DE1D79">
        <w:rPr>
          <w:b/>
        </w:rPr>
        <w:t>А.</w:t>
      </w:r>
      <w:r w:rsidRPr="00DE1D79">
        <w:t xml:space="preserve">  На что был похож прошлый учебный год?</w:t>
      </w:r>
    </w:p>
    <w:p w:rsidR="00C71BB9" w:rsidRPr="00DE1D79" w:rsidRDefault="00C71BB9" w:rsidP="00C71BB9">
      <w:pPr>
        <w:ind w:left="360"/>
      </w:pPr>
      <w:r w:rsidRPr="00DE1D79">
        <w:t xml:space="preserve">     </w:t>
      </w:r>
      <w:r w:rsidR="00B374D1">
        <w:t xml:space="preserve"> </w:t>
      </w:r>
      <w:r w:rsidRPr="00DE1D79">
        <w:t>На что ты хочешь, чтобы он был похож в этом году?</w:t>
      </w:r>
    </w:p>
    <w:p w:rsidR="00C71BB9" w:rsidRPr="00DE1D79" w:rsidRDefault="00C71BB9" w:rsidP="00C71BB9">
      <w:pPr>
        <w:ind w:left="360"/>
      </w:pPr>
      <w:r w:rsidRPr="00DE1D79">
        <w:t xml:space="preserve">    </w:t>
      </w:r>
      <w:r w:rsidR="00B374D1">
        <w:t xml:space="preserve">  </w:t>
      </w:r>
      <w:r w:rsidRPr="00DE1D79">
        <w:t>Что тебе нужно сделать для этого?</w:t>
      </w:r>
    </w:p>
    <w:p w:rsidR="00C71BB9" w:rsidRPr="00DE1D79" w:rsidRDefault="00B374D1" w:rsidP="00C71BB9">
      <w:pPr>
        <w:ind w:left="360"/>
      </w:pPr>
      <w:r>
        <w:t xml:space="preserve">      </w:t>
      </w:r>
      <w:r w:rsidR="00C71BB9" w:rsidRPr="00DE1D79">
        <w:t>Какая нужна помощь?</w:t>
      </w:r>
    </w:p>
    <w:p w:rsidR="00C71BB9" w:rsidRPr="00DE1D79" w:rsidRDefault="00C71BB9" w:rsidP="00C71BB9">
      <w:pPr>
        <w:ind w:left="720"/>
      </w:pPr>
    </w:p>
    <w:p w:rsidR="00C71BB9" w:rsidRPr="00DE1D79" w:rsidRDefault="00C71BB9" w:rsidP="00C71BB9">
      <w:pPr>
        <w:ind w:firstLine="360"/>
      </w:pPr>
      <w:proofErr w:type="gramStart"/>
      <w:r w:rsidRPr="00DE1D79">
        <w:rPr>
          <w:b/>
        </w:rPr>
        <w:t>Б.</w:t>
      </w:r>
      <w:proofErr w:type="gramEnd"/>
      <w:r w:rsidRPr="00DE1D79">
        <w:t xml:space="preserve"> </w:t>
      </w:r>
      <w:r w:rsidR="00B374D1">
        <w:t xml:space="preserve">  </w:t>
      </w:r>
      <w:r w:rsidRPr="00DE1D79">
        <w:t xml:space="preserve">Какую отметку ты бы хотел иметь по предмету за </w:t>
      </w:r>
      <w:r w:rsidRPr="00DE1D79">
        <w:rPr>
          <w:lang w:val="en-US"/>
        </w:rPr>
        <w:t>I</w:t>
      </w:r>
      <w:r w:rsidRPr="00DE1D79">
        <w:t xml:space="preserve"> триместр, полугодие</w:t>
      </w:r>
      <w:r w:rsidR="00DF76F5">
        <w:t>, балл на ЕГЭ</w:t>
      </w:r>
      <w:r w:rsidRPr="00DE1D79">
        <w:t>?</w:t>
      </w:r>
    </w:p>
    <w:p w:rsidR="00C71BB9" w:rsidRPr="00DE1D79" w:rsidRDefault="00C71BB9" w:rsidP="00C71BB9">
      <w:pPr>
        <w:ind w:firstLine="360"/>
      </w:pPr>
      <w:r w:rsidRPr="00DE1D79">
        <w:t xml:space="preserve">  </w:t>
      </w:r>
      <w:r w:rsidR="00B374D1">
        <w:t xml:space="preserve">     </w:t>
      </w:r>
      <w:r w:rsidRPr="00DE1D79">
        <w:t>Что тебе нужно сделать, чтобы это было так?</w:t>
      </w:r>
    </w:p>
    <w:p w:rsidR="00C71BB9" w:rsidRPr="00DE1D79" w:rsidRDefault="00C71BB9" w:rsidP="00C71BB9">
      <w:pPr>
        <w:ind w:firstLine="360"/>
      </w:pPr>
      <w:r w:rsidRPr="00DE1D79">
        <w:t xml:space="preserve">  </w:t>
      </w:r>
      <w:r w:rsidR="00B374D1">
        <w:t xml:space="preserve">     </w:t>
      </w:r>
      <w:r w:rsidRPr="00DE1D79">
        <w:t xml:space="preserve">Чья </w:t>
      </w:r>
      <w:proofErr w:type="gramStart"/>
      <w:r w:rsidRPr="00DE1D79">
        <w:t>помощь</w:t>
      </w:r>
      <w:proofErr w:type="gramEnd"/>
      <w:r w:rsidRPr="00DE1D79">
        <w:t xml:space="preserve"> и в </w:t>
      </w:r>
      <w:proofErr w:type="gramStart"/>
      <w:r w:rsidRPr="00DE1D79">
        <w:t>какой</w:t>
      </w:r>
      <w:proofErr w:type="gramEnd"/>
      <w:r w:rsidRPr="00DE1D79">
        <w:t xml:space="preserve"> форме тебе нужна?</w:t>
      </w:r>
    </w:p>
    <w:p w:rsidR="00C71BB9" w:rsidRPr="00DE1D79" w:rsidRDefault="00C71BB9" w:rsidP="00C71BB9">
      <w:pPr>
        <w:ind w:firstLine="360"/>
      </w:pPr>
      <w:r w:rsidRPr="00DE1D79">
        <w:t xml:space="preserve">  </w:t>
      </w:r>
      <w:r w:rsidR="00B374D1">
        <w:t xml:space="preserve">      </w:t>
      </w:r>
      <w:r w:rsidRPr="00DE1D79">
        <w:t>Как ты поймёшь, что результат достигнут?</w:t>
      </w:r>
    </w:p>
    <w:p w:rsidR="00C71BB9" w:rsidRPr="00DE1D79" w:rsidRDefault="00C71BB9" w:rsidP="00C71BB9">
      <w:pPr>
        <w:ind w:firstLine="360"/>
      </w:pPr>
    </w:p>
    <w:p w:rsidR="00C71BB9" w:rsidRPr="00DE1D79" w:rsidRDefault="00C71BB9" w:rsidP="00C71BB9">
      <w:pPr>
        <w:ind w:firstLine="360"/>
      </w:pPr>
      <w:r w:rsidRPr="00DE1D79">
        <w:rPr>
          <w:b/>
        </w:rPr>
        <w:t>В.</w:t>
      </w:r>
      <w:r w:rsidRPr="00DE1D79">
        <w:t xml:space="preserve"> </w:t>
      </w:r>
      <w:r w:rsidR="00B374D1">
        <w:t xml:space="preserve">   </w:t>
      </w:r>
      <w:r w:rsidRPr="00DE1D79">
        <w:t>Записать не менее 6 ответов на вопросы:</w:t>
      </w:r>
    </w:p>
    <w:p w:rsidR="00B374D1" w:rsidRDefault="00B374D1" w:rsidP="00B374D1">
      <w:pPr>
        <w:ind w:firstLine="360"/>
      </w:pPr>
      <w:r>
        <w:t xml:space="preserve">        </w:t>
      </w:r>
      <w:r w:rsidR="00C71BB9" w:rsidRPr="00DE1D79">
        <w:t>-Чего не случится, если я буду писать грамотно?</w:t>
      </w:r>
    </w:p>
    <w:p w:rsidR="00C71BB9" w:rsidRPr="00DE1D79" w:rsidRDefault="00B374D1" w:rsidP="00B374D1">
      <w:pPr>
        <w:ind w:firstLine="360"/>
      </w:pPr>
      <w:r>
        <w:t xml:space="preserve">        </w:t>
      </w:r>
      <w:r w:rsidR="00C71BB9" w:rsidRPr="00DE1D79">
        <w:t>-Чего не случится</w:t>
      </w:r>
      <w:proofErr w:type="gramStart"/>
      <w:r w:rsidR="00C71BB9" w:rsidRPr="00DE1D79">
        <w:t xml:space="preserve"> ,</w:t>
      </w:r>
      <w:proofErr w:type="gramEnd"/>
      <w:r w:rsidR="00C71BB9" w:rsidRPr="00DE1D79">
        <w:t xml:space="preserve"> если я не буду писать грамотно?</w:t>
      </w:r>
    </w:p>
    <w:p w:rsidR="00C71BB9" w:rsidRPr="00DE1D79" w:rsidRDefault="00B374D1" w:rsidP="00C71BB9">
      <w:pPr>
        <w:ind w:firstLine="360"/>
      </w:pPr>
      <w:r>
        <w:t xml:space="preserve">        </w:t>
      </w:r>
      <w:r w:rsidR="00C71BB9" w:rsidRPr="00DE1D79">
        <w:t>-Что случится, если я буду писать грамотно?</w:t>
      </w:r>
    </w:p>
    <w:p w:rsidR="00C71BB9" w:rsidRPr="00DE1D79" w:rsidRDefault="00B374D1" w:rsidP="00C71BB9">
      <w:pPr>
        <w:ind w:firstLine="360"/>
      </w:pPr>
      <w:r>
        <w:t xml:space="preserve">        </w:t>
      </w:r>
      <w:r w:rsidR="00C71BB9" w:rsidRPr="00DE1D79">
        <w:t>-Что случится, если я не буду писать грамотно?</w:t>
      </w:r>
    </w:p>
    <w:p w:rsidR="00C71BB9" w:rsidRPr="00DE1D79" w:rsidRDefault="00C71BB9" w:rsidP="00C71BB9">
      <w:pPr>
        <w:ind w:firstLine="360"/>
      </w:pPr>
    </w:p>
    <w:p w:rsidR="00C71BB9" w:rsidRPr="00DE1D79" w:rsidRDefault="00C71BB9" w:rsidP="00B374D1">
      <w:pPr>
        <w:ind w:firstLine="360"/>
        <w:jc w:val="both"/>
      </w:pPr>
      <w:r w:rsidRPr="00DE1D79">
        <w:t xml:space="preserve">Эти </w:t>
      </w:r>
      <w:proofErr w:type="spellStart"/>
      <w:r w:rsidRPr="00DE1D79">
        <w:t>опросники</w:t>
      </w:r>
      <w:proofErr w:type="spellEnd"/>
      <w:r w:rsidRPr="00DE1D79">
        <w:t xml:space="preserve"> провожу</w:t>
      </w:r>
      <w:r w:rsidR="00DE1D79" w:rsidRPr="00DE1D79">
        <w:t xml:space="preserve"> в начале или в конце триместра, полугодия.</w:t>
      </w:r>
      <w:r w:rsidRPr="00DE1D79">
        <w:t xml:space="preserve"> Иногда предполагаемые итоговые отметки ребята выставляют карандашом сразу в дневник. Некоторых это стимулирует.</w:t>
      </w:r>
    </w:p>
    <w:p w:rsidR="00C71BB9" w:rsidRPr="00DE1D79" w:rsidRDefault="00C71BB9" w:rsidP="00B374D1">
      <w:pPr>
        <w:jc w:val="both"/>
      </w:pPr>
      <w:r w:rsidRPr="00B374D1">
        <w:rPr>
          <w:b/>
          <w:i/>
        </w:rPr>
        <w:t>6. Создание ситуации успеха</w:t>
      </w:r>
      <w:r w:rsidRPr="00DE1D79">
        <w:t xml:space="preserve"> также позволяет </w:t>
      </w:r>
      <w:proofErr w:type="spellStart"/>
      <w:r w:rsidRPr="00DE1D79">
        <w:t>замотивировать</w:t>
      </w:r>
      <w:proofErr w:type="spellEnd"/>
      <w:r w:rsidRPr="00DE1D79">
        <w:t xml:space="preserve"> ребят на активную работу во время урока. Приучаю во время фронтального опроса отвечать, начиная словами: </w:t>
      </w:r>
      <w:r w:rsidRPr="00DE1D79">
        <w:rPr>
          <w:b/>
        </w:rPr>
        <w:t>«Я знаю, что…».</w:t>
      </w:r>
      <w:r w:rsidRPr="00DE1D79">
        <w:t xml:space="preserve"> Порой наблюдаю, как растёт на глазах уверенность учеников в своей лингвистической компетенции.</w:t>
      </w:r>
    </w:p>
    <w:p w:rsidR="00C71BB9" w:rsidRPr="00DE1D79" w:rsidRDefault="00C71BB9" w:rsidP="00B374D1">
      <w:pPr>
        <w:jc w:val="both"/>
      </w:pPr>
      <w:r w:rsidRPr="00DE1D79">
        <w:rPr>
          <w:b/>
        </w:rPr>
        <w:t>7.</w:t>
      </w:r>
      <w:r w:rsidRPr="00DE1D79">
        <w:t xml:space="preserve"> Безусловно, </w:t>
      </w:r>
      <w:r w:rsidRPr="00B374D1">
        <w:rPr>
          <w:b/>
          <w:i/>
        </w:rPr>
        <w:t>освобождение от домашнего задания</w:t>
      </w:r>
      <w:r w:rsidRPr="00DE1D79">
        <w:t>, зачёта и других форм контроля – сильное мотивирующее средство. Заблаговременно вывешиваю на стенд информацию о критериях оценивания результатов изучения темы и оговариваю, что нужно сделать, чтобы освободить себя от тяжкого испытания. Некоторые стараются.</w:t>
      </w:r>
    </w:p>
    <w:p w:rsidR="00C71BB9" w:rsidRPr="00DE1D79" w:rsidRDefault="00C71BB9" w:rsidP="00B374D1">
      <w:pPr>
        <w:jc w:val="both"/>
      </w:pPr>
      <w:r w:rsidRPr="00DD771E">
        <w:rPr>
          <w:b/>
        </w:rPr>
        <w:t>8.</w:t>
      </w:r>
      <w:r w:rsidRPr="00DE1D79">
        <w:t xml:space="preserve"> В старших классах практик</w:t>
      </w:r>
      <w:r w:rsidR="00DE1D79" w:rsidRPr="00DE1D79">
        <w:t>ую</w:t>
      </w:r>
      <w:r w:rsidRPr="00DE1D79">
        <w:t xml:space="preserve"> </w:t>
      </w:r>
      <w:r w:rsidRPr="00B374D1">
        <w:rPr>
          <w:b/>
          <w:i/>
        </w:rPr>
        <w:t>«Защитный лист».</w:t>
      </w:r>
      <w:r w:rsidRPr="00DE1D79">
        <w:t xml:space="preserve"> 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я держала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w:t>
      </w:r>
    </w:p>
    <w:p w:rsidR="00C71BB9" w:rsidRPr="00B374D1" w:rsidRDefault="00C71BB9" w:rsidP="00B374D1">
      <w:pPr>
        <w:rPr>
          <w:i/>
        </w:rPr>
      </w:pPr>
      <w:r w:rsidRPr="00B374D1">
        <w:rPr>
          <w:b/>
          <w:i/>
        </w:rPr>
        <w:t>9. Оценка – не отметка</w:t>
      </w:r>
      <w:r w:rsidRPr="00B374D1">
        <w:rPr>
          <w:i/>
        </w:rPr>
        <w:t>.</w:t>
      </w:r>
    </w:p>
    <w:p w:rsidR="00C71BB9" w:rsidRPr="00DE1D79" w:rsidRDefault="00C71BB9" w:rsidP="00B374D1">
      <w:pPr>
        <w:ind w:firstLine="360"/>
        <w:jc w:val="both"/>
      </w:pPr>
      <w:r w:rsidRPr="00DE1D79">
        <w:t>Отмечаю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C71BB9" w:rsidRPr="00B374D1" w:rsidRDefault="00C71BB9" w:rsidP="00B374D1">
      <w:pPr>
        <w:jc w:val="both"/>
        <w:rPr>
          <w:i/>
        </w:rPr>
      </w:pPr>
      <w:r w:rsidRPr="00B374D1">
        <w:rPr>
          <w:b/>
          <w:i/>
        </w:rPr>
        <w:t>10. Кредит доверия</w:t>
      </w:r>
      <w:r w:rsidRPr="00B374D1">
        <w:rPr>
          <w:i/>
        </w:rPr>
        <w:t>.</w:t>
      </w:r>
    </w:p>
    <w:p w:rsidR="00C71BB9" w:rsidRPr="00DE1D79" w:rsidRDefault="00C71BB9" w:rsidP="00B374D1">
      <w:pPr>
        <w:ind w:firstLine="360"/>
        <w:jc w:val="both"/>
      </w:pPr>
      <w:r w:rsidRPr="00DE1D79">
        <w:t>В некоторых случаях ставлю отметку «в кредит». Это шанс для ученика проявить себя и доказать свою состоятельность. Для меня важно дать понять, что я верю в него</w:t>
      </w:r>
      <w:proofErr w:type="gramStart"/>
      <w:r w:rsidRPr="00DE1D79">
        <w:t xml:space="preserve"> ,</w:t>
      </w:r>
      <w:proofErr w:type="gramEnd"/>
      <w:r w:rsidRPr="00DE1D79">
        <w:t xml:space="preserve"> есть все </w:t>
      </w:r>
      <w:r w:rsidRPr="00DE1D79">
        <w:lastRenderedPageBreak/>
        <w:t>возможности для достижения успеха, необходимо только что-то сделать по-другому, стараться чуть больше.</w:t>
      </w:r>
    </w:p>
    <w:p w:rsidR="00C71BB9" w:rsidRPr="00B374D1" w:rsidRDefault="00C71BB9" w:rsidP="00B374D1">
      <w:pPr>
        <w:jc w:val="both"/>
        <w:rPr>
          <w:b/>
          <w:i/>
        </w:rPr>
      </w:pPr>
      <w:r w:rsidRPr="00B374D1">
        <w:rPr>
          <w:b/>
          <w:i/>
        </w:rPr>
        <w:t>11. Образовательная стратегия.</w:t>
      </w:r>
    </w:p>
    <w:p w:rsidR="00C71BB9" w:rsidRPr="00DE1D79" w:rsidRDefault="00C71BB9" w:rsidP="00B374D1">
      <w:pPr>
        <w:jc w:val="both"/>
      </w:pPr>
      <w:r w:rsidRPr="00DE1D79">
        <w:t>-Что ты делал, чтобы написать эту работу на «5»?</w:t>
      </w:r>
    </w:p>
    <w:p w:rsidR="00C71BB9" w:rsidRPr="00DE1D79" w:rsidRDefault="00C71BB9" w:rsidP="00B374D1">
      <w:pPr>
        <w:jc w:val="both"/>
      </w:pPr>
      <w:r w:rsidRPr="00DE1D79">
        <w:t>-Как ты готовился к диктанту, что позволило тебе написать его хорошо?</w:t>
      </w:r>
    </w:p>
    <w:p w:rsidR="00C71BB9" w:rsidRPr="00DE1D79" w:rsidRDefault="00C71BB9" w:rsidP="00B374D1">
      <w:pPr>
        <w:jc w:val="both"/>
      </w:pPr>
      <w:r w:rsidRPr="00DE1D79">
        <w:t>Подобные рассказы помогают делиться успешными обучающими стратегиями. Дети учат себя сами.</w:t>
      </w:r>
    </w:p>
    <w:p w:rsidR="00C71BB9" w:rsidRPr="00B374D1" w:rsidRDefault="00C71BB9" w:rsidP="00B374D1">
      <w:pPr>
        <w:jc w:val="both"/>
        <w:rPr>
          <w:b/>
        </w:rPr>
      </w:pPr>
      <w:r w:rsidRPr="00B374D1">
        <w:rPr>
          <w:b/>
        </w:rPr>
        <w:t xml:space="preserve">12. Закрепление правил в </w:t>
      </w:r>
      <w:r w:rsidRPr="00B374D1">
        <w:rPr>
          <w:b/>
          <w:i/>
        </w:rPr>
        <w:t>игре с мячом.</w:t>
      </w:r>
    </w:p>
    <w:p w:rsidR="00C71BB9" w:rsidRPr="00DE1D79" w:rsidRDefault="00C71BB9" w:rsidP="00B374D1">
      <w:pPr>
        <w:jc w:val="both"/>
      </w:pPr>
      <w:r w:rsidRPr="00DE1D79">
        <w:t xml:space="preserve">Закрепление происходит быстрее (когда бросают мяч, возникает состояние конфузного транса, т.е. сознание занято </w:t>
      </w:r>
      <w:proofErr w:type="gramStart"/>
      <w:r w:rsidRPr="00DE1D79">
        <w:t>контролем за</w:t>
      </w:r>
      <w:proofErr w:type="gramEnd"/>
      <w:r w:rsidRPr="00DE1D79">
        <w:t xml:space="preserve"> движениями и ловлей мячика). Сразу понятно, кто как освоил тему.</w:t>
      </w:r>
    </w:p>
    <w:p w:rsidR="00C71BB9" w:rsidRPr="00DE1D79" w:rsidRDefault="00C71BB9" w:rsidP="00B374D1">
      <w:pPr>
        <w:jc w:val="both"/>
      </w:pPr>
      <w:r w:rsidRPr="00B374D1">
        <w:t>13.</w:t>
      </w:r>
      <w:r w:rsidRPr="00DE1D79">
        <w:t xml:space="preserve"> Упражнения на развития </w:t>
      </w:r>
      <w:r w:rsidRPr="00DE1D79">
        <w:rPr>
          <w:b/>
        </w:rPr>
        <w:t xml:space="preserve">визуального, </w:t>
      </w:r>
      <w:proofErr w:type="spellStart"/>
      <w:r w:rsidRPr="00DE1D79">
        <w:rPr>
          <w:b/>
        </w:rPr>
        <w:t>аудиального</w:t>
      </w:r>
      <w:proofErr w:type="spellEnd"/>
      <w:r w:rsidRPr="00DE1D79">
        <w:rPr>
          <w:b/>
        </w:rPr>
        <w:t xml:space="preserve"> и кинестетического</w:t>
      </w:r>
      <w:r w:rsidRPr="00DE1D79">
        <w:t xml:space="preserve"> восприятия. Подбираю их в зависимости от предстоящего урока, упражнения.</w:t>
      </w:r>
    </w:p>
    <w:p w:rsidR="00C71BB9" w:rsidRPr="00DE1D79" w:rsidRDefault="00C71BB9" w:rsidP="00B374D1">
      <w:pPr>
        <w:jc w:val="both"/>
      </w:pPr>
      <w:r w:rsidRPr="00DE1D79">
        <w:t xml:space="preserve"> Упражнения типа:</w:t>
      </w:r>
    </w:p>
    <w:p w:rsidR="00C71BB9" w:rsidRPr="00DE1D79" w:rsidRDefault="00C71BB9" w:rsidP="00C71BB9">
      <w:r w:rsidRPr="00DE1D79">
        <w:t xml:space="preserve">-Что ты видел, слышал, чувствовал, </w:t>
      </w:r>
    </w:p>
    <w:p w:rsidR="00C71BB9" w:rsidRPr="00DE1D79" w:rsidRDefault="00C71BB9" w:rsidP="00C71BB9">
      <w:r w:rsidRPr="00DE1D79">
        <w:t>когда ехал в школу;</w:t>
      </w:r>
    </w:p>
    <w:p w:rsidR="00C71BB9" w:rsidRPr="00DE1D79" w:rsidRDefault="00C71BB9" w:rsidP="00C71BB9">
      <w:r w:rsidRPr="00DE1D79">
        <w:t>во время прогулки по осеннему парку;</w:t>
      </w:r>
    </w:p>
    <w:p w:rsidR="00C71BB9" w:rsidRPr="00DE1D79" w:rsidRDefault="00C71BB9" w:rsidP="00C71BB9">
      <w:r w:rsidRPr="00DE1D79">
        <w:t>когда выполнял домашнее задание по русскому языку;</w:t>
      </w:r>
    </w:p>
    <w:p w:rsidR="00C71BB9" w:rsidRPr="00DE1D79" w:rsidRDefault="00C71BB9" w:rsidP="00C71BB9">
      <w:r w:rsidRPr="00DE1D79">
        <w:t>на берегу моря.</w:t>
      </w:r>
    </w:p>
    <w:p w:rsidR="00C71BB9" w:rsidRPr="00DE1D79" w:rsidRDefault="00C71BB9" w:rsidP="00C71BB9">
      <w:r w:rsidRPr="00DE1D79">
        <w:t>и т.д.</w:t>
      </w:r>
    </w:p>
    <w:p w:rsidR="00C71BB9" w:rsidRPr="00B374D1" w:rsidRDefault="00C71BB9" w:rsidP="00C71BB9">
      <w:pPr>
        <w:rPr>
          <w:b/>
          <w:i/>
        </w:rPr>
      </w:pPr>
      <w:r w:rsidRPr="00B374D1">
        <w:rPr>
          <w:b/>
          <w:i/>
        </w:rPr>
        <w:t>14. В начале урока:</w:t>
      </w:r>
    </w:p>
    <w:p w:rsidR="00C71BB9" w:rsidRPr="00DE1D79" w:rsidRDefault="00C71BB9" w:rsidP="00C71BB9">
      <w:r w:rsidRPr="00DE1D79">
        <w:t>-Сядьте те, кто доволен своей домашней работой.</w:t>
      </w:r>
    </w:p>
    <w:p w:rsidR="00C71BB9" w:rsidRPr="00DE1D79" w:rsidRDefault="00C71BB9" w:rsidP="00C71BB9">
      <w:r w:rsidRPr="00DE1D79">
        <w:t>-А что тебя огорчило? Чем ты недоволен?</w:t>
      </w:r>
    </w:p>
    <w:p w:rsidR="00C71BB9" w:rsidRPr="00DE1D79" w:rsidRDefault="00C71BB9" w:rsidP="00C71BB9">
      <w:r w:rsidRPr="00DE1D79">
        <w:t>(Радуюсь и огорчаюсь вместе с ребятами.)</w:t>
      </w:r>
    </w:p>
    <w:p w:rsidR="00C71BB9" w:rsidRPr="00DE1D79" w:rsidRDefault="00C71BB9" w:rsidP="00C71BB9">
      <w:r w:rsidRPr="00DE1D79">
        <w:t>- Поднимите правую руку те, кто хочет сегодня писать без ошибок…</w:t>
      </w:r>
    </w:p>
    <w:p w:rsidR="00C71BB9" w:rsidRPr="00DE1D79" w:rsidRDefault="00C71BB9" w:rsidP="00C71BB9">
      <w:r w:rsidRPr="00DE1D79">
        <w:t>-Поднимите левую руку те, кто хочет сегодня отвечать у доски…</w:t>
      </w:r>
    </w:p>
    <w:p w:rsidR="00C71BB9" w:rsidRPr="00B374D1" w:rsidRDefault="00C71BB9" w:rsidP="00B374D1">
      <w:pPr>
        <w:jc w:val="both"/>
        <w:rPr>
          <w:b/>
          <w:i/>
        </w:rPr>
      </w:pPr>
      <w:r w:rsidRPr="00B374D1">
        <w:rPr>
          <w:b/>
          <w:i/>
        </w:rPr>
        <w:t>15. «</w:t>
      </w:r>
      <w:proofErr w:type="spellStart"/>
      <w:r w:rsidRPr="00B374D1">
        <w:rPr>
          <w:b/>
          <w:i/>
        </w:rPr>
        <w:t>Да-нетка</w:t>
      </w:r>
      <w:proofErr w:type="spellEnd"/>
      <w:r w:rsidRPr="00B374D1">
        <w:rPr>
          <w:b/>
          <w:i/>
        </w:rPr>
        <w:t>»</w:t>
      </w:r>
    </w:p>
    <w:p w:rsidR="00C71BB9" w:rsidRPr="00DE1D79" w:rsidRDefault="00C71BB9" w:rsidP="00B374D1">
      <w:pPr>
        <w:jc w:val="both"/>
      </w:pPr>
      <w:r w:rsidRPr="00DE1D79">
        <w:t>Эта игра способна увлечь ребят, ставит их в активную позицию. «</w:t>
      </w:r>
      <w:proofErr w:type="spellStart"/>
      <w:r w:rsidRPr="00DE1D79">
        <w:t>Да-нетка</w:t>
      </w:r>
      <w:proofErr w:type="spellEnd"/>
      <w:r w:rsidRPr="00DE1D79">
        <w:t>» учит:</w:t>
      </w:r>
    </w:p>
    <w:p w:rsidR="00C71BB9" w:rsidRPr="00DE1D79" w:rsidRDefault="00C71BB9" w:rsidP="00B374D1">
      <w:pPr>
        <w:jc w:val="both"/>
      </w:pPr>
      <w:r w:rsidRPr="00DE1D79">
        <w:t>-связывать разрозненные факты в единую картину;</w:t>
      </w:r>
    </w:p>
    <w:p w:rsidR="00C71BB9" w:rsidRPr="00DE1D79" w:rsidRDefault="00C71BB9" w:rsidP="00B374D1">
      <w:pPr>
        <w:jc w:val="both"/>
      </w:pPr>
      <w:r w:rsidRPr="00DE1D79">
        <w:t>-систематизировать уже имеющуюся информацию;</w:t>
      </w:r>
    </w:p>
    <w:p w:rsidR="00C71BB9" w:rsidRPr="00DE1D79" w:rsidRDefault="00C71BB9" w:rsidP="00B374D1">
      <w:pPr>
        <w:jc w:val="both"/>
      </w:pPr>
      <w:r w:rsidRPr="00DE1D79">
        <w:t>-слушать и слышать соучеников.</w:t>
      </w:r>
    </w:p>
    <w:p w:rsidR="00C71BB9" w:rsidRPr="00DE1D79" w:rsidRDefault="00C71BB9" w:rsidP="00B374D1">
      <w:pPr>
        <w:jc w:val="both"/>
      </w:pPr>
      <w:r w:rsidRPr="00DE1D79">
        <w:t>Например, я загадала какое-то слово из записанных во время синтаксической минуты предложений. Задавая вопросы, ребята должны это слово отгадать. Отвечать могу только «</w:t>
      </w:r>
      <w:proofErr w:type="spellStart"/>
      <w:r w:rsidRPr="00DE1D79">
        <w:t>да-нет</w:t>
      </w:r>
      <w:proofErr w:type="spellEnd"/>
      <w:r w:rsidRPr="00DE1D79">
        <w:t>». Вопросы, как правило, содержат в себе знание морфологических, синтаксических, фонетических сведений о слове. Для создания напряжения могу ограничить детей в количестве задаваемых вопросов.</w:t>
      </w:r>
    </w:p>
    <w:p w:rsidR="00C71BB9" w:rsidRPr="00B374D1" w:rsidRDefault="00B374D1" w:rsidP="00B374D1">
      <w:pPr>
        <w:jc w:val="both"/>
        <w:rPr>
          <w:b/>
          <w:i/>
        </w:rPr>
      </w:pPr>
      <w:r w:rsidRPr="00B374D1">
        <w:rPr>
          <w:b/>
          <w:i/>
        </w:rPr>
        <w:t>16.</w:t>
      </w:r>
      <w:r w:rsidR="00C71BB9" w:rsidRPr="00B374D1">
        <w:rPr>
          <w:b/>
          <w:i/>
        </w:rPr>
        <w:t>«Оратор».</w:t>
      </w:r>
    </w:p>
    <w:p w:rsidR="00C71BB9" w:rsidRPr="00DE1D79" w:rsidRDefault="00C71BB9" w:rsidP="00B374D1">
      <w:pPr>
        <w:jc w:val="both"/>
      </w:pPr>
      <w:r w:rsidRPr="00DE1D79">
        <w:t>За 1 минуту убедите своего собеседника в том, что изучение этой темы просто необходимо.</w:t>
      </w:r>
    </w:p>
    <w:p w:rsidR="00C71BB9" w:rsidRPr="00B374D1" w:rsidRDefault="00C71BB9" w:rsidP="00B374D1">
      <w:pPr>
        <w:jc w:val="both"/>
        <w:rPr>
          <w:b/>
          <w:i/>
        </w:rPr>
      </w:pPr>
      <w:r w:rsidRPr="00B374D1">
        <w:rPr>
          <w:b/>
          <w:i/>
        </w:rPr>
        <w:t>17. «Автор».</w:t>
      </w:r>
    </w:p>
    <w:p w:rsidR="00C71BB9" w:rsidRPr="00DE1D79" w:rsidRDefault="00C71BB9" w:rsidP="00B374D1">
      <w:pPr>
        <w:jc w:val="both"/>
      </w:pPr>
      <w:r w:rsidRPr="00DE1D79">
        <w:t>… Если бы вы были автором учебника,  как бы вы объяснили ученикам эту тему?</w:t>
      </w:r>
    </w:p>
    <w:p w:rsidR="00C71BB9" w:rsidRPr="00DE1D79" w:rsidRDefault="00C71BB9" w:rsidP="00B374D1">
      <w:pPr>
        <w:jc w:val="both"/>
      </w:pPr>
      <w:r w:rsidRPr="00DE1D79">
        <w:t>… Если бы вы были автором учебника,  как бы вы объяснили ученикам необходимость изучения этой темы?</w:t>
      </w:r>
    </w:p>
    <w:p w:rsidR="00C71BB9" w:rsidRPr="00DE1D79" w:rsidRDefault="00C71BB9" w:rsidP="00B374D1">
      <w:pPr>
        <w:jc w:val="both"/>
      </w:pPr>
      <w:r w:rsidRPr="00DE1D79">
        <w:t>… Если бы вы были художником-иллюстратором,  как бы вы проиллюстрировали эту тему?  И т.д.</w:t>
      </w:r>
    </w:p>
    <w:p w:rsidR="00C71BB9" w:rsidRPr="00B374D1" w:rsidRDefault="00C71BB9" w:rsidP="00B374D1">
      <w:pPr>
        <w:jc w:val="both"/>
        <w:rPr>
          <w:b/>
          <w:i/>
        </w:rPr>
      </w:pPr>
      <w:r w:rsidRPr="00B374D1">
        <w:rPr>
          <w:b/>
          <w:i/>
        </w:rPr>
        <w:t>18.«Фантазёр».</w:t>
      </w:r>
    </w:p>
    <w:p w:rsidR="00C71BB9" w:rsidRPr="00DE1D79" w:rsidRDefault="00C71BB9" w:rsidP="00B374D1">
      <w:pPr>
        <w:jc w:val="both"/>
      </w:pPr>
      <w:r w:rsidRPr="00DE1D79">
        <w:t>На доске записана тема урока.</w:t>
      </w:r>
    </w:p>
    <w:p w:rsidR="00C71BB9" w:rsidRPr="00DE1D79" w:rsidRDefault="00C71BB9" w:rsidP="00B374D1">
      <w:pPr>
        <w:jc w:val="both"/>
      </w:pPr>
      <w:r w:rsidRPr="00DE1D79">
        <w:t>-Назовите 5 способов применения знаний, умений и навыков по этой теме в жизни. …………</w:t>
      </w:r>
    </w:p>
    <w:p w:rsidR="00C71BB9" w:rsidRPr="00DE1D79" w:rsidRDefault="00C71BB9" w:rsidP="00B374D1">
      <w:pPr>
        <w:jc w:val="both"/>
      </w:pPr>
      <w:r w:rsidRPr="00DE1D79">
        <w:t>- Вот видите, как важно…..</w:t>
      </w:r>
    </w:p>
    <w:p w:rsidR="00C71BB9" w:rsidRPr="00DE1D79" w:rsidRDefault="00C71BB9" w:rsidP="00B374D1">
      <w:pPr>
        <w:jc w:val="both"/>
      </w:pPr>
      <w:r w:rsidRPr="00B374D1">
        <w:t>19.</w:t>
      </w:r>
      <w:r w:rsidRPr="00DE1D79">
        <w:t xml:space="preserve"> Очень важно не только записать на доске тему урока, но и вызвать у детей </w:t>
      </w:r>
      <w:r w:rsidRPr="00DE1D79">
        <w:rPr>
          <w:b/>
        </w:rPr>
        <w:t>эмоциональный отклик,</w:t>
      </w:r>
      <w:r w:rsidRPr="00DE1D79">
        <w:t xml:space="preserve"> отношение к этой теме. Я это делаю через </w:t>
      </w:r>
      <w:r w:rsidRPr="00B374D1">
        <w:rPr>
          <w:b/>
          <w:i/>
        </w:rPr>
        <w:t>признание личности подростка</w:t>
      </w:r>
      <w:r w:rsidRPr="00B374D1">
        <w:rPr>
          <w:i/>
        </w:rPr>
        <w:t>,</w:t>
      </w:r>
      <w:r w:rsidRPr="00DE1D79">
        <w:t xml:space="preserve"> опираюсь на его жизненный опыт</w:t>
      </w:r>
      <w:proofErr w:type="gramStart"/>
      <w:r w:rsidRPr="00DE1D79">
        <w:t>.</w:t>
      </w:r>
      <w:proofErr w:type="gramEnd"/>
    </w:p>
    <w:p w:rsidR="00C71BB9" w:rsidRPr="00DE1D79" w:rsidRDefault="00C71BB9" w:rsidP="00B374D1">
      <w:pPr>
        <w:ind w:left="360"/>
        <w:jc w:val="both"/>
      </w:pPr>
      <w:r w:rsidRPr="00DE1D79">
        <w:t>-- Что вы уже знаете об этой теме?</w:t>
      </w:r>
    </w:p>
    <w:p w:rsidR="00C71BB9" w:rsidRPr="00DE1D79" w:rsidRDefault="00C71BB9" w:rsidP="00B374D1">
      <w:pPr>
        <w:ind w:left="360"/>
        <w:jc w:val="both"/>
      </w:pPr>
      <w:r w:rsidRPr="00DE1D79">
        <w:lastRenderedPageBreak/>
        <w:t>-- Подберите слова об этом или на эту тему…….</w:t>
      </w:r>
    </w:p>
    <w:p w:rsidR="00C71BB9" w:rsidRPr="00DE1D79" w:rsidRDefault="00C71BB9" w:rsidP="00B374D1">
      <w:pPr>
        <w:ind w:left="360"/>
        <w:jc w:val="both"/>
      </w:pPr>
    </w:p>
    <w:p w:rsidR="00C71BB9" w:rsidRPr="00DE1D79" w:rsidRDefault="00C71BB9" w:rsidP="00B374D1">
      <w:pPr>
        <w:ind w:left="360"/>
        <w:jc w:val="both"/>
      </w:pPr>
      <w:r w:rsidRPr="00DE1D79">
        <w:t>--Вот видите! В вашей памяти уже это хранится! Значит, это нужно!</w:t>
      </w:r>
    </w:p>
    <w:p w:rsidR="00C71BB9" w:rsidRPr="00DE1D79" w:rsidRDefault="00C71BB9" w:rsidP="00B374D1">
      <w:pPr>
        <w:ind w:left="360"/>
        <w:jc w:val="both"/>
      </w:pPr>
      <w:r w:rsidRPr="00DE1D79">
        <w:t>(Не правда ли, звучит, как открытие!)</w:t>
      </w:r>
    </w:p>
    <w:p w:rsidR="00C71BB9" w:rsidRPr="00B374D1" w:rsidRDefault="00C71BB9" w:rsidP="00B374D1">
      <w:pPr>
        <w:jc w:val="both"/>
        <w:rPr>
          <w:b/>
          <w:i/>
        </w:rPr>
      </w:pPr>
      <w:r w:rsidRPr="00B374D1">
        <w:rPr>
          <w:b/>
          <w:i/>
        </w:rPr>
        <w:t>20. «Кумир»</w:t>
      </w:r>
    </w:p>
    <w:p w:rsidR="00C71BB9" w:rsidRPr="00DE1D79" w:rsidRDefault="00C71BB9" w:rsidP="00B374D1">
      <w:pPr>
        <w:jc w:val="both"/>
      </w:pPr>
      <w:r w:rsidRPr="00DE1D79">
        <w:t>На карточках раздать «кумиров по жизни». Пофантазируйте, каким образом они бы доказали вам о необходимости изучения этой темы?</w:t>
      </w:r>
    </w:p>
    <w:p w:rsidR="00C71BB9" w:rsidRPr="00B374D1" w:rsidRDefault="00C71BB9" w:rsidP="00B374D1">
      <w:pPr>
        <w:jc w:val="both"/>
        <w:rPr>
          <w:b/>
          <w:i/>
        </w:rPr>
      </w:pPr>
      <w:r w:rsidRPr="00B374D1">
        <w:rPr>
          <w:b/>
          <w:i/>
        </w:rPr>
        <w:t>21. «Профи»</w:t>
      </w:r>
    </w:p>
    <w:p w:rsidR="00C71BB9" w:rsidRPr="00DE1D79" w:rsidRDefault="00C71BB9" w:rsidP="00B374D1">
      <w:pPr>
        <w:jc w:val="both"/>
      </w:pPr>
      <w:r w:rsidRPr="00DE1D79">
        <w:t>Исходя из будущей профессии, зачем нужно изучение этой темы?</w:t>
      </w:r>
    </w:p>
    <w:p w:rsidR="00C71BB9" w:rsidRPr="00B374D1" w:rsidRDefault="00C71BB9" w:rsidP="00B374D1">
      <w:pPr>
        <w:jc w:val="both"/>
        <w:rPr>
          <w:b/>
          <w:i/>
        </w:rPr>
      </w:pPr>
      <w:r w:rsidRPr="00B374D1">
        <w:rPr>
          <w:b/>
          <w:i/>
        </w:rPr>
        <w:t>22. «Суд».</w:t>
      </w:r>
    </w:p>
    <w:p w:rsidR="00C71BB9" w:rsidRPr="00DE1D79" w:rsidRDefault="00C71BB9" w:rsidP="00B374D1">
      <w:pPr>
        <w:jc w:val="both"/>
      </w:pPr>
      <w:r w:rsidRPr="00DE1D79">
        <w:t>Можно устраивать целые суды над темой вместо обобщающего урока.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 интересным, весёлым и запоминающимся.</w:t>
      </w:r>
    </w:p>
    <w:p w:rsidR="00C71BB9" w:rsidRPr="00DE1D79" w:rsidRDefault="00C71BB9" w:rsidP="00B374D1">
      <w:pPr>
        <w:jc w:val="both"/>
      </w:pPr>
    </w:p>
    <w:p w:rsidR="00C71BB9" w:rsidRDefault="00DD771E" w:rsidP="00BC36D1">
      <w:pPr>
        <w:jc w:val="both"/>
      </w:pPr>
      <w:r>
        <w:t>В процессе работы также использую следующие образовательные технологии и педагогические методы:</w:t>
      </w:r>
    </w:p>
    <w:p w:rsidR="00304D3D" w:rsidRDefault="00304D3D" w:rsidP="00BC36D1">
      <w:pPr>
        <w:jc w:val="both"/>
      </w:pPr>
      <w:r>
        <w:t>-</w:t>
      </w:r>
      <w:proofErr w:type="spellStart"/>
      <w:r>
        <w:t>деятельностное</w:t>
      </w:r>
      <w:proofErr w:type="spellEnd"/>
      <w:r>
        <w:t xml:space="preserve"> обучение и обучение на опыте;  - проектная деятельность;</w:t>
      </w:r>
    </w:p>
    <w:p w:rsidR="00304D3D" w:rsidRDefault="00304D3D" w:rsidP="00BC36D1">
      <w:pPr>
        <w:jc w:val="both"/>
      </w:pPr>
      <w:r>
        <w:t>- активная учебная лекция;                                       - семинар;</w:t>
      </w:r>
    </w:p>
    <w:p w:rsidR="00304D3D" w:rsidRDefault="00304D3D" w:rsidP="00BC36D1">
      <w:pPr>
        <w:jc w:val="both"/>
      </w:pPr>
      <w:r>
        <w:t>- «жужжащие группы»;                                             - мозговой штурм;</w:t>
      </w:r>
    </w:p>
    <w:p w:rsidR="00304D3D" w:rsidRDefault="00304D3D" w:rsidP="00BC36D1">
      <w:pPr>
        <w:jc w:val="both"/>
      </w:pPr>
      <w:r>
        <w:t>- групповая дискуссия;                                              - мастер-класс;</w:t>
      </w:r>
    </w:p>
    <w:p w:rsidR="00304D3D" w:rsidRDefault="00304D3D" w:rsidP="00BC36D1">
      <w:pPr>
        <w:jc w:val="both"/>
      </w:pPr>
      <w:r>
        <w:t xml:space="preserve">- творческая мастерская;                                              - </w:t>
      </w:r>
      <w:r w:rsidR="008D24C0">
        <w:t>тренинг;</w:t>
      </w:r>
    </w:p>
    <w:p w:rsidR="008D24C0" w:rsidRDefault="008D24C0" w:rsidP="00BC36D1">
      <w:pPr>
        <w:jc w:val="both"/>
      </w:pPr>
      <w:r>
        <w:t>-методика ускоренного обучения русскому языку Б.Бадмаева;</w:t>
      </w:r>
    </w:p>
    <w:p w:rsidR="008D24C0" w:rsidRDefault="008D24C0" w:rsidP="00BC36D1">
      <w:pPr>
        <w:jc w:val="both"/>
      </w:pPr>
      <w:r>
        <w:t>- интенсивный курс повышения грамотности на основе НЛП;</w:t>
      </w:r>
    </w:p>
    <w:p w:rsidR="008D24C0" w:rsidRDefault="008D24C0" w:rsidP="00BC36D1">
      <w:pPr>
        <w:jc w:val="both"/>
      </w:pPr>
      <w:r>
        <w:t>- рефлексия;                                                                   - КСО;</w:t>
      </w:r>
    </w:p>
    <w:p w:rsidR="008A5DA9" w:rsidRDefault="008A5DA9" w:rsidP="00BC36D1">
      <w:pPr>
        <w:jc w:val="both"/>
      </w:pPr>
      <w:r>
        <w:t>- индивидуальные программы;</w:t>
      </w:r>
    </w:p>
    <w:p w:rsidR="00BC36D1" w:rsidRDefault="002D5FDF" w:rsidP="00BC36D1">
      <w:pPr>
        <w:jc w:val="both"/>
      </w:pPr>
      <w:r w:rsidRPr="002D5FDF">
        <w:rPr>
          <w:b/>
        </w:rPr>
        <w:t>Внеурочная деятельность</w:t>
      </w:r>
      <w:r>
        <w:t xml:space="preserve"> также способствует формированию и развитию учебной мотивации, работает на достижение высоких результатов на ЕГЭ. Самые любимые у ребят - </w:t>
      </w:r>
    </w:p>
    <w:p w:rsidR="008D24C0" w:rsidRDefault="002D5FDF" w:rsidP="00BC36D1">
      <w:pPr>
        <w:jc w:val="both"/>
      </w:pPr>
      <w:r>
        <w:t>«</w:t>
      </w:r>
      <w:r w:rsidR="008D24C0">
        <w:t>Неделя русского языка и литературы</w:t>
      </w:r>
      <w:r>
        <w:t xml:space="preserve">», </w:t>
      </w:r>
      <w:r w:rsidR="008D24C0">
        <w:t xml:space="preserve"> </w:t>
      </w:r>
      <w:r>
        <w:t>и</w:t>
      </w:r>
      <w:r w:rsidR="008D24C0">
        <w:t xml:space="preserve">гры «Звёздный час», «Счастливый случай» и т.д. </w:t>
      </w:r>
    </w:p>
    <w:p w:rsidR="008D24C0" w:rsidRDefault="008D24C0" w:rsidP="00BC36D1">
      <w:pPr>
        <w:jc w:val="both"/>
      </w:pPr>
      <w:r>
        <w:t>Викторины, конкурсы, КВН.</w:t>
      </w:r>
      <w:r w:rsidR="002D5FDF">
        <w:t xml:space="preserve"> </w:t>
      </w:r>
      <w:r w:rsidR="001E6B41">
        <w:t>В 5-8 классах провожу курс «</w:t>
      </w:r>
      <w:proofErr w:type="spellStart"/>
      <w:r w:rsidR="001E6B41">
        <w:t>Лингвомания</w:t>
      </w:r>
      <w:proofErr w:type="spellEnd"/>
      <w:r w:rsidR="001E6B41">
        <w:t xml:space="preserve">», а в 9-11 классах </w:t>
      </w:r>
      <w:proofErr w:type="spellStart"/>
      <w:r w:rsidR="001E6B41">
        <w:t>абитуры</w:t>
      </w:r>
      <w:proofErr w:type="spellEnd"/>
      <w:r w:rsidR="001E6B41">
        <w:t xml:space="preserve"> по подготовке к экзаменам. </w:t>
      </w:r>
    </w:p>
    <w:p w:rsidR="008D24C0" w:rsidRPr="008A5DA9" w:rsidRDefault="008D24C0" w:rsidP="00BC36D1">
      <w:pPr>
        <w:jc w:val="both"/>
      </w:pPr>
      <w:r w:rsidRPr="008A5DA9">
        <w:t xml:space="preserve"> </w:t>
      </w:r>
    </w:p>
    <w:sectPr w:rsidR="008D24C0" w:rsidRPr="008A5DA9" w:rsidSect="00B3056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C71"/>
    <w:multiLevelType w:val="hybridMultilevel"/>
    <w:tmpl w:val="29E0C76C"/>
    <w:lvl w:ilvl="0" w:tplc="D4F42D32">
      <w:start w:val="1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131F07"/>
    <w:multiLevelType w:val="hybridMultilevel"/>
    <w:tmpl w:val="582881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57624E"/>
    <w:multiLevelType w:val="hybridMultilevel"/>
    <w:tmpl w:val="ED72D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3056E"/>
    <w:rsid w:val="0004581C"/>
    <w:rsid w:val="001E6B41"/>
    <w:rsid w:val="0020504E"/>
    <w:rsid w:val="00210C69"/>
    <w:rsid w:val="002132F0"/>
    <w:rsid w:val="002D5FDF"/>
    <w:rsid w:val="00304D3D"/>
    <w:rsid w:val="004C739D"/>
    <w:rsid w:val="00602E4C"/>
    <w:rsid w:val="0060558C"/>
    <w:rsid w:val="007C7D68"/>
    <w:rsid w:val="007E5FD0"/>
    <w:rsid w:val="0087238E"/>
    <w:rsid w:val="00880BD9"/>
    <w:rsid w:val="00883AFE"/>
    <w:rsid w:val="008A5DA9"/>
    <w:rsid w:val="008D24C0"/>
    <w:rsid w:val="00A07CF3"/>
    <w:rsid w:val="00B3056E"/>
    <w:rsid w:val="00B374D1"/>
    <w:rsid w:val="00BC36D1"/>
    <w:rsid w:val="00C5336D"/>
    <w:rsid w:val="00C549EC"/>
    <w:rsid w:val="00C71BB9"/>
    <w:rsid w:val="00CE6746"/>
    <w:rsid w:val="00DA00FB"/>
    <w:rsid w:val="00DD771E"/>
    <w:rsid w:val="00DE1D79"/>
    <w:rsid w:val="00DF76F5"/>
    <w:rsid w:val="00EA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56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71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02E4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8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Контрольная работа №2</vt:lpstr>
    </vt:vector>
  </TitlesOfParts>
  <Company>Q</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№2</dc:title>
  <dc:creator>q</dc:creator>
  <cp:lastModifiedBy>Артур</cp:lastModifiedBy>
  <cp:revision>2</cp:revision>
  <cp:lastPrinted>2010-04-20T19:02:00Z</cp:lastPrinted>
  <dcterms:created xsi:type="dcterms:W3CDTF">2024-06-20T02:47:00Z</dcterms:created>
  <dcterms:modified xsi:type="dcterms:W3CDTF">2024-06-20T02:47:00Z</dcterms:modified>
</cp:coreProperties>
</file>