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2B6" w:rsidRPr="00A32B1A" w:rsidRDefault="00A572B6" w:rsidP="00A572B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44"/>
          <w:szCs w:val="21"/>
        </w:rPr>
      </w:pPr>
      <w:r w:rsidRPr="00A32B1A">
        <w:rPr>
          <w:b/>
          <w:bCs/>
          <w:i/>
          <w:iCs/>
          <w:color w:val="000000"/>
          <w:sz w:val="44"/>
          <w:szCs w:val="21"/>
        </w:rPr>
        <w:t xml:space="preserve">«Опыт работы по формированию </w:t>
      </w:r>
      <w:r w:rsidRPr="00A572B6">
        <w:rPr>
          <w:b/>
          <w:bCs/>
          <w:i/>
          <w:iCs/>
          <w:color w:val="000000"/>
          <w:sz w:val="44"/>
          <w:szCs w:val="28"/>
        </w:rPr>
        <w:t>функциональной</w:t>
      </w:r>
      <w:r w:rsidRPr="00A572B6">
        <w:rPr>
          <w:b/>
          <w:bCs/>
          <w:i/>
          <w:iCs/>
          <w:color w:val="000000"/>
          <w:sz w:val="48"/>
          <w:szCs w:val="21"/>
        </w:rPr>
        <w:t xml:space="preserve"> </w:t>
      </w:r>
      <w:r w:rsidRPr="00A32B1A">
        <w:rPr>
          <w:b/>
          <w:bCs/>
          <w:i/>
          <w:iCs/>
          <w:color w:val="000000"/>
          <w:sz w:val="44"/>
          <w:szCs w:val="21"/>
        </w:rPr>
        <w:t>грамотности во внеурочной деятельности»</w:t>
      </w:r>
    </w:p>
    <w:p w:rsidR="00071C82" w:rsidRPr="00A572B6" w:rsidRDefault="00071C82" w:rsidP="00071C82">
      <w:pPr>
        <w:pStyle w:val="a4"/>
        <w:ind w:firstLine="426"/>
        <w:rPr>
          <w:rFonts w:ascii="Times New Roman" w:hAnsi="Times New Roman" w:cs="Times New Roman"/>
          <w:sz w:val="24"/>
          <w:szCs w:val="28"/>
        </w:rPr>
      </w:pPr>
    </w:p>
    <w:p w:rsidR="00071C82" w:rsidRPr="00071C82" w:rsidRDefault="00071C82" w:rsidP="00071C82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071C82">
        <w:rPr>
          <w:rFonts w:ascii="Times New Roman" w:hAnsi="Times New Roman" w:cs="Times New Roman"/>
          <w:sz w:val="28"/>
          <w:szCs w:val="28"/>
        </w:rPr>
        <w:t>Почему понятие функциональной грамотности стало актуальным для современной школы?</w:t>
      </w:r>
    </w:p>
    <w:p w:rsidR="00071C82" w:rsidRPr="00071C82" w:rsidRDefault="00071C82" w:rsidP="00071C82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071C82">
        <w:rPr>
          <w:rFonts w:ascii="Times New Roman" w:hAnsi="Times New Roman" w:cs="Times New Roman"/>
          <w:sz w:val="28"/>
          <w:szCs w:val="28"/>
        </w:rPr>
        <w:t>Потому, что оно направлено не на определение уровня освоения школьных программ, а на оценку способности учащихся применять полученные в школе знания и умения в жизненных ситуациях.</w:t>
      </w:r>
    </w:p>
    <w:p w:rsidR="00071C82" w:rsidRPr="00071C82" w:rsidRDefault="00071C82" w:rsidP="00071C82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071C82">
        <w:rPr>
          <w:rFonts w:ascii="Times New Roman" w:hAnsi="Times New Roman" w:cs="Times New Roman"/>
          <w:sz w:val="28"/>
          <w:szCs w:val="28"/>
        </w:rPr>
        <w:t>Для формирования функциональной грамотности в начальной школе важно, чтобы задания, которые получают дети, были близки их опыту и окружению. Близкая тема вдохновляет ребенка узнавать, потому что знания могут быть с</w:t>
      </w:r>
      <w:r>
        <w:rPr>
          <w:rFonts w:ascii="Times New Roman" w:hAnsi="Times New Roman" w:cs="Times New Roman"/>
          <w:sz w:val="28"/>
          <w:szCs w:val="28"/>
        </w:rPr>
        <w:t>разу применены в реальной жизни</w:t>
      </w:r>
      <w:r w:rsidRPr="00071C82">
        <w:rPr>
          <w:rFonts w:ascii="Times New Roman" w:hAnsi="Times New Roman" w:cs="Times New Roman"/>
          <w:sz w:val="28"/>
          <w:szCs w:val="28"/>
        </w:rPr>
        <w:t>.</w:t>
      </w:r>
    </w:p>
    <w:p w:rsidR="00071C82" w:rsidRPr="00071C82" w:rsidRDefault="00071C82" w:rsidP="00071C82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071C82">
        <w:rPr>
          <w:rFonts w:ascii="Times New Roman" w:hAnsi="Times New Roman" w:cs="Times New Roman"/>
          <w:sz w:val="28"/>
          <w:szCs w:val="28"/>
        </w:rPr>
        <w:t>Для успешного развития функциональной грамотности школьников и достижения ключевых и предметных компетенций необходимо соблюдать следующие условия:</w:t>
      </w:r>
    </w:p>
    <w:p w:rsidR="00071C82" w:rsidRPr="00071C82" w:rsidRDefault="00071C82" w:rsidP="00071C82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071C82">
        <w:rPr>
          <w:rFonts w:ascii="Times New Roman" w:hAnsi="Times New Roman" w:cs="Times New Roman"/>
          <w:sz w:val="28"/>
          <w:szCs w:val="28"/>
        </w:rPr>
        <w:t xml:space="preserve">занятия должны носить </w:t>
      </w:r>
      <w:proofErr w:type="spellStart"/>
      <w:r w:rsidRPr="00071C82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071C82">
        <w:rPr>
          <w:rFonts w:ascii="Times New Roman" w:hAnsi="Times New Roman" w:cs="Times New Roman"/>
          <w:sz w:val="28"/>
          <w:szCs w:val="28"/>
        </w:rPr>
        <w:t xml:space="preserve"> характер;</w:t>
      </w:r>
    </w:p>
    <w:p w:rsidR="00071C82" w:rsidRPr="00071C82" w:rsidRDefault="00071C82" w:rsidP="00071C82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071C82">
        <w:rPr>
          <w:rFonts w:ascii="Times New Roman" w:hAnsi="Times New Roman" w:cs="Times New Roman"/>
          <w:sz w:val="28"/>
          <w:szCs w:val="28"/>
        </w:rPr>
        <w:t>деятельность ориентирована на развитие самостоятельности и ответственности ученика за результаты;</w:t>
      </w:r>
    </w:p>
    <w:p w:rsidR="00071C82" w:rsidRPr="00071C82" w:rsidRDefault="00071C82" w:rsidP="00071C82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071C82">
        <w:rPr>
          <w:rFonts w:ascii="Times New Roman" w:hAnsi="Times New Roman" w:cs="Times New Roman"/>
          <w:sz w:val="28"/>
          <w:szCs w:val="28"/>
        </w:rPr>
        <w:t>предоставляется возможность для приобретения опыта достижения цели;</w:t>
      </w:r>
    </w:p>
    <w:p w:rsidR="00071C82" w:rsidRPr="00071C82" w:rsidRDefault="00071C82" w:rsidP="00071C82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071C82">
        <w:rPr>
          <w:rFonts w:ascii="Times New Roman" w:hAnsi="Times New Roman" w:cs="Times New Roman"/>
          <w:sz w:val="28"/>
          <w:szCs w:val="28"/>
        </w:rPr>
        <w:t>используются продуктивные формы групповой работы;</w:t>
      </w:r>
    </w:p>
    <w:p w:rsidR="00071C82" w:rsidRPr="00071C82" w:rsidRDefault="00071C82" w:rsidP="00071C82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071C82">
        <w:rPr>
          <w:rFonts w:ascii="Times New Roman" w:hAnsi="Times New Roman" w:cs="Times New Roman"/>
          <w:sz w:val="28"/>
          <w:szCs w:val="28"/>
        </w:rPr>
        <w:t>Следовательно, научиться действовать ученик может только в процессе самого действия.</w:t>
      </w:r>
    </w:p>
    <w:p w:rsidR="00071C82" w:rsidRPr="00071C82" w:rsidRDefault="00071C82" w:rsidP="00071C82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071C82">
        <w:rPr>
          <w:rFonts w:ascii="Times New Roman" w:hAnsi="Times New Roman" w:cs="Times New Roman"/>
          <w:sz w:val="28"/>
          <w:szCs w:val="28"/>
        </w:rPr>
        <w:t>В современной школе сущностью функциональной грамотности становятся не сами знания, а четыре главные способности ребенка:</w:t>
      </w:r>
    </w:p>
    <w:p w:rsidR="00071C82" w:rsidRPr="00071C82" w:rsidRDefault="00071C82" w:rsidP="00071C82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071C82">
        <w:rPr>
          <w:rFonts w:ascii="Times New Roman" w:hAnsi="Times New Roman" w:cs="Times New Roman"/>
          <w:sz w:val="28"/>
          <w:szCs w:val="28"/>
        </w:rPr>
        <w:t>1)добывать новые знания;</w:t>
      </w:r>
    </w:p>
    <w:p w:rsidR="00071C82" w:rsidRPr="00071C82" w:rsidRDefault="00071C82" w:rsidP="00071C82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071C82">
        <w:rPr>
          <w:rFonts w:ascii="Times New Roman" w:hAnsi="Times New Roman" w:cs="Times New Roman"/>
          <w:sz w:val="28"/>
          <w:szCs w:val="28"/>
        </w:rPr>
        <w:t>2) применять полученные знания на практике;</w:t>
      </w:r>
    </w:p>
    <w:p w:rsidR="00071C82" w:rsidRPr="00071C82" w:rsidRDefault="00071C82" w:rsidP="00071C82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071C82">
        <w:rPr>
          <w:rFonts w:ascii="Times New Roman" w:hAnsi="Times New Roman" w:cs="Times New Roman"/>
          <w:sz w:val="28"/>
          <w:szCs w:val="28"/>
        </w:rPr>
        <w:t>3)оценивать свое знание-незнание;</w:t>
      </w:r>
    </w:p>
    <w:p w:rsidR="00071C82" w:rsidRPr="00071C82" w:rsidRDefault="00071C82" w:rsidP="00071C82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071C82">
        <w:rPr>
          <w:rFonts w:ascii="Times New Roman" w:hAnsi="Times New Roman" w:cs="Times New Roman"/>
          <w:sz w:val="28"/>
          <w:szCs w:val="28"/>
        </w:rPr>
        <w:t>4)стремиться к саморазвитию.</w:t>
      </w:r>
    </w:p>
    <w:p w:rsidR="00071C82" w:rsidRDefault="00071C82" w:rsidP="00071C82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071C82">
        <w:rPr>
          <w:rFonts w:ascii="Times New Roman" w:hAnsi="Times New Roman" w:cs="Times New Roman"/>
          <w:sz w:val="28"/>
          <w:szCs w:val="28"/>
        </w:rPr>
        <w:t xml:space="preserve">Существуют формы и методы, которые способствуют развитию функциональной грамотности. </w:t>
      </w:r>
    </w:p>
    <w:p w:rsidR="00071C82" w:rsidRPr="00401B90" w:rsidRDefault="00071C82" w:rsidP="00071C82">
      <w:pPr>
        <w:pStyle w:val="a4"/>
        <w:numPr>
          <w:ilvl w:val="0"/>
          <w:numId w:val="3"/>
        </w:numPr>
        <w:ind w:firstLine="426"/>
        <w:rPr>
          <w:rFonts w:ascii="Times New Roman" w:hAnsi="Times New Roman" w:cs="Times New Roman"/>
          <w:sz w:val="28"/>
          <w:szCs w:val="28"/>
        </w:rPr>
      </w:pPr>
      <w:r w:rsidRPr="00401B90">
        <w:rPr>
          <w:rFonts w:ascii="Times New Roman" w:hAnsi="Times New Roman" w:cs="Times New Roman"/>
          <w:iCs/>
          <w:sz w:val="28"/>
          <w:szCs w:val="28"/>
        </w:rPr>
        <w:t>Групповая форма работы</w:t>
      </w:r>
    </w:p>
    <w:p w:rsidR="00071C82" w:rsidRPr="00401B90" w:rsidRDefault="00071C82" w:rsidP="00071C82">
      <w:pPr>
        <w:pStyle w:val="a4"/>
        <w:numPr>
          <w:ilvl w:val="0"/>
          <w:numId w:val="3"/>
        </w:numPr>
        <w:ind w:firstLine="426"/>
        <w:rPr>
          <w:rFonts w:ascii="Times New Roman" w:hAnsi="Times New Roman" w:cs="Times New Roman"/>
          <w:sz w:val="28"/>
          <w:szCs w:val="28"/>
        </w:rPr>
      </w:pPr>
      <w:r w:rsidRPr="00401B90">
        <w:rPr>
          <w:rFonts w:ascii="Times New Roman" w:hAnsi="Times New Roman" w:cs="Times New Roman"/>
          <w:iCs/>
          <w:sz w:val="28"/>
          <w:szCs w:val="28"/>
        </w:rPr>
        <w:t>Игровая форма работы</w:t>
      </w:r>
    </w:p>
    <w:p w:rsidR="00071C82" w:rsidRPr="00401B90" w:rsidRDefault="00071C82" w:rsidP="00071C82">
      <w:pPr>
        <w:pStyle w:val="a4"/>
        <w:numPr>
          <w:ilvl w:val="0"/>
          <w:numId w:val="3"/>
        </w:numPr>
        <w:ind w:firstLine="426"/>
        <w:rPr>
          <w:rFonts w:ascii="Times New Roman" w:hAnsi="Times New Roman" w:cs="Times New Roman"/>
          <w:sz w:val="28"/>
          <w:szCs w:val="28"/>
        </w:rPr>
      </w:pPr>
      <w:r w:rsidRPr="00401B90">
        <w:rPr>
          <w:rFonts w:ascii="Times New Roman" w:hAnsi="Times New Roman" w:cs="Times New Roman"/>
          <w:iCs/>
          <w:sz w:val="28"/>
          <w:szCs w:val="28"/>
        </w:rPr>
        <w:t>Творческие задания</w:t>
      </w:r>
    </w:p>
    <w:p w:rsidR="00071C82" w:rsidRPr="00401B90" w:rsidRDefault="00071C82" w:rsidP="00071C82">
      <w:pPr>
        <w:pStyle w:val="a4"/>
        <w:numPr>
          <w:ilvl w:val="0"/>
          <w:numId w:val="3"/>
        </w:numPr>
        <w:ind w:firstLine="426"/>
        <w:rPr>
          <w:rFonts w:ascii="Times New Roman" w:hAnsi="Times New Roman" w:cs="Times New Roman"/>
          <w:sz w:val="28"/>
          <w:szCs w:val="28"/>
        </w:rPr>
      </w:pPr>
      <w:r w:rsidRPr="00401B90">
        <w:rPr>
          <w:rFonts w:ascii="Times New Roman" w:hAnsi="Times New Roman" w:cs="Times New Roman"/>
          <w:iCs/>
          <w:sz w:val="28"/>
          <w:szCs w:val="28"/>
        </w:rPr>
        <w:t>Тестовые задания</w:t>
      </w:r>
    </w:p>
    <w:p w:rsidR="00071C82" w:rsidRPr="00401B90" w:rsidRDefault="00071C82" w:rsidP="00071C82">
      <w:pPr>
        <w:pStyle w:val="a4"/>
        <w:numPr>
          <w:ilvl w:val="0"/>
          <w:numId w:val="3"/>
        </w:numPr>
        <w:ind w:firstLine="426"/>
        <w:rPr>
          <w:rFonts w:ascii="Times New Roman" w:hAnsi="Times New Roman" w:cs="Times New Roman"/>
          <w:sz w:val="28"/>
          <w:szCs w:val="28"/>
        </w:rPr>
      </w:pPr>
      <w:r w:rsidRPr="00401B90">
        <w:rPr>
          <w:rFonts w:ascii="Times New Roman" w:hAnsi="Times New Roman" w:cs="Times New Roman"/>
          <w:iCs/>
          <w:sz w:val="28"/>
          <w:szCs w:val="28"/>
        </w:rPr>
        <w:t>Практическая работа</w:t>
      </w:r>
    </w:p>
    <w:p w:rsidR="00071C82" w:rsidRPr="00401B90" w:rsidRDefault="00071C82" w:rsidP="00071C82">
      <w:pPr>
        <w:pStyle w:val="a4"/>
        <w:numPr>
          <w:ilvl w:val="0"/>
          <w:numId w:val="3"/>
        </w:numPr>
        <w:ind w:firstLine="426"/>
        <w:rPr>
          <w:rFonts w:ascii="Times New Roman" w:hAnsi="Times New Roman" w:cs="Times New Roman"/>
          <w:sz w:val="28"/>
          <w:szCs w:val="28"/>
        </w:rPr>
      </w:pPr>
      <w:r w:rsidRPr="00401B90">
        <w:rPr>
          <w:rFonts w:ascii="Times New Roman" w:hAnsi="Times New Roman" w:cs="Times New Roman"/>
          <w:iCs/>
          <w:sz w:val="28"/>
          <w:szCs w:val="28"/>
        </w:rPr>
        <w:t>Ролевые и деловые игры</w:t>
      </w:r>
    </w:p>
    <w:p w:rsidR="00071C82" w:rsidRPr="00401B90" w:rsidRDefault="00071C82" w:rsidP="00071C82">
      <w:pPr>
        <w:pStyle w:val="a4"/>
        <w:numPr>
          <w:ilvl w:val="0"/>
          <w:numId w:val="3"/>
        </w:numPr>
        <w:ind w:firstLine="426"/>
        <w:rPr>
          <w:rFonts w:ascii="Times New Roman" w:hAnsi="Times New Roman" w:cs="Times New Roman"/>
          <w:sz w:val="28"/>
          <w:szCs w:val="28"/>
        </w:rPr>
      </w:pPr>
      <w:r w:rsidRPr="00401B90">
        <w:rPr>
          <w:rFonts w:ascii="Times New Roman" w:hAnsi="Times New Roman" w:cs="Times New Roman"/>
          <w:iCs/>
          <w:sz w:val="28"/>
          <w:szCs w:val="28"/>
        </w:rPr>
        <w:t>Исследовательская деятельность</w:t>
      </w:r>
    </w:p>
    <w:p w:rsidR="00071C82" w:rsidRPr="00071C82" w:rsidRDefault="00071C82" w:rsidP="00071C82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071C82">
        <w:rPr>
          <w:rFonts w:ascii="Times New Roman" w:hAnsi="Times New Roman" w:cs="Times New Roman"/>
          <w:sz w:val="28"/>
          <w:szCs w:val="28"/>
        </w:rPr>
        <w:t>Внеурочная деятельность, как и деятельность учащихся в рамках уроков направлена на достижение результатов освоения основной образовательной программы. Занятия внеурочной деятельностью помогают решать задачи эмоционального, творческого, литературного, интеллектуального развития ребенка, а также проблемы нравственно-этического воспитания, это и труд, и творчество, и новые открытия, и удовольствие, и самовоспитание.</w:t>
      </w:r>
    </w:p>
    <w:p w:rsidR="00071C82" w:rsidRPr="00071C82" w:rsidRDefault="00071C82" w:rsidP="00071C82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071C82">
        <w:rPr>
          <w:rFonts w:ascii="Times New Roman" w:hAnsi="Times New Roman" w:cs="Times New Roman"/>
          <w:sz w:val="28"/>
          <w:szCs w:val="28"/>
        </w:rPr>
        <w:lastRenderedPageBreak/>
        <w:t>  Многие люди думают, что внеурочные занятия не столь важны, как основные предметы и науки, но это не так.</w:t>
      </w:r>
    </w:p>
    <w:p w:rsidR="00071C82" w:rsidRPr="00071C82" w:rsidRDefault="00071C82" w:rsidP="00071C82">
      <w:pPr>
        <w:pStyle w:val="a4"/>
        <w:rPr>
          <w:rFonts w:ascii="Times New Roman" w:hAnsi="Times New Roman" w:cs="Times New Roman"/>
          <w:sz w:val="28"/>
          <w:szCs w:val="28"/>
        </w:rPr>
      </w:pPr>
      <w:r w:rsidRPr="00071C82">
        <w:rPr>
          <w:rFonts w:ascii="Times New Roman" w:hAnsi="Times New Roman" w:cs="Times New Roman"/>
          <w:sz w:val="28"/>
          <w:szCs w:val="28"/>
        </w:rPr>
        <w:t> Задача внеурочной деятельности в том, чтобы научить ребёнка смотреть на мир под другим углом, дать понять, что он способен сориентироваться в ситуации и найти выход из нее самостоятельно, приобрести новые знания, правильно поставить цель и разработать план действии.</w:t>
      </w:r>
    </w:p>
    <w:p w:rsidR="00071C82" w:rsidRPr="00071C82" w:rsidRDefault="00071C82" w:rsidP="00071C82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071C82">
        <w:rPr>
          <w:rFonts w:ascii="Times New Roman" w:hAnsi="Times New Roman" w:cs="Times New Roman"/>
          <w:sz w:val="28"/>
          <w:szCs w:val="28"/>
        </w:rPr>
        <w:t>Внеурочные занятия помогают сформировать различные навыки современного успешного человека, т.е. функционально грамотную личность:</w:t>
      </w:r>
    </w:p>
    <w:p w:rsidR="00071C82" w:rsidRPr="00071C82" w:rsidRDefault="00071C82" w:rsidP="00071C82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071C82">
        <w:rPr>
          <w:rFonts w:ascii="Times New Roman" w:hAnsi="Times New Roman" w:cs="Times New Roman"/>
          <w:sz w:val="28"/>
          <w:szCs w:val="28"/>
        </w:rPr>
        <w:t>– </w:t>
      </w:r>
      <w:r w:rsidRPr="00071C82">
        <w:rPr>
          <w:rFonts w:ascii="Times New Roman" w:hAnsi="Times New Roman" w:cs="Times New Roman"/>
          <w:iCs/>
          <w:sz w:val="28"/>
          <w:szCs w:val="28"/>
        </w:rPr>
        <w:t>человека, способного к принятию самостоятельного решения и выбора; </w:t>
      </w:r>
    </w:p>
    <w:p w:rsidR="00071C82" w:rsidRPr="00071C82" w:rsidRDefault="00071C82" w:rsidP="00071C82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071C82">
        <w:rPr>
          <w:rFonts w:ascii="Times New Roman" w:hAnsi="Times New Roman" w:cs="Times New Roman"/>
          <w:sz w:val="28"/>
          <w:szCs w:val="28"/>
        </w:rPr>
        <w:t>– </w:t>
      </w:r>
      <w:r w:rsidRPr="00071C82">
        <w:rPr>
          <w:rFonts w:ascii="Times New Roman" w:hAnsi="Times New Roman" w:cs="Times New Roman"/>
          <w:iCs/>
          <w:sz w:val="28"/>
          <w:szCs w:val="28"/>
        </w:rPr>
        <w:t>умеющего нести ответственность за принятые решения; </w:t>
      </w:r>
    </w:p>
    <w:p w:rsidR="00071C82" w:rsidRPr="00071C82" w:rsidRDefault="00071C82" w:rsidP="00071C82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071C82">
        <w:rPr>
          <w:rFonts w:ascii="Times New Roman" w:hAnsi="Times New Roman" w:cs="Times New Roman"/>
          <w:sz w:val="28"/>
          <w:szCs w:val="28"/>
        </w:rPr>
        <w:t>– </w:t>
      </w:r>
      <w:r w:rsidRPr="00071C82">
        <w:rPr>
          <w:rFonts w:ascii="Times New Roman" w:hAnsi="Times New Roman" w:cs="Times New Roman"/>
          <w:iCs/>
          <w:sz w:val="28"/>
          <w:szCs w:val="28"/>
        </w:rPr>
        <w:t>способного быть ответственным за себя и своих близких; </w:t>
      </w:r>
    </w:p>
    <w:p w:rsidR="00071C82" w:rsidRPr="00071C82" w:rsidRDefault="00071C82" w:rsidP="00071C82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071C82">
        <w:rPr>
          <w:rFonts w:ascii="Times New Roman" w:hAnsi="Times New Roman" w:cs="Times New Roman"/>
          <w:sz w:val="28"/>
          <w:szCs w:val="28"/>
        </w:rPr>
        <w:t>– </w:t>
      </w:r>
      <w:r w:rsidRPr="00071C82">
        <w:rPr>
          <w:rFonts w:ascii="Times New Roman" w:hAnsi="Times New Roman" w:cs="Times New Roman"/>
          <w:iCs/>
          <w:sz w:val="28"/>
          <w:szCs w:val="28"/>
        </w:rPr>
        <w:t>умеющего «учиться» и желающего постоянно самосовершенствоваться;</w:t>
      </w:r>
    </w:p>
    <w:p w:rsidR="00071C82" w:rsidRPr="00071C82" w:rsidRDefault="00071C82" w:rsidP="00071C82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071C82">
        <w:rPr>
          <w:rFonts w:ascii="Times New Roman" w:hAnsi="Times New Roman" w:cs="Times New Roman"/>
          <w:sz w:val="28"/>
          <w:szCs w:val="28"/>
        </w:rPr>
        <w:t> – </w:t>
      </w:r>
      <w:r w:rsidRPr="00071C82">
        <w:rPr>
          <w:rFonts w:ascii="Times New Roman" w:hAnsi="Times New Roman" w:cs="Times New Roman"/>
          <w:iCs/>
          <w:sz w:val="28"/>
          <w:szCs w:val="28"/>
        </w:rPr>
        <w:t>обладающего различными компетенциями в разных областях; </w:t>
      </w:r>
    </w:p>
    <w:p w:rsidR="00071C82" w:rsidRPr="00071C82" w:rsidRDefault="00071C82" w:rsidP="00071C82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071C82">
        <w:rPr>
          <w:rFonts w:ascii="Times New Roman" w:hAnsi="Times New Roman" w:cs="Times New Roman"/>
          <w:sz w:val="28"/>
          <w:szCs w:val="28"/>
        </w:rPr>
        <w:t>– </w:t>
      </w:r>
      <w:r w:rsidRPr="00071C82">
        <w:rPr>
          <w:rFonts w:ascii="Times New Roman" w:hAnsi="Times New Roman" w:cs="Times New Roman"/>
          <w:iCs/>
          <w:sz w:val="28"/>
          <w:szCs w:val="28"/>
        </w:rPr>
        <w:t>умеющего нестандартно решать задачи; </w:t>
      </w:r>
    </w:p>
    <w:p w:rsidR="00071C82" w:rsidRPr="00071C82" w:rsidRDefault="00071C82" w:rsidP="00071C82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071C82">
        <w:rPr>
          <w:rFonts w:ascii="Times New Roman" w:hAnsi="Times New Roman" w:cs="Times New Roman"/>
          <w:sz w:val="28"/>
          <w:szCs w:val="28"/>
        </w:rPr>
        <w:t>– </w:t>
      </w:r>
      <w:r w:rsidRPr="00071C82">
        <w:rPr>
          <w:rFonts w:ascii="Times New Roman" w:hAnsi="Times New Roman" w:cs="Times New Roman"/>
          <w:iCs/>
          <w:sz w:val="28"/>
          <w:szCs w:val="28"/>
        </w:rPr>
        <w:t>легко адаптирующегося в социуме;</w:t>
      </w:r>
    </w:p>
    <w:p w:rsidR="00071C82" w:rsidRPr="00071C82" w:rsidRDefault="00071C82" w:rsidP="00071C82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071C82">
        <w:rPr>
          <w:rFonts w:ascii="Times New Roman" w:hAnsi="Times New Roman" w:cs="Times New Roman"/>
          <w:sz w:val="28"/>
          <w:szCs w:val="28"/>
        </w:rPr>
        <w:t> – </w:t>
      </w:r>
      <w:r w:rsidRPr="00071C82">
        <w:rPr>
          <w:rFonts w:ascii="Times New Roman" w:hAnsi="Times New Roman" w:cs="Times New Roman"/>
          <w:iCs/>
          <w:sz w:val="28"/>
          <w:szCs w:val="28"/>
        </w:rPr>
        <w:t>умеющего искать общие решения и компромиссы;</w:t>
      </w:r>
    </w:p>
    <w:p w:rsidR="00071C82" w:rsidRPr="00071C82" w:rsidRDefault="00071C82" w:rsidP="00071C82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071C82">
        <w:rPr>
          <w:rFonts w:ascii="Times New Roman" w:hAnsi="Times New Roman" w:cs="Times New Roman"/>
          <w:sz w:val="28"/>
          <w:szCs w:val="28"/>
        </w:rPr>
        <w:t>– </w:t>
      </w:r>
      <w:r w:rsidRPr="00071C82">
        <w:rPr>
          <w:rFonts w:ascii="Times New Roman" w:hAnsi="Times New Roman" w:cs="Times New Roman"/>
          <w:iCs/>
          <w:sz w:val="28"/>
          <w:szCs w:val="28"/>
        </w:rPr>
        <w:t>хорошо владеющего устной и письменной речью как средством взаимодействия между людьми; </w:t>
      </w:r>
    </w:p>
    <w:p w:rsidR="00071C82" w:rsidRPr="00071C82" w:rsidRDefault="00071C82" w:rsidP="00071C82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071C82">
        <w:rPr>
          <w:rFonts w:ascii="Times New Roman" w:hAnsi="Times New Roman" w:cs="Times New Roman"/>
          <w:sz w:val="28"/>
          <w:szCs w:val="28"/>
        </w:rPr>
        <w:t>– </w:t>
      </w:r>
      <w:r w:rsidRPr="00071C82">
        <w:rPr>
          <w:rFonts w:ascii="Times New Roman" w:hAnsi="Times New Roman" w:cs="Times New Roman"/>
          <w:iCs/>
          <w:sz w:val="28"/>
          <w:szCs w:val="28"/>
        </w:rPr>
        <w:t>владеющего современными информационными технологиями.</w:t>
      </w:r>
    </w:p>
    <w:p w:rsidR="00071C82" w:rsidRPr="00071C82" w:rsidRDefault="00071C82" w:rsidP="00071C82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071C82">
        <w:rPr>
          <w:rFonts w:ascii="Times New Roman" w:hAnsi="Times New Roman" w:cs="Times New Roman"/>
          <w:sz w:val="28"/>
          <w:szCs w:val="28"/>
        </w:rPr>
        <w:t> </w:t>
      </w:r>
      <w:r w:rsidRPr="00071C82">
        <w:rPr>
          <w:rFonts w:ascii="Times New Roman" w:hAnsi="Times New Roman" w:cs="Times New Roman"/>
          <w:iCs/>
          <w:sz w:val="28"/>
          <w:szCs w:val="28"/>
        </w:rPr>
        <w:t>Происходит развитие дизайнерского мышления – развитие неординарной, интересной личности, профориентация школьников на работу в различных сферах общественного производства. </w:t>
      </w:r>
    </w:p>
    <w:p w:rsidR="00343AE2" w:rsidRDefault="00071C82" w:rsidP="00071C82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OpenSans" w:hAnsi="OpenSans"/>
          <w:color w:val="000000"/>
          <w:sz w:val="28"/>
          <w:szCs w:val="28"/>
          <w:shd w:val="clear" w:color="auto" w:fill="FFFFFF"/>
        </w:rPr>
        <w:t>Я веду курс внеурочной деятельности «Разговоры о правильном питании», а сегодня хочу поделиться фрагментом внеурочного занятия, на котором реализуется развитие функциональной грамотности.</w:t>
      </w:r>
    </w:p>
    <w:p w:rsidR="003216E7" w:rsidRPr="003216E7" w:rsidRDefault="003216E7" w:rsidP="003216E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216E7">
        <w:rPr>
          <w:rFonts w:ascii="Times New Roman" w:hAnsi="Times New Roman" w:cs="Times New Roman"/>
          <w:sz w:val="28"/>
          <w:szCs w:val="28"/>
          <w:shd w:val="clear" w:color="auto" w:fill="FFFFFF"/>
        </w:rPr>
        <w:t>Наиболее результативными можно считать следующие приемы работы:</w:t>
      </w:r>
    </w:p>
    <w:p w:rsidR="00343AE2" w:rsidRPr="003216E7" w:rsidRDefault="003216E7" w:rsidP="003216E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р</w:t>
      </w:r>
      <w:r w:rsidR="00343AE2" w:rsidRPr="003216E7">
        <w:rPr>
          <w:rFonts w:ascii="Times New Roman" w:hAnsi="Times New Roman" w:cs="Times New Roman"/>
          <w:sz w:val="28"/>
          <w:szCs w:val="28"/>
          <w:shd w:val="clear" w:color="auto" w:fill="FFFFFF"/>
        </w:rPr>
        <w:t>абота с текстом</w:t>
      </w:r>
      <w:r w:rsidR="00401B90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343AE2" w:rsidRPr="003216E7" w:rsidRDefault="00343AE2" w:rsidP="00401B90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216E7">
        <w:rPr>
          <w:rFonts w:ascii="Times New Roman" w:hAnsi="Times New Roman" w:cs="Times New Roman"/>
          <w:sz w:val="28"/>
          <w:szCs w:val="28"/>
          <w:shd w:val="clear" w:color="auto" w:fill="FFFFFF"/>
        </w:rPr>
        <w:t>нахождение ошибок в предложенном тексте</w:t>
      </w:r>
      <w:r w:rsidR="00401B90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343AE2" w:rsidRPr="003216E7" w:rsidRDefault="00343AE2" w:rsidP="00401B90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216E7">
        <w:rPr>
          <w:rFonts w:ascii="Times New Roman" w:hAnsi="Times New Roman" w:cs="Times New Roman"/>
          <w:sz w:val="28"/>
          <w:szCs w:val="28"/>
          <w:shd w:val="clear" w:color="auto" w:fill="FFFFFF"/>
        </w:rPr>
        <w:t>составление кроссвордов</w:t>
      </w:r>
      <w:r w:rsidR="00401B90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343AE2" w:rsidRPr="003216E7" w:rsidRDefault="00343AE2" w:rsidP="00401B90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216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«Найди лишнее» - найти лишний </w:t>
      </w:r>
      <w:r w:rsidR="003216E7">
        <w:rPr>
          <w:rFonts w:ascii="Times New Roman" w:hAnsi="Times New Roman" w:cs="Times New Roman"/>
          <w:sz w:val="28"/>
          <w:szCs w:val="28"/>
          <w:shd w:val="clear" w:color="auto" w:fill="FFFFFF"/>
        </w:rPr>
        <w:t>продукт</w:t>
      </w:r>
      <w:r w:rsidRPr="003216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дать объяснение выбору.Например:</w:t>
      </w:r>
      <w:r w:rsidR="003216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конфеты, молоко, йогурт, хлеб, сосиски и т.д.</w:t>
      </w:r>
      <w:r w:rsidR="00401B90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343AE2" w:rsidRPr="003216E7" w:rsidRDefault="00343AE2" w:rsidP="003216E7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3216E7">
        <w:rPr>
          <w:rFonts w:ascii="Times New Roman" w:hAnsi="Times New Roman" w:cs="Times New Roman"/>
          <w:sz w:val="28"/>
          <w:szCs w:val="28"/>
        </w:rPr>
        <w:t xml:space="preserve">«Узнай </w:t>
      </w:r>
      <w:r w:rsidR="003216E7">
        <w:rPr>
          <w:rFonts w:ascii="Times New Roman" w:hAnsi="Times New Roman" w:cs="Times New Roman"/>
          <w:sz w:val="28"/>
          <w:szCs w:val="28"/>
        </w:rPr>
        <w:t>продукт</w:t>
      </w:r>
      <w:r w:rsidRPr="003216E7">
        <w:rPr>
          <w:rFonts w:ascii="Times New Roman" w:hAnsi="Times New Roman" w:cs="Times New Roman"/>
          <w:sz w:val="28"/>
          <w:szCs w:val="28"/>
        </w:rPr>
        <w:t xml:space="preserve"> по описанию»</w:t>
      </w:r>
      <w:r w:rsidR="003216E7">
        <w:rPr>
          <w:rFonts w:ascii="Times New Roman" w:hAnsi="Times New Roman" w:cs="Times New Roman"/>
          <w:sz w:val="28"/>
          <w:szCs w:val="28"/>
        </w:rPr>
        <w:t>д</w:t>
      </w:r>
      <w:r w:rsidR="003216E7" w:rsidRPr="003216E7">
        <w:rPr>
          <w:rFonts w:ascii="Times New Roman" w:hAnsi="Times New Roman" w:cs="Times New Roman"/>
          <w:sz w:val="28"/>
          <w:szCs w:val="28"/>
        </w:rPr>
        <w:t xml:space="preserve">аю краткие характеристики </w:t>
      </w:r>
      <w:r w:rsidR="003216E7">
        <w:rPr>
          <w:rFonts w:ascii="Times New Roman" w:hAnsi="Times New Roman" w:cs="Times New Roman"/>
          <w:sz w:val="28"/>
          <w:szCs w:val="28"/>
        </w:rPr>
        <w:t>продуктам</w:t>
      </w:r>
      <w:r w:rsidR="003216E7" w:rsidRPr="003216E7">
        <w:rPr>
          <w:rFonts w:ascii="Times New Roman" w:hAnsi="Times New Roman" w:cs="Times New Roman"/>
          <w:sz w:val="28"/>
          <w:szCs w:val="28"/>
        </w:rPr>
        <w:t>, а дети их определяют</w:t>
      </w:r>
      <w:r w:rsidR="00401B90">
        <w:rPr>
          <w:rFonts w:ascii="Times New Roman" w:hAnsi="Times New Roman" w:cs="Times New Roman"/>
          <w:sz w:val="28"/>
          <w:szCs w:val="28"/>
        </w:rPr>
        <w:t>;</w:t>
      </w:r>
    </w:p>
    <w:p w:rsidR="00343AE2" w:rsidRPr="003216E7" w:rsidRDefault="00343AE2" w:rsidP="003216E7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3216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Использование творческих </w:t>
      </w:r>
      <w:proofErr w:type="gramStart"/>
      <w:r w:rsidRPr="003216E7">
        <w:rPr>
          <w:rFonts w:ascii="Times New Roman" w:hAnsi="Times New Roman" w:cs="Times New Roman"/>
          <w:sz w:val="28"/>
          <w:szCs w:val="28"/>
          <w:shd w:val="clear" w:color="auto" w:fill="FFFFFF"/>
        </w:rPr>
        <w:t>заданий</w:t>
      </w:r>
      <w:proofErr w:type="gramEnd"/>
      <w:r w:rsidRPr="003216E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401B90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3216E7">
        <w:rPr>
          <w:rFonts w:ascii="Times New Roman" w:hAnsi="Times New Roman" w:cs="Times New Roman"/>
          <w:sz w:val="28"/>
          <w:szCs w:val="28"/>
          <w:shd w:val="clear" w:color="auto" w:fill="FFFFFF"/>
        </w:rPr>
        <w:t>апример: составить меню школьника, режим дня</w:t>
      </w:r>
      <w:r w:rsidR="003216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др.</w:t>
      </w:r>
      <w:r w:rsidRPr="003216E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43AE2" w:rsidRPr="003216E7" w:rsidRDefault="00343AE2" w:rsidP="003216E7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3216E7">
        <w:rPr>
          <w:rFonts w:ascii="Times New Roman" w:hAnsi="Times New Roman" w:cs="Times New Roman"/>
          <w:sz w:val="28"/>
          <w:szCs w:val="28"/>
          <w:shd w:val="clear" w:color="auto" w:fill="FFFFFF"/>
        </w:rPr>
        <w:t>Особое место занимают интерактивные технологии, которые можно применять во внеурочной деятельности, используя активные методы обучения. Это может быть работа в парах, малых группах, мозговой штурм, использование вопросов и др.</w:t>
      </w:r>
    </w:p>
    <w:p w:rsidR="00BD5B27" w:rsidRDefault="00343AE2" w:rsidP="003216E7">
      <w:pPr>
        <w:ind w:firstLine="567"/>
        <w:rPr>
          <w:rFonts w:ascii="Times New Roman" w:hAnsi="Times New Roman" w:cs="Times New Roman"/>
          <w:color w:val="010101"/>
          <w:sz w:val="28"/>
          <w:szCs w:val="32"/>
          <w:shd w:val="clear" w:color="auto" w:fill="F9FAFA"/>
        </w:rPr>
      </w:pPr>
      <w:r w:rsidRPr="003216E7">
        <w:rPr>
          <w:rFonts w:ascii="Times New Roman" w:hAnsi="Times New Roman" w:cs="Times New Roman"/>
          <w:color w:val="010101"/>
          <w:sz w:val="28"/>
          <w:szCs w:val="32"/>
          <w:shd w:val="clear" w:color="auto" w:fill="F9FAFA"/>
        </w:rPr>
        <w:t>Таким образом, формирование функциональной грамотности школьников является важным направлением образовательного процесса, имеет многогранный характер и разнообразные ресурсы для реализации данной педагогической деятельности и одновременно может быть интересным и актуальным процессом для школьников.</w:t>
      </w:r>
    </w:p>
    <w:sectPr w:rsidR="00BD5B27" w:rsidSect="00A572B6">
      <w:pgSz w:w="11906" w:h="16838"/>
      <w:pgMar w:top="1134" w:right="850" w:bottom="709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2B1A" w:rsidRDefault="00A32B1A" w:rsidP="00A32B1A">
      <w:pPr>
        <w:spacing w:after="0" w:line="240" w:lineRule="auto"/>
      </w:pPr>
      <w:r>
        <w:separator/>
      </w:r>
    </w:p>
  </w:endnote>
  <w:endnote w:type="continuationSeparator" w:id="1">
    <w:p w:rsidR="00A32B1A" w:rsidRDefault="00A32B1A" w:rsidP="00A32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2B1A" w:rsidRDefault="00A32B1A" w:rsidP="00A32B1A">
      <w:pPr>
        <w:spacing w:after="0" w:line="240" w:lineRule="auto"/>
      </w:pPr>
      <w:r>
        <w:separator/>
      </w:r>
    </w:p>
  </w:footnote>
  <w:footnote w:type="continuationSeparator" w:id="1">
    <w:p w:rsidR="00A32B1A" w:rsidRDefault="00A32B1A" w:rsidP="00A32B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51BAC"/>
    <w:multiLevelType w:val="multilevel"/>
    <w:tmpl w:val="93104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2D6E6A"/>
    <w:multiLevelType w:val="multilevel"/>
    <w:tmpl w:val="A90CB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DF185B"/>
    <w:multiLevelType w:val="hybridMultilevel"/>
    <w:tmpl w:val="41165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1C82"/>
    <w:rsid w:val="00071C82"/>
    <w:rsid w:val="00320256"/>
    <w:rsid w:val="003216E7"/>
    <w:rsid w:val="00343AE2"/>
    <w:rsid w:val="00401B90"/>
    <w:rsid w:val="00415ECE"/>
    <w:rsid w:val="008C0E45"/>
    <w:rsid w:val="00A32B1A"/>
    <w:rsid w:val="00A572B6"/>
    <w:rsid w:val="00BD5B27"/>
    <w:rsid w:val="00E678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B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1C8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71C82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A32B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2B1A"/>
  </w:style>
  <w:style w:type="paragraph" w:styleId="a7">
    <w:name w:val="footer"/>
    <w:basedOn w:val="a"/>
    <w:link w:val="a8"/>
    <w:uiPriority w:val="99"/>
    <w:unhideWhenUsed/>
    <w:rsid w:val="00A32B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2B1A"/>
  </w:style>
  <w:style w:type="paragraph" w:styleId="a9">
    <w:name w:val="Balloon Text"/>
    <w:basedOn w:val="a"/>
    <w:link w:val="aa"/>
    <w:uiPriority w:val="99"/>
    <w:semiHidden/>
    <w:unhideWhenUsed/>
    <w:rsid w:val="00A32B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32B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2024-04-05T08:34:00Z</cp:lastPrinted>
  <dcterms:created xsi:type="dcterms:W3CDTF">2024-04-05T05:14:00Z</dcterms:created>
  <dcterms:modified xsi:type="dcterms:W3CDTF">2024-06-24T11:36:00Z</dcterms:modified>
</cp:coreProperties>
</file>