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E4" w:rsidRDefault="004D26E4" w:rsidP="008F1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50D" w:rsidRPr="004D26E4" w:rsidRDefault="008F150D" w:rsidP="008F150D">
      <w:pPr>
        <w:jc w:val="center"/>
        <w:rPr>
          <w:rFonts w:cs="Times New Roman"/>
          <w:b/>
          <w:sz w:val="28"/>
          <w:szCs w:val="28"/>
        </w:rPr>
      </w:pPr>
      <w:r w:rsidRPr="004D26E4">
        <w:rPr>
          <w:rFonts w:cs="Times New Roman"/>
          <w:b/>
          <w:sz w:val="28"/>
          <w:szCs w:val="28"/>
        </w:rPr>
        <w:t>ТИПЫ ТЕКСТА</w:t>
      </w:r>
    </w:p>
    <w:p w:rsidR="004D26E4" w:rsidRPr="004D26E4" w:rsidRDefault="004D26E4" w:rsidP="008F150D">
      <w:pPr>
        <w:jc w:val="center"/>
        <w:rPr>
          <w:rFonts w:cs="Times New Roman"/>
          <w:b/>
          <w:sz w:val="28"/>
          <w:szCs w:val="28"/>
        </w:rPr>
      </w:pPr>
    </w:p>
    <w:p w:rsidR="008F150D" w:rsidRPr="0009527B" w:rsidRDefault="008F150D" w:rsidP="008F150D">
      <w:pPr>
        <w:jc w:val="center"/>
        <w:rPr>
          <w:rFonts w:cs="Times New Roman"/>
          <w:i/>
          <w:sz w:val="28"/>
          <w:szCs w:val="28"/>
        </w:rPr>
      </w:pPr>
      <w:r w:rsidRPr="0009527B">
        <w:rPr>
          <w:rFonts w:cs="Times New Roman"/>
          <w:i/>
          <w:sz w:val="28"/>
          <w:szCs w:val="28"/>
        </w:rPr>
        <w:t>Повествование.</w:t>
      </w:r>
    </w:p>
    <w:p w:rsidR="008F150D" w:rsidRPr="004D26E4" w:rsidRDefault="008F150D" w:rsidP="008F150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Первое предложение готовит к развитию действия, указывает на начало действия.</w:t>
      </w:r>
    </w:p>
    <w:p w:rsidR="008F150D" w:rsidRPr="004D26E4" w:rsidRDefault="008F150D" w:rsidP="008F150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Слова и предложения текста указывают на развитие действия, на смену событий.</w:t>
      </w:r>
    </w:p>
    <w:p w:rsidR="008F150D" w:rsidRPr="004D26E4" w:rsidRDefault="008F150D" w:rsidP="008F150D">
      <w:pPr>
        <w:pStyle w:val="a3"/>
        <w:numPr>
          <w:ilvl w:val="0"/>
          <w:numId w:val="1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Последнее предложение указывает на законченное действие.</w:t>
      </w:r>
    </w:p>
    <w:p w:rsidR="004D26E4" w:rsidRPr="004D26E4" w:rsidRDefault="004D26E4" w:rsidP="004D26E4">
      <w:pPr>
        <w:rPr>
          <w:rFonts w:cs="Times New Roman"/>
          <w:sz w:val="28"/>
          <w:szCs w:val="28"/>
        </w:rPr>
      </w:pPr>
    </w:p>
    <w:p w:rsidR="008F150D" w:rsidRPr="0009527B" w:rsidRDefault="008F150D" w:rsidP="008F150D">
      <w:pPr>
        <w:jc w:val="center"/>
        <w:rPr>
          <w:rFonts w:cs="Times New Roman"/>
          <w:i/>
          <w:sz w:val="28"/>
          <w:szCs w:val="28"/>
        </w:rPr>
      </w:pPr>
      <w:r w:rsidRPr="0009527B">
        <w:rPr>
          <w:rFonts w:cs="Times New Roman"/>
          <w:i/>
          <w:sz w:val="28"/>
          <w:szCs w:val="28"/>
        </w:rPr>
        <w:t>Описание.</w:t>
      </w:r>
    </w:p>
    <w:p w:rsidR="008F150D" w:rsidRPr="004D26E4" w:rsidRDefault="008F150D" w:rsidP="008F150D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Первое предложение называет предмет описания.</w:t>
      </w:r>
    </w:p>
    <w:p w:rsidR="008F150D" w:rsidRPr="004D26E4" w:rsidRDefault="008F150D" w:rsidP="008F150D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Слова и предложения текста указывают на признаки предмета, на одновременность действий.</w:t>
      </w:r>
    </w:p>
    <w:p w:rsidR="008F150D" w:rsidRPr="004D26E4" w:rsidRDefault="008F150D" w:rsidP="008F150D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Последнее предложение указывает на последний признак, делается вывод.</w:t>
      </w:r>
    </w:p>
    <w:p w:rsidR="008F150D" w:rsidRPr="004D26E4" w:rsidRDefault="008F150D" w:rsidP="008F150D">
      <w:pPr>
        <w:pStyle w:val="a3"/>
        <w:numPr>
          <w:ilvl w:val="0"/>
          <w:numId w:val="2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Название текста указывает на предмет описания.</w:t>
      </w:r>
    </w:p>
    <w:p w:rsidR="004D26E4" w:rsidRPr="004D26E4" w:rsidRDefault="004D26E4" w:rsidP="004D26E4">
      <w:pPr>
        <w:rPr>
          <w:rFonts w:cs="Times New Roman"/>
          <w:sz w:val="28"/>
          <w:szCs w:val="28"/>
        </w:rPr>
      </w:pPr>
    </w:p>
    <w:p w:rsidR="00FA7183" w:rsidRPr="0009527B" w:rsidRDefault="00FA7183" w:rsidP="00FA7183">
      <w:pPr>
        <w:jc w:val="center"/>
        <w:rPr>
          <w:rFonts w:cs="Times New Roman"/>
          <w:i/>
          <w:sz w:val="28"/>
          <w:szCs w:val="28"/>
        </w:rPr>
      </w:pPr>
      <w:r w:rsidRPr="0009527B">
        <w:rPr>
          <w:rFonts w:cs="Times New Roman"/>
          <w:i/>
          <w:sz w:val="28"/>
          <w:szCs w:val="28"/>
        </w:rPr>
        <w:t>Рассуждение.</w:t>
      </w:r>
    </w:p>
    <w:p w:rsidR="00FA7183" w:rsidRPr="004D26E4" w:rsidRDefault="00FA7183" w:rsidP="00FA7183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В первом предложении звучит утверждение того, что надо доказать.</w:t>
      </w:r>
    </w:p>
    <w:p w:rsidR="00FA7183" w:rsidRPr="004D26E4" w:rsidRDefault="00FA7183" w:rsidP="00FA7183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 xml:space="preserve">Остальные слова и предложения являются доказательством и аргументами к той </w:t>
      </w:r>
      <w:r w:rsidR="004D26E4" w:rsidRPr="004D26E4">
        <w:rPr>
          <w:rFonts w:cs="Times New Roman"/>
          <w:sz w:val="28"/>
          <w:szCs w:val="28"/>
        </w:rPr>
        <w:t>мысли, которую мы высказали.</w:t>
      </w:r>
    </w:p>
    <w:p w:rsidR="004D26E4" w:rsidRPr="004D26E4" w:rsidRDefault="004D26E4" w:rsidP="00FA7183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Последнее предложение называет последнее действие, делается вывод.</w:t>
      </w:r>
    </w:p>
    <w:p w:rsidR="004D26E4" w:rsidRPr="004D26E4" w:rsidRDefault="004D26E4" w:rsidP="00FA7183">
      <w:pPr>
        <w:pStyle w:val="a3"/>
        <w:numPr>
          <w:ilvl w:val="0"/>
          <w:numId w:val="3"/>
        </w:numPr>
        <w:rPr>
          <w:rFonts w:cs="Times New Roman"/>
          <w:sz w:val="28"/>
          <w:szCs w:val="28"/>
        </w:rPr>
      </w:pPr>
      <w:r w:rsidRPr="004D26E4">
        <w:rPr>
          <w:rFonts w:cs="Times New Roman"/>
          <w:sz w:val="28"/>
          <w:szCs w:val="28"/>
        </w:rPr>
        <w:t>В заглавии содержится вопрос и в тексте есть ответ.</w:t>
      </w:r>
    </w:p>
    <w:p w:rsidR="008F150D" w:rsidRPr="004D26E4" w:rsidRDefault="008F150D" w:rsidP="008F150D">
      <w:pPr>
        <w:jc w:val="center"/>
        <w:rPr>
          <w:rFonts w:cs="Times New Roman"/>
          <w:sz w:val="40"/>
          <w:szCs w:val="40"/>
        </w:rPr>
      </w:pPr>
    </w:p>
    <w:sectPr w:rsidR="008F150D" w:rsidRPr="004D26E4" w:rsidSect="000F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530EC"/>
    <w:multiLevelType w:val="hybridMultilevel"/>
    <w:tmpl w:val="198E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F18E8"/>
    <w:multiLevelType w:val="hybridMultilevel"/>
    <w:tmpl w:val="1AF2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E7AF8"/>
    <w:multiLevelType w:val="hybridMultilevel"/>
    <w:tmpl w:val="AEA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8F150D"/>
    <w:rsid w:val="0009527B"/>
    <w:rsid w:val="000F4A17"/>
    <w:rsid w:val="004D26E4"/>
    <w:rsid w:val="008F150D"/>
    <w:rsid w:val="00FA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2019-08-02T14:12:00Z</dcterms:created>
  <dcterms:modified xsi:type="dcterms:W3CDTF">2019-08-02T14:44:00Z</dcterms:modified>
</cp:coreProperties>
</file>