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Тема: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Давай познакомимся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Цель: Познакомимся друг с другом, научить ребенка вступать в контакт, позитивно общаться.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Здравствуйте ребята! Давайте мы поздороваемся все вместе. Сделаем мы это так.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Здравствуй солнце! (руки разводим в сторону как лучи солнца)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Здравствуй небо! (поднимаем руки вверх, прямые)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Здравствуй ветерок, трава! (раскачиваем ручками из стороны в сторону, присаживаемся на корточки)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Здравствуйте мои друзья! (машем ручкой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привет)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игра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Знакомство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Давай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знакомсво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 этого расскажем друг другу о себе. И начнем со слов:Здравствуй, здравствуйте меня зовут…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начну первая.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Меня зовут Юлия Вячеславовна, я учитель начальных классов в МБОУ "Коробчеевская школа",люблю слушать музыку, танцевать, люблю читать, проводить время со своей дочкой.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Меня зовут Анастасия Владимировна, я люблю заниматься спортом,  гулять на свежем воздухесо своими детьми музыку слушать и люблю играть в баскетбол.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Затем о себе рассказывает ребенок!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Если ребенок затрудняется ему необходимо помочь. Можно ли сказать что ты … хорошо рисуешь, поешь? Может быть ты хочешь сказать что любишь конфеты?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" Шнуровка".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Поляна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звучит весенняя музыка… (голоса природы)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  Сейчас я вам дам цветы, травку солнышко облака вам нужно будет всем вместе собрать из этих предметов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полянку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Если вы соберете правильно и красиво зазвучит волшебная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теперь давайте посчитаем сколько же цветов на этой поляне?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чего не хватает на нашей полянке?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Физминутка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лесу светило солнышко, и все деревья потянули к нему свои веточки. Высоко- высоко тянутся, чтобы каждый листочек согрелся, (дети поднимаются на носки, высоко поднимают руки, перебирая пальцами).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4 "Весенеее дерево".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Получился весенний лес. А кто живет в лесу?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5.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Отгадай загадки.</w:t>
      </w:r>
    </w:p>
    <w:p>
      <w:pPr>
        <w:spacing w:before="0" w:after="105" w:line="240"/>
        <w:ind w:right="225" w:left="1200" w:firstLine="0"/>
        <w:jc w:val="left"/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  <w:t xml:space="preserve">По полю скачет - ушки прячет, </w:t>
        <w:br/>
        <w:t xml:space="preserve">Встанет столбом - ушки торчком. </w:t>
      </w:r>
    </w:p>
    <w:p>
      <w:pPr>
        <w:spacing w:before="0" w:after="0" w:line="240"/>
        <w:ind w:right="225" w:left="795" w:firstLine="0"/>
        <w:jc w:val="left"/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                                   </w:t>
      </w: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Заяц.</w:t>
      </w:r>
    </w:p>
    <w:p>
      <w:pPr>
        <w:spacing w:before="0" w:after="105" w:line="240"/>
        <w:ind w:right="225" w:left="1200" w:firstLine="0"/>
        <w:jc w:val="left"/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  <w:t xml:space="preserve">Сердитый недотрога, </w:t>
        <w:br/>
        <w:t xml:space="preserve">Живёт в глуши лесной, </w:t>
        <w:br/>
        <w:t xml:space="preserve">Иголок очень много, </w:t>
        <w:br/>
        <w:t xml:space="preserve">А нитки ни одной. </w:t>
      </w:r>
    </w:p>
    <w:p>
      <w:pPr>
        <w:spacing w:before="0" w:after="0" w:line="240"/>
        <w:ind w:right="225" w:left="795" w:firstLine="0"/>
        <w:jc w:val="left"/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                                  : </w:t>
      </w: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Ёжик.</w:t>
      </w:r>
    </w:p>
    <w:p>
      <w:pPr>
        <w:spacing w:before="0" w:after="105" w:line="240"/>
        <w:ind w:right="225" w:left="1200" w:firstLine="0"/>
        <w:jc w:val="left"/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  <w:t xml:space="preserve">Кто с высоких тёмных сосен</w:t>
        <w:br/>
        <w:t xml:space="preserve">В ребятишек шишки бросил</w:t>
        <w:br/>
        <w:t xml:space="preserve">И в кусты, через пенёк,</w:t>
        <w:br/>
        <w:t xml:space="preserve">Промелькнул как огонёк? </w:t>
      </w:r>
    </w:p>
    <w:p>
      <w:pPr>
        <w:spacing w:before="0" w:after="0" w:line="240"/>
        <w:ind w:right="225" w:left="795" w:firstLine="0"/>
        <w:jc w:val="left"/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                                   </w:t>
      </w: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Белка.</w:t>
      </w:r>
    </w:p>
    <w:p>
      <w:pPr>
        <w:spacing w:before="0" w:after="105" w:line="240"/>
        <w:ind w:right="225" w:left="1200" w:firstLine="0"/>
        <w:jc w:val="left"/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</w:pPr>
      <w:r>
        <w:rPr>
          <w:rFonts w:ascii="Arial" w:hAnsi="Arial" w:cs="Arial" w:eastAsia="Arial"/>
          <w:b/>
          <w:color w:val="5E5E5E"/>
          <w:spacing w:val="0"/>
          <w:position w:val="0"/>
          <w:sz w:val="28"/>
          <w:shd w:fill="F3F4F3" w:val="clear"/>
        </w:rPr>
        <w:t xml:space="preserve">Хвост пушистый, мех золотистый,</w:t>
        <w:br/>
        <w:t xml:space="preserve">В лесу живет, и кур в деревне крадёт. </w:t>
      </w:r>
    </w:p>
    <w:p>
      <w:pPr>
        <w:spacing w:before="0" w:after="0" w:line="240"/>
        <w:ind w:right="225" w:left="79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                                  </w:t>
      </w:r>
      <w:r>
        <w:rPr>
          <w:rFonts w:ascii="Arial" w:hAnsi="Arial" w:cs="Arial" w:eastAsia="Arial"/>
          <w:color w:val="4A659B"/>
          <w:spacing w:val="0"/>
          <w:position w:val="0"/>
          <w:sz w:val="28"/>
          <w:shd w:fill="F3F4F3" w:val="clear"/>
        </w:rPr>
        <w:t xml:space="preserve">Лиса.</w:t>
      </w:r>
    </w:p>
    <w:tbl>
      <w:tblPr/>
      <w:tblGrid>
        <w:gridCol w:w="4905"/>
      </w:tblGrid>
      <w:tr>
        <w:trPr>
          <w:trHeight w:val="1" w:hRule="atLeast"/>
          <w:jc w:val="center"/>
        </w:trPr>
        <w:tc>
          <w:tcPr>
            <w:tcW w:w="4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99CCFF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Добавь недостающую часть фигуры, чтобы получилась 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083" w:dyaOrig="2476">
          <v:rect xmlns:o="urn:schemas-microsoft-com:office:office" xmlns:v="urn:schemas-microsoft-com:vml" id="rectole0000000000" style="width:254.150000pt;height:123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Упражнение релаксационное.Под музыку пения птиц,дети закрывают глаза,представить что вы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III. итог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Педагог рассказывает стих и показывает движения, дети повторяют.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Дружно хлопаем руками, (дети хлопают в ладоши)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Вместе топаем ногой. (топают ногой)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До свиданья сказали, (говорят до свидания)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 рукою помахали. (машут рукой)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