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E9D2A" w14:textId="74411558" w:rsidR="00D34C15" w:rsidRPr="004043A4" w:rsidRDefault="004043A4" w:rsidP="00D34C15">
      <w:pPr>
        <w:jc w:val="center"/>
        <w:rPr>
          <w:b/>
          <w:bCs/>
        </w:rPr>
      </w:pPr>
      <w:r w:rsidRPr="004043A4">
        <w:rPr>
          <w:b/>
          <w:bCs/>
        </w:rPr>
        <w:t>МУНИЦИПАЛЬНОЕ БЮДЖЕТНОЕ</w:t>
      </w:r>
      <w:r w:rsidR="00D34C15" w:rsidRPr="004043A4">
        <w:rPr>
          <w:b/>
          <w:bCs/>
        </w:rPr>
        <w:t xml:space="preserve"> </w:t>
      </w:r>
      <w:r w:rsidRPr="004043A4">
        <w:rPr>
          <w:b/>
          <w:bCs/>
        </w:rPr>
        <w:t>ДОШКОЛЬНОЕ ОБРАЗОВАТЕЛЬНОЕ УЧРЕЖДЕНИЕ</w:t>
      </w:r>
      <w:r w:rsidR="00D34C15" w:rsidRPr="004043A4">
        <w:rPr>
          <w:b/>
          <w:bCs/>
        </w:rPr>
        <w:t xml:space="preserve"> </w:t>
      </w:r>
    </w:p>
    <w:p w14:paraId="21205AC2" w14:textId="649FC2C1" w:rsidR="00D34C15" w:rsidRPr="004043A4" w:rsidRDefault="00D34C15" w:rsidP="00D34C15">
      <w:pPr>
        <w:jc w:val="center"/>
        <w:rPr>
          <w:b/>
          <w:bCs/>
        </w:rPr>
      </w:pPr>
      <w:r w:rsidRPr="004043A4">
        <w:rPr>
          <w:b/>
          <w:bCs/>
        </w:rPr>
        <w:t>«ДЕТСКИЙ САД «</w:t>
      </w:r>
      <w:r w:rsidR="00B53DB1" w:rsidRPr="004043A4">
        <w:rPr>
          <w:b/>
          <w:bCs/>
        </w:rPr>
        <w:t>СЕВЕРНАЯ</w:t>
      </w:r>
      <w:r w:rsidRPr="004043A4">
        <w:rPr>
          <w:b/>
          <w:bCs/>
        </w:rPr>
        <w:t xml:space="preserve"> СКАЗКА»</w:t>
      </w:r>
    </w:p>
    <w:p w14:paraId="714679BF" w14:textId="77777777" w:rsidR="00D34C15" w:rsidRPr="00B53DB1" w:rsidRDefault="00D34C15" w:rsidP="00D34C15">
      <w:pPr>
        <w:jc w:val="both"/>
        <w:rPr>
          <w:sz w:val="28"/>
          <w:szCs w:val="28"/>
        </w:rPr>
      </w:pPr>
    </w:p>
    <w:p w14:paraId="37B99A36" w14:textId="77777777" w:rsidR="00D34C15" w:rsidRPr="00B53DB1" w:rsidRDefault="00D34C15" w:rsidP="00594DFB">
      <w:pPr>
        <w:ind w:firstLine="709"/>
        <w:jc w:val="center"/>
        <w:rPr>
          <w:b/>
          <w:sz w:val="28"/>
          <w:szCs w:val="28"/>
        </w:rPr>
      </w:pPr>
    </w:p>
    <w:p w14:paraId="665DCCFA" w14:textId="77777777" w:rsidR="00D34C15" w:rsidRPr="00B53DB1" w:rsidRDefault="00D34C15" w:rsidP="00594DFB">
      <w:pPr>
        <w:ind w:firstLine="709"/>
        <w:jc w:val="center"/>
        <w:rPr>
          <w:b/>
          <w:sz w:val="28"/>
          <w:szCs w:val="28"/>
        </w:rPr>
      </w:pPr>
    </w:p>
    <w:p w14:paraId="378D77F9" w14:textId="77777777" w:rsidR="00D34C15" w:rsidRPr="00B53DB1" w:rsidRDefault="00D34C15" w:rsidP="00594DFB">
      <w:pPr>
        <w:ind w:firstLine="709"/>
        <w:jc w:val="center"/>
        <w:rPr>
          <w:b/>
          <w:sz w:val="28"/>
          <w:szCs w:val="28"/>
        </w:rPr>
      </w:pPr>
    </w:p>
    <w:p w14:paraId="49406D8A" w14:textId="77777777" w:rsidR="00D34C15" w:rsidRPr="00B53DB1" w:rsidRDefault="00D34C15" w:rsidP="00594DFB">
      <w:pPr>
        <w:ind w:firstLine="709"/>
        <w:jc w:val="center"/>
        <w:rPr>
          <w:b/>
          <w:sz w:val="28"/>
          <w:szCs w:val="28"/>
        </w:rPr>
      </w:pPr>
    </w:p>
    <w:p w14:paraId="47B7180E" w14:textId="77777777" w:rsidR="00D34C15" w:rsidRPr="00B53DB1" w:rsidRDefault="00D34C15" w:rsidP="00594DFB">
      <w:pPr>
        <w:ind w:firstLine="709"/>
        <w:jc w:val="center"/>
        <w:rPr>
          <w:b/>
          <w:sz w:val="28"/>
          <w:szCs w:val="28"/>
        </w:rPr>
      </w:pPr>
    </w:p>
    <w:p w14:paraId="5622B185" w14:textId="77777777" w:rsidR="00D34C15" w:rsidRPr="00B53DB1" w:rsidRDefault="00D34C15" w:rsidP="00594DFB">
      <w:pPr>
        <w:ind w:firstLine="709"/>
        <w:jc w:val="center"/>
        <w:rPr>
          <w:b/>
          <w:sz w:val="28"/>
          <w:szCs w:val="28"/>
        </w:rPr>
      </w:pPr>
    </w:p>
    <w:p w14:paraId="0C010C64" w14:textId="77777777" w:rsidR="00D34C15" w:rsidRPr="00B53DB1" w:rsidRDefault="00D34C15" w:rsidP="00594DFB">
      <w:pPr>
        <w:ind w:firstLine="709"/>
        <w:jc w:val="center"/>
        <w:rPr>
          <w:b/>
          <w:sz w:val="28"/>
          <w:szCs w:val="28"/>
        </w:rPr>
      </w:pPr>
    </w:p>
    <w:p w14:paraId="1F452056" w14:textId="77777777" w:rsidR="00D34C15" w:rsidRPr="00B53DB1" w:rsidRDefault="00D34C15" w:rsidP="00594DFB">
      <w:pPr>
        <w:ind w:firstLine="709"/>
        <w:jc w:val="center"/>
        <w:rPr>
          <w:b/>
          <w:sz w:val="28"/>
          <w:szCs w:val="28"/>
        </w:rPr>
      </w:pPr>
    </w:p>
    <w:p w14:paraId="39F64C13" w14:textId="77777777" w:rsidR="00D34C15" w:rsidRPr="00B53DB1" w:rsidRDefault="00D34C15" w:rsidP="00594DFB">
      <w:pPr>
        <w:ind w:firstLine="709"/>
        <w:jc w:val="center"/>
        <w:rPr>
          <w:b/>
          <w:sz w:val="28"/>
          <w:szCs w:val="28"/>
        </w:rPr>
      </w:pPr>
    </w:p>
    <w:p w14:paraId="38D13DA9" w14:textId="77777777" w:rsidR="00D34C15" w:rsidRPr="00B53DB1" w:rsidRDefault="00D34C15" w:rsidP="00594DFB">
      <w:pPr>
        <w:ind w:firstLine="709"/>
        <w:jc w:val="center"/>
        <w:rPr>
          <w:b/>
          <w:sz w:val="28"/>
          <w:szCs w:val="28"/>
        </w:rPr>
      </w:pPr>
    </w:p>
    <w:p w14:paraId="4E373E2E" w14:textId="77777777" w:rsidR="00D34C15" w:rsidRPr="00B53DB1" w:rsidRDefault="00D34C15" w:rsidP="00594DFB">
      <w:pPr>
        <w:ind w:firstLine="709"/>
        <w:jc w:val="center"/>
        <w:rPr>
          <w:b/>
          <w:sz w:val="28"/>
          <w:szCs w:val="28"/>
        </w:rPr>
      </w:pPr>
    </w:p>
    <w:p w14:paraId="385956FC" w14:textId="77777777" w:rsidR="00D34C15" w:rsidRPr="00B53DB1" w:rsidRDefault="00D34C15" w:rsidP="00594DFB">
      <w:pPr>
        <w:ind w:firstLine="709"/>
        <w:jc w:val="center"/>
        <w:rPr>
          <w:b/>
          <w:sz w:val="28"/>
          <w:szCs w:val="28"/>
        </w:rPr>
      </w:pPr>
    </w:p>
    <w:p w14:paraId="566AC714" w14:textId="77777777" w:rsidR="00D34C15" w:rsidRPr="00B53DB1" w:rsidRDefault="00D34C15" w:rsidP="00594DFB">
      <w:pPr>
        <w:ind w:firstLine="709"/>
        <w:jc w:val="center"/>
        <w:rPr>
          <w:b/>
          <w:sz w:val="28"/>
          <w:szCs w:val="28"/>
        </w:rPr>
      </w:pPr>
    </w:p>
    <w:p w14:paraId="596439AF" w14:textId="77777777" w:rsidR="00D34C15" w:rsidRPr="00B53DB1" w:rsidRDefault="00D34C15" w:rsidP="00594DFB">
      <w:pPr>
        <w:ind w:firstLine="709"/>
        <w:jc w:val="center"/>
        <w:rPr>
          <w:b/>
          <w:sz w:val="28"/>
          <w:szCs w:val="28"/>
        </w:rPr>
      </w:pPr>
    </w:p>
    <w:p w14:paraId="7505CC3B" w14:textId="77777777" w:rsidR="00D34C15" w:rsidRPr="00B53DB1" w:rsidRDefault="00D34C15" w:rsidP="00594DFB">
      <w:pPr>
        <w:ind w:firstLine="709"/>
        <w:jc w:val="center"/>
        <w:rPr>
          <w:b/>
          <w:sz w:val="28"/>
          <w:szCs w:val="28"/>
        </w:rPr>
      </w:pPr>
    </w:p>
    <w:p w14:paraId="7A78F595" w14:textId="77777777" w:rsidR="00D34C15" w:rsidRPr="00B53DB1" w:rsidRDefault="00D34C15" w:rsidP="00594DFB">
      <w:pPr>
        <w:ind w:firstLine="709"/>
        <w:jc w:val="center"/>
        <w:rPr>
          <w:b/>
          <w:sz w:val="28"/>
          <w:szCs w:val="28"/>
        </w:rPr>
      </w:pPr>
    </w:p>
    <w:p w14:paraId="0D72429A" w14:textId="433F9169" w:rsidR="00D34C15" w:rsidRPr="00B53DB1" w:rsidRDefault="006E39CC" w:rsidP="006E39CC">
      <w:pPr>
        <w:ind w:firstLine="709"/>
        <w:rPr>
          <w:b/>
          <w:sz w:val="28"/>
          <w:szCs w:val="28"/>
        </w:rPr>
      </w:pPr>
      <w:r>
        <w:rPr>
          <w:b/>
          <w:sz w:val="28"/>
          <w:szCs w:val="28"/>
        </w:rPr>
        <w:t xml:space="preserve">                                    </w:t>
      </w:r>
      <w:r w:rsidRPr="00B53DB1">
        <w:rPr>
          <w:b/>
          <w:sz w:val="28"/>
          <w:szCs w:val="28"/>
        </w:rPr>
        <w:t>Методическая разработка</w:t>
      </w:r>
    </w:p>
    <w:p w14:paraId="7371CFF4" w14:textId="77777777" w:rsidR="00D34C15" w:rsidRPr="004043A4" w:rsidRDefault="00D34C15" w:rsidP="00D34C15">
      <w:pPr>
        <w:ind w:firstLine="709"/>
        <w:jc w:val="center"/>
        <w:rPr>
          <w:b/>
          <w:sz w:val="36"/>
          <w:szCs w:val="36"/>
        </w:rPr>
      </w:pPr>
      <w:r w:rsidRPr="004043A4">
        <w:rPr>
          <w:b/>
          <w:sz w:val="36"/>
          <w:szCs w:val="36"/>
        </w:rPr>
        <w:t>Мастер-класс для</w:t>
      </w:r>
      <w:r w:rsidR="003C3D93" w:rsidRPr="004043A4">
        <w:rPr>
          <w:b/>
          <w:sz w:val="36"/>
          <w:szCs w:val="36"/>
        </w:rPr>
        <w:t xml:space="preserve"> родителей</w:t>
      </w:r>
    </w:p>
    <w:p w14:paraId="7043C4D0" w14:textId="39B0D5EA" w:rsidR="003C3D93" w:rsidRPr="004043A4" w:rsidRDefault="003C3D93" w:rsidP="00D34C15">
      <w:pPr>
        <w:ind w:firstLine="709"/>
        <w:jc w:val="center"/>
        <w:rPr>
          <w:b/>
          <w:sz w:val="36"/>
          <w:szCs w:val="36"/>
        </w:rPr>
      </w:pPr>
      <w:r w:rsidRPr="004043A4">
        <w:rPr>
          <w:b/>
          <w:sz w:val="36"/>
          <w:szCs w:val="36"/>
        </w:rPr>
        <w:t>«</w:t>
      </w:r>
      <w:r w:rsidR="008F5F00">
        <w:rPr>
          <w:b/>
          <w:sz w:val="36"/>
          <w:szCs w:val="36"/>
        </w:rPr>
        <w:t xml:space="preserve">Поиграйте </w:t>
      </w:r>
      <w:r w:rsidR="003D3710">
        <w:rPr>
          <w:b/>
          <w:sz w:val="36"/>
          <w:szCs w:val="36"/>
        </w:rPr>
        <w:t xml:space="preserve">вместе </w:t>
      </w:r>
      <w:r w:rsidR="008F5F00">
        <w:rPr>
          <w:b/>
          <w:sz w:val="36"/>
          <w:szCs w:val="36"/>
        </w:rPr>
        <w:t>с детьми дома</w:t>
      </w:r>
      <w:r w:rsidRPr="004043A4">
        <w:rPr>
          <w:b/>
          <w:sz w:val="36"/>
          <w:szCs w:val="36"/>
        </w:rPr>
        <w:t>»</w:t>
      </w:r>
    </w:p>
    <w:p w14:paraId="72E26575" w14:textId="77777777" w:rsidR="00D34C15" w:rsidRPr="00B53DB1" w:rsidRDefault="00D34C15" w:rsidP="00D34C15">
      <w:pPr>
        <w:ind w:firstLine="709"/>
        <w:jc w:val="center"/>
        <w:rPr>
          <w:b/>
          <w:sz w:val="28"/>
          <w:szCs w:val="28"/>
        </w:rPr>
      </w:pPr>
    </w:p>
    <w:p w14:paraId="725B2A1E" w14:textId="77777777" w:rsidR="00D34C15" w:rsidRPr="00B53DB1" w:rsidRDefault="00D34C15" w:rsidP="00D34C15">
      <w:pPr>
        <w:ind w:firstLine="709"/>
        <w:rPr>
          <w:b/>
          <w:sz w:val="28"/>
          <w:szCs w:val="28"/>
        </w:rPr>
      </w:pPr>
    </w:p>
    <w:p w14:paraId="2E6BC167" w14:textId="77777777" w:rsidR="00D34C15" w:rsidRPr="00B53DB1" w:rsidRDefault="00D34C15" w:rsidP="00594DFB">
      <w:pPr>
        <w:ind w:firstLine="709"/>
        <w:jc w:val="both"/>
        <w:rPr>
          <w:b/>
          <w:sz w:val="28"/>
          <w:szCs w:val="28"/>
        </w:rPr>
      </w:pPr>
    </w:p>
    <w:p w14:paraId="76E753AC" w14:textId="77777777" w:rsidR="00D34C15" w:rsidRPr="00B53DB1" w:rsidRDefault="00D34C15" w:rsidP="00594DFB">
      <w:pPr>
        <w:ind w:firstLine="709"/>
        <w:jc w:val="both"/>
        <w:rPr>
          <w:b/>
          <w:sz w:val="28"/>
          <w:szCs w:val="28"/>
        </w:rPr>
      </w:pPr>
    </w:p>
    <w:p w14:paraId="2381E3B9" w14:textId="77777777" w:rsidR="00D34C15" w:rsidRPr="00B53DB1" w:rsidRDefault="00D34C15" w:rsidP="00594DFB">
      <w:pPr>
        <w:ind w:firstLine="709"/>
        <w:jc w:val="both"/>
        <w:rPr>
          <w:b/>
          <w:sz w:val="28"/>
          <w:szCs w:val="28"/>
        </w:rPr>
      </w:pPr>
    </w:p>
    <w:p w14:paraId="4909FBF6" w14:textId="77777777" w:rsidR="00D34C15" w:rsidRPr="00B53DB1" w:rsidRDefault="00D34C15" w:rsidP="00594DFB">
      <w:pPr>
        <w:ind w:firstLine="709"/>
        <w:jc w:val="both"/>
        <w:rPr>
          <w:b/>
          <w:sz w:val="28"/>
          <w:szCs w:val="28"/>
        </w:rPr>
      </w:pPr>
    </w:p>
    <w:p w14:paraId="1F13D859" w14:textId="77777777" w:rsidR="00D34C15" w:rsidRPr="00B53DB1" w:rsidRDefault="00D34C15" w:rsidP="00594DFB">
      <w:pPr>
        <w:ind w:firstLine="709"/>
        <w:jc w:val="both"/>
        <w:rPr>
          <w:b/>
          <w:sz w:val="28"/>
          <w:szCs w:val="28"/>
        </w:rPr>
      </w:pPr>
    </w:p>
    <w:p w14:paraId="575F88DA" w14:textId="77777777" w:rsidR="00D34C15" w:rsidRPr="00B53DB1" w:rsidRDefault="00D34C15" w:rsidP="00594DFB">
      <w:pPr>
        <w:ind w:firstLine="709"/>
        <w:jc w:val="both"/>
        <w:rPr>
          <w:b/>
          <w:sz w:val="28"/>
          <w:szCs w:val="28"/>
        </w:rPr>
      </w:pPr>
    </w:p>
    <w:p w14:paraId="0711E7B8" w14:textId="77777777" w:rsidR="00D34C15" w:rsidRPr="00B53DB1" w:rsidRDefault="00D34C15" w:rsidP="00594DFB">
      <w:pPr>
        <w:ind w:firstLine="709"/>
        <w:jc w:val="both"/>
        <w:rPr>
          <w:b/>
          <w:sz w:val="28"/>
          <w:szCs w:val="28"/>
        </w:rPr>
      </w:pPr>
    </w:p>
    <w:p w14:paraId="54F32D1F" w14:textId="77777777" w:rsidR="00D34C15" w:rsidRPr="00B53DB1" w:rsidRDefault="00D34C15" w:rsidP="00594DFB">
      <w:pPr>
        <w:ind w:firstLine="709"/>
        <w:jc w:val="both"/>
        <w:rPr>
          <w:b/>
          <w:sz w:val="28"/>
          <w:szCs w:val="28"/>
        </w:rPr>
      </w:pPr>
    </w:p>
    <w:p w14:paraId="1016EFB5" w14:textId="77777777" w:rsidR="00D34C15" w:rsidRPr="00B53DB1" w:rsidRDefault="00D34C15" w:rsidP="00594DFB">
      <w:pPr>
        <w:ind w:firstLine="709"/>
        <w:jc w:val="both"/>
        <w:rPr>
          <w:b/>
          <w:sz w:val="28"/>
          <w:szCs w:val="28"/>
        </w:rPr>
      </w:pPr>
    </w:p>
    <w:p w14:paraId="5AF6A661" w14:textId="77777777" w:rsidR="00D34C15" w:rsidRPr="00B53DB1" w:rsidRDefault="00D34C15" w:rsidP="00594DFB">
      <w:pPr>
        <w:ind w:firstLine="709"/>
        <w:jc w:val="both"/>
        <w:rPr>
          <w:b/>
          <w:sz w:val="28"/>
          <w:szCs w:val="28"/>
        </w:rPr>
      </w:pPr>
    </w:p>
    <w:p w14:paraId="4359B6D9" w14:textId="77777777" w:rsidR="00D34C15" w:rsidRPr="00B53DB1" w:rsidRDefault="00D34C15" w:rsidP="00594DFB">
      <w:pPr>
        <w:ind w:firstLine="709"/>
        <w:jc w:val="both"/>
        <w:rPr>
          <w:b/>
          <w:sz w:val="28"/>
          <w:szCs w:val="28"/>
        </w:rPr>
      </w:pPr>
    </w:p>
    <w:p w14:paraId="63C873FA" w14:textId="77777777" w:rsidR="00D34C15" w:rsidRPr="00B53DB1" w:rsidRDefault="00D34C15" w:rsidP="00594DFB">
      <w:pPr>
        <w:ind w:firstLine="709"/>
        <w:jc w:val="both"/>
        <w:rPr>
          <w:b/>
          <w:sz w:val="28"/>
          <w:szCs w:val="28"/>
        </w:rPr>
      </w:pPr>
    </w:p>
    <w:p w14:paraId="1C163329" w14:textId="77777777" w:rsidR="00D34C15" w:rsidRPr="00B53DB1" w:rsidRDefault="00D34C15" w:rsidP="00594DFB">
      <w:pPr>
        <w:ind w:firstLine="709"/>
        <w:jc w:val="both"/>
        <w:rPr>
          <w:b/>
          <w:sz w:val="28"/>
          <w:szCs w:val="28"/>
        </w:rPr>
      </w:pPr>
    </w:p>
    <w:p w14:paraId="1AB5709B" w14:textId="77777777" w:rsidR="00D34C15" w:rsidRPr="00B53DB1" w:rsidRDefault="00D34C15" w:rsidP="00594DFB">
      <w:pPr>
        <w:ind w:firstLine="709"/>
        <w:jc w:val="both"/>
        <w:rPr>
          <w:b/>
          <w:sz w:val="28"/>
          <w:szCs w:val="28"/>
        </w:rPr>
      </w:pPr>
    </w:p>
    <w:p w14:paraId="3DADB370" w14:textId="77777777" w:rsidR="00D34C15" w:rsidRPr="00B53DB1" w:rsidRDefault="00D34C15" w:rsidP="00594DFB">
      <w:pPr>
        <w:ind w:firstLine="709"/>
        <w:jc w:val="both"/>
        <w:rPr>
          <w:b/>
          <w:sz w:val="28"/>
          <w:szCs w:val="28"/>
        </w:rPr>
      </w:pPr>
    </w:p>
    <w:p w14:paraId="4BC9B451" w14:textId="77777777" w:rsidR="00D34C15" w:rsidRPr="00B53DB1" w:rsidRDefault="00D34C15" w:rsidP="00594DFB">
      <w:pPr>
        <w:ind w:firstLine="709"/>
        <w:jc w:val="both"/>
        <w:rPr>
          <w:b/>
          <w:sz w:val="28"/>
          <w:szCs w:val="28"/>
        </w:rPr>
      </w:pPr>
    </w:p>
    <w:p w14:paraId="14175F18" w14:textId="77777777" w:rsidR="00D34C15" w:rsidRPr="00B53DB1" w:rsidRDefault="00D34C15" w:rsidP="00594DFB">
      <w:pPr>
        <w:ind w:firstLine="709"/>
        <w:jc w:val="both"/>
        <w:rPr>
          <w:b/>
          <w:sz w:val="28"/>
          <w:szCs w:val="28"/>
        </w:rPr>
      </w:pPr>
    </w:p>
    <w:p w14:paraId="4F115CD2" w14:textId="6B9B4E80" w:rsidR="00D34C15" w:rsidRPr="00B53DB1" w:rsidRDefault="00B53DB1" w:rsidP="00B53DB1">
      <w:pPr>
        <w:ind w:right="220"/>
        <w:rPr>
          <w:spacing w:val="-10"/>
          <w:sz w:val="28"/>
          <w:szCs w:val="28"/>
          <w:shd w:val="clear" w:color="auto" w:fill="FFFFFF"/>
        </w:rPr>
      </w:pPr>
      <w:r>
        <w:rPr>
          <w:b/>
          <w:sz w:val="28"/>
          <w:szCs w:val="28"/>
        </w:rPr>
        <w:t xml:space="preserve">                                                                                         </w:t>
      </w:r>
      <w:r w:rsidR="00D34C15" w:rsidRPr="00B53DB1">
        <w:rPr>
          <w:spacing w:val="-10"/>
          <w:sz w:val="28"/>
          <w:szCs w:val="28"/>
          <w:shd w:val="clear" w:color="auto" w:fill="FFFFFF"/>
        </w:rPr>
        <w:t xml:space="preserve"> Подготовил воспитатель:</w:t>
      </w:r>
    </w:p>
    <w:p w14:paraId="6822C325" w14:textId="2F109004" w:rsidR="00D34C15" w:rsidRPr="00B53DB1" w:rsidRDefault="00D34C15" w:rsidP="00D34C15">
      <w:pPr>
        <w:jc w:val="right"/>
        <w:rPr>
          <w:b/>
          <w:bCs/>
          <w:sz w:val="28"/>
          <w:szCs w:val="28"/>
        </w:rPr>
      </w:pPr>
      <w:r w:rsidRPr="00B53DB1">
        <w:rPr>
          <w:sz w:val="28"/>
          <w:szCs w:val="28"/>
        </w:rPr>
        <w:t xml:space="preserve">                                                                        Хлюпина И.В</w:t>
      </w:r>
    </w:p>
    <w:p w14:paraId="18A560FF" w14:textId="77777777" w:rsidR="00D34C15" w:rsidRPr="00B53DB1" w:rsidRDefault="00D34C15" w:rsidP="00D34C15">
      <w:pPr>
        <w:ind w:firstLine="709"/>
        <w:jc w:val="right"/>
        <w:rPr>
          <w:b/>
          <w:sz w:val="28"/>
          <w:szCs w:val="28"/>
        </w:rPr>
      </w:pPr>
    </w:p>
    <w:p w14:paraId="5B45B3D1" w14:textId="77777777" w:rsidR="00D34C15" w:rsidRPr="00B53DB1" w:rsidRDefault="00D34C15" w:rsidP="00D34C15">
      <w:pPr>
        <w:jc w:val="both"/>
        <w:rPr>
          <w:b/>
          <w:sz w:val="28"/>
          <w:szCs w:val="28"/>
        </w:rPr>
      </w:pPr>
    </w:p>
    <w:p w14:paraId="1C1036F7" w14:textId="11E85986" w:rsidR="003C3D93" w:rsidRPr="00B53DB1" w:rsidRDefault="003C3D93" w:rsidP="00D34C15">
      <w:pPr>
        <w:jc w:val="both"/>
        <w:rPr>
          <w:b/>
          <w:sz w:val="28"/>
          <w:szCs w:val="28"/>
        </w:rPr>
      </w:pPr>
      <w:bookmarkStart w:id="0" w:name="_Hlk172464463"/>
      <w:bookmarkStart w:id="1" w:name="_GoBack"/>
      <w:r w:rsidRPr="00B53DB1">
        <w:rPr>
          <w:b/>
          <w:sz w:val="28"/>
          <w:szCs w:val="28"/>
        </w:rPr>
        <w:t xml:space="preserve">Методическая разработка </w:t>
      </w:r>
      <w:bookmarkEnd w:id="0"/>
      <w:r w:rsidRPr="00B53DB1">
        <w:rPr>
          <w:b/>
          <w:sz w:val="28"/>
          <w:szCs w:val="28"/>
        </w:rPr>
        <w:t>представляет мастер-</w:t>
      </w:r>
      <w:r w:rsidR="00B53DB1" w:rsidRPr="00B53DB1">
        <w:rPr>
          <w:b/>
          <w:sz w:val="28"/>
          <w:szCs w:val="28"/>
        </w:rPr>
        <w:t>класс для</w:t>
      </w:r>
      <w:r w:rsidRPr="00B53DB1">
        <w:rPr>
          <w:b/>
          <w:sz w:val="28"/>
          <w:szCs w:val="28"/>
        </w:rPr>
        <w:t xml:space="preserve"> родителей.</w:t>
      </w:r>
    </w:p>
    <w:p w14:paraId="351953A2" w14:textId="77777777" w:rsidR="003C3D93" w:rsidRPr="00B53DB1" w:rsidRDefault="003C3D93" w:rsidP="00594DFB">
      <w:pPr>
        <w:ind w:firstLine="709"/>
        <w:jc w:val="both"/>
        <w:rPr>
          <w:b/>
          <w:sz w:val="28"/>
          <w:szCs w:val="28"/>
        </w:rPr>
      </w:pPr>
    </w:p>
    <w:p w14:paraId="27AA46A5" w14:textId="77777777" w:rsidR="00D34C15" w:rsidRPr="00B53DB1" w:rsidRDefault="00D34C15" w:rsidP="00594DFB">
      <w:pPr>
        <w:ind w:firstLine="709"/>
        <w:jc w:val="both"/>
        <w:rPr>
          <w:b/>
          <w:sz w:val="28"/>
          <w:szCs w:val="28"/>
        </w:rPr>
      </w:pPr>
    </w:p>
    <w:p w14:paraId="4A64E4C8" w14:textId="77777777" w:rsidR="003C3D93" w:rsidRPr="00B53DB1" w:rsidRDefault="003C3D93" w:rsidP="00D34C15">
      <w:pPr>
        <w:jc w:val="both"/>
        <w:rPr>
          <w:sz w:val="28"/>
          <w:szCs w:val="28"/>
        </w:rPr>
      </w:pPr>
      <w:r w:rsidRPr="00B53DB1">
        <w:rPr>
          <w:b/>
          <w:sz w:val="28"/>
          <w:szCs w:val="28"/>
        </w:rPr>
        <w:t>Цель</w:t>
      </w:r>
      <w:r w:rsidR="00D34C15" w:rsidRPr="00B53DB1">
        <w:rPr>
          <w:b/>
          <w:sz w:val="28"/>
          <w:szCs w:val="28"/>
        </w:rPr>
        <w:t xml:space="preserve"> </w:t>
      </w:r>
      <w:r w:rsidRPr="00B53DB1">
        <w:rPr>
          <w:b/>
          <w:sz w:val="28"/>
          <w:szCs w:val="28"/>
        </w:rPr>
        <w:t>проведения:</w:t>
      </w:r>
      <w:r w:rsidRPr="00B53DB1">
        <w:rPr>
          <w:sz w:val="28"/>
          <w:szCs w:val="28"/>
        </w:rPr>
        <w:t xml:space="preserve"> использование нетрадиционных способов в изготовлении игр; поиск новых форм работы и способов применения игровой технологии в дошкольном образовании на основе государственных образовательных стандартов.</w:t>
      </w:r>
    </w:p>
    <w:bookmarkEnd w:id="1"/>
    <w:p w14:paraId="1BA9B961" w14:textId="77777777" w:rsidR="003C3D93" w:rsidRPr="00B53DB1" w:rsidRDefault="003C3D93" w:rsidP="00594DFB">
      <w:pPr>
        <w:ind w:firstLine="709"/>
        <w:jc w:val="both"/>
        <w:rPr>
          <w:sz w:val="28"/>
          <w:szCs w:val="28"/>
        </w:rPr>
      </w:pPr>
    </w:p>
    <w:p w14:paraId="59398738" w14:textId="77777777" w:rsidR="003C3D93" w:rsidRPr="00B53DB1" w:rsidRDefault="003C3D93" w:rsidP="00594DFB">
      <w:pPr>
        <w:ind w:firstLine="709"/>
        <w:jc w:val="both"/>
        <w:rPr>
          <w:b/>
          <w:sz w:val="28"/>
          <w:szCs w:val="28"/>
        </w:rPr>
      </w:pPr>
      <w:r w:rsidRPr="00B53DB1">
        <w:rPr>
          <w:b/>
          <w:sz w:val="28"/>
          <w:szCs w:val="28"/>
        </w:rPr>
        <w:t>Ход мастер-класса</w:t>
      </w:r>
    </w:p>
    <w:p w14:paraId="0F05460A" w14:textId="77777777" w:rsidR="003C3D93" w:rsidRPr="00B53DB1" w:rsidRDefault="003C3D93" w:rsidP="00594DFB">
      <w:pPr>
        <w:jc w:val="both"/>
        <w:rPr>
          <w:i/>
          <w:sz w:val="28"/>
          <w:szCs w:val="28"/>
        </w:rPr>
      </w:pPr>
      <w:r w:rsidRPr="00B53DB1">
        <w:rPr>
          <w:i/>
          <w:sz w:val="28"/>
          <w:szCs w:val="28"/>
        </w:rPr>
        <w:t>Первый этап</w:t>
      </w:r>
    </w:p>
    <w:p w14:paraId="585CA72D" w14:textId="77777777" w:rsidR="003C3D93" w:rsidRPr="00B53DB1" w:rsidRDefault="003C3D93" w:rsidP="00594DFB">
      <w:pPr>
        <w:ind w:firstLine="709"/>
        <w:jc w:val="both"/>
        <w:rPr>
          <w:b/>
          <w:sz w:val="28"/>
          <w:szCs w:val="28"/>
          <w:u w:val="single"/>
        </w:rPr>
      </w:pPr>
      <w:r w:rsidRPr="00B53DB1">
        <w:rPr>
          <w:b/>
          <w:sz w:val="28"/>
          <w:szCs w:val="28"/>
          <w:u w:val="single"/>
        </w:rPr>
        <w:t>Упражнение: «Прилагательное на первую букву имени».</w:t>
      </w:r>
    </w:p>
    <w:p w14:paraId="7586565E" w14:textId="77777777" w:rsidR="003C3D93" w:rsidRPr="00B53DB1" w:rsidRDefault="003C3D93" w:rsidP="00594DFB">
      <w:pPr>
        <w:jc w:val="both"/>
        <w:rPr>
          <w:sz w:val="28"/>
          <w:szCs w:val="28"/>
        </w:rPr>
      </w:pPr>
      <w:r w:rsidRPr="00B53DB1">
        <w:rPr>
          <w:b/>
          <w:sz w:val="28"/>
          <w:szCs w:val="28"/>
        </w:rPr>
        <w:t>Цель</w:t>
      </w:r>
      <w:r w:rsidRPr="00B53DB1">
        <w:rPr>
          <w:sz w:val="28"/>
          <w:szCs w:val="28"/>
        </w:rPr>
        <w:t>: знакомство участников группы, снятие тревожности.</w:t>
      </w:r>
    </w:p>
    <w:p w14:paraId="3DAC3901" w14:textId="77777777" w:rsidR="003C3D93" w:rsidRPr="00B53DB1" w:rsidRDefault="003C3D93" w:rsidP="00594DFB">
      <w:pPr>
        <w:jc w:val="both"/>
        <w:rPr>
          <w:sz w:val="28"/>
          <w:szCs w:val="28"/>
        </w:rPr>
      </w:pPr>
      <w:r w:rsidRPr="00B53DB1">
        <w:rPr>
          <w:sz w:val="28"/>
          <w:szCs w:val="28"/>
        </w:rPr>
        <w:t xml:space="preserve">Каждый участник называет свое имя и подбирает на первую букву своего имени прилагательное, которое как-то его характеризует, отражает какие-то особенности его характера, его индивидуальности. Например: «Я Марина. Я мудрая» </w:t>
      </w:r>
    </w:p>
    <w:p w14:paraId="1313A1B9" w14:textId="77777777" w:rsidR="003C3D93" w:rsidRPr="00B53DB1" w:rsidRDefault="003C3D93" w:rsidP="00594DFB">
      <w:pPr>
        <w:jc w:val="both"/>
        <w:rPr>
          <w:b/>
          <w:sz w:val="28"/>
          <w:szCs w:val="28"/>
          <w:u w:val="single"/>
        </w:rPr>
      </w:pPr>
      <w:r w:rsidRPr="00B53DB1">
        <w:rPr>
          <w:b/>
          <w:sz w:val="28"/>
          <w:szCs w:val="28"/>
          <w:u w:val="single"/>
        </w:rPr>
        <w:t>Упражнение: «Дождик».</w:t>
      </w:r>
    </w:p>
    <w:p w14:paraId="732FFF2F" w14:textId="77777777" w:rsidR="003C3D93" w:rsidRPr="00B53DB1" w:rsidRDefault="003C3D93" w:rsidP="00594DFB">
      <w:pPr>
        <w:jc w:val="both"/>
        <w:rPr>
          <w:sz w:val="28"/>
          <w:szCs w:val="28"/>
        </w:rPr>
      </w:pPr>
      <w:r w:rsidRPr="00B53DB1">
        <w:rPr>
          <w:b/>
          <w:sz w:val="28"/>
          <w:szCs w:val="28"/>
        </w:rPr>
        <w:t>Цель</w:t>
      </w:r>
      <w:r w:rsidRPr="00B53DB1">
        <w:rPr>
          <w:sz w:val="28"/>
          <w:szCs w:val="28"/>
        </w:rPr>
        <w:t>: снятие напряжения и тревоги, развитие групповой сплоченности.</w:t>
      </w:r>
    </w:p>
    <w:p w14:paraId="135DAB22" w14:textId="77777777" w:rsidR="003C3D93" w:rsidRPr="00B53DB1" w:rsidRDefault="003C3D93" w:rsidP="00594DFB">
      <w:pPr>
        <w:jc w:val="both"/>
        <w:rPr>
          <w:sz w:val="28"/>
          <w:szCs w:val="28"/>
        </w:rPr>
      </w:pPr>
      <w:r w:rsidRPr="00B53DB1">
        <w:rPr>
          <w:sz w:val="28"/>
          <w:szCs w:val="28"/>
        </w:rPr>
        <w:t>Участники группы становятся по кругу, друг за другом и кладут открытые ладони на спину впереди стоящего. Легкими прикосновениями каждый участник имитирует капли начинающегося дождя. Капли падают чаще, дождь становится сильнее и превращается в</w:t>
      </w:r>
    </w:p>
    <w:p w14:paraId="0B7AF0FA" w14:textId="77777777" w:rsidR="003C3D93" w:rsidRPr="00B53DB1" w:rsidRDefault="003C3D93" w:rsidP="00594DFB">
      <w:pPr>
        <w:jc w:val="both"/>
        <w:rPr>
          <w:sz w:val="28"/>
          <w:szCs w:val="28"/>
        </w:rPr>
      </w:pPr>
      <w:r w:rsidRPr="00B53DB1">
        <w:rPr>
          <w:sz w:val="28"/>
          <w:szCs w:val="28"/>
        </w:rPr>
        <w:t>ливень. Большие потоки стекают по спине.</w:t>
      </w:r>
    </w:p>
    <w:p w14:paraId="067B4E16" w14:textId="77777777" w:rsidR="00594DFB" w:rsidRPr="00B53DB1" w:rsidRDefault="003C3D93" w:rsidP="00594DFB">
      <w:pPr>
        <w:jc w:val="both"/>
        <w:rPr>
          <w:b/>
          <w:sz w:val="28"/>
          <w:szCs w:val="28"/>
          <w:u w:val="single"/>
        </w:rPr>
      </w:pPr>
      <w:r w:rsidRPr="00B53DB1">
        <w:rPr>
          <w:b/>
          <w:sz w:val="28"/>
          <w:szCs w:val="28"/>
          <w:u w:val="single"/>
        </w:rPr>
        <w:t>Давай познакомимся</w:t>
      </w:r>
    </w:p>
    <w:p w14:paraId="436F5C5D" w14:textId="77777777" w:rsidR="003C3D93" w:rsidRPr="00B53DB1" w:rsidRDefault="003C3D93" w:rsidP="00594DFB">
      <w:pPr>
        <w:jc w:val="both"/>
        <w:rPr>
          <w:b/>
          <w:sz w:val="28"/>
          <w:szCs w:val="28"/>
          <w:u w:val="single"/>
        </w:rPr>
      </w:pPr>
      <w:r w:rsidRPr="00B53DB1">
        <w:rPr>
          <w:sz w:val="28"/>
          <w:szCs w:val="28"/>
        </w:rPr>
        <w:t>Играющие образуют два равных по количеству людей круга. Стоящие во внутреннем круге поворачиваются лицом к внешнему. Звучит музыка, играющие в кругах движутся в противоположные стороны. После прекращения музыки участники игры останавливаются друг перед другом, знакомятся, называя имена.</w:t>
      </w:r>
    </w:p>
    <w:p w14:paraId="2237225F" w14:textId="77777777" w:rsidR="003C3D93" w:rsidRPr="00B53DB1" w:rsidRDefault="003C3D93" w:rsidP="00594DFB">
      <w:pPr>
        <w:jc w:val="both"/>
        <w:rPr>
          <w:sz w:val="28"/>
          <w:szCs w:val="28"/>
        </w:rPr>
      </w:pPr>
      <w:r w:rsidRPr="00B53DB1">
        <w:rPr>
          <w:sz w:val="28"/>
          <w:szCs w:val="28"/>
        </w:rPr>
        <w:t xml:space="preserve">Далее вновь звучит музыка, только уже теперь, двигаясь в разные стороны и пробегая мимо знакомого, участники машут ему рукой. Музыка перестает играть, появляются </w:t>
      </w:r>
    </w:p>
    <w:p w14:paraId="382E4E09" w14:textId="77777777" w:rsidR="003C3D93" w:rsidRPr="00B53DB1" w:rsidRDefault="003C3D93" w:rsidP="00594DFB">
      <w:pPr>
        <w:jc w:val="both"/>
        <w:rPr>
          <w:sz w:val="28"/>
          <w:szCs w:val="28"/>
        </w:rPr>
      </w:pPr>
      <w:r w:rsidRPr="00B53DB1">
        <w:rPr>
          <w:sz w:val="28"/>
          <w:szCs w:val="28"/>
        </w:rPr>
        <w:t>новые знакомые. Игра продолжается.</w:t>
      </w:r>
    </w:p>
    <w:p w14:paraId="63747999" w14:textId="77777777" w:rsidR="00594DFB" w:rsidRPr="00B53DB1" w:rsidRDefault="003C3D93" w:rsidP="00594DFB">
      <w:pPr>
        <w:jc w:val="both"/>
        <w:rPr>
          <w:b/>
          <w:sz w:val="28"/>
          <w:szCs w:val="28"/>
        </w:rPr>
      </w:pPr>
      <w:r w:rsidRPr="00B53DB1">
        <w:rPr>
          <w:b/>
          <w:sz w:val="28"/>
          <w:szCs w:val="28"/>
        </w:rPr>
        <w:t xml:space="preserve">Деление на группы. </w:t>
      </w:r>
    </w:p>
    <w:p w14:paraId="0669C39E" w14:textId="77777777" w:rsidR="003C3D93" w:rsidRPr="00B53DB1" w:rsidRDefault="003C3D93" w:rsidP="00594DFB">
      <w:pPr>
        <w:jc w:val="both"/>
        <w:rPr>
          <w:sz w:val="28"/>
          <w:szCs w:val="28"/>
        </w:rPr>
      </w:pPr>
      <w:r w:rsidRPr="00B53DB1">
        <w:rPr>
          <w:sz w:val="28"/>
          <w:szCs w:val="28"/>
        </w:rPr>
        <w:t xml:space="preserve">Для работы группы лучше, если в ней будет 4-6 человек. </w:t>
      </w:r>
    </w:p>
    <w:p w14:paraId="2282407E" w14:textId="77777777" w:rsidR="003C3D93" w:rsidRPr="00B53DB1" w:rsidRDefault="003C3D93" w:rsidP="00594DFB">
      <w:pPr>
        <w:jc w:val="both"/>
        <w:rPr>
          <w:sz w:val="28"/>
          <w:szCs w:val="28"/>
        </w:rPr>
      </w:pPr>
      <w:r w:rsidRPr="00B53DB1">
        <w:rPr>
          <w:sz w:val="28"/>
          <w:szCs w:val="28"/>
        </w:rPr>
        <w:t>Способы деления на группы:</w:t>
      </w:r>
    </w:p>
    <w:p w14:paraId="79F0EF2C" w14:textId="77777777" w:rsidR="003C3D93" w:rsidRPr="00B53DB1" w:rsidRDefault="003C3D93" w:rsidP="00594DFB">
      <w:pPr>
        <w:jc w:val="both"/>
        <w:rPr>
          <w:sz w:val="28"/>
          <w:szCs w:val="28"/>
        </w:rPr>
      </w:pPr>
      <w:r w:rsidRPr="00B53DB1">
        <w:rPr>
          <w:sz w:val="28"/>
          <w:szCs w:val="28"/>
        </w:rPr>
        <w:t>на входе выдать каждому по жетону разных цветов;</w:t>
      </w:r>
    </w:p>
    <w:p w14:paraId="2B145D2D" w14:textId="77777777" w:rsidR="003C3D93" w:rsidRPr="00B53DB1" w:rsidRDefault="003C3D93" w:rsidP="00594DFB">
      <w:pPr>
        <w:jc w:val="both"/>
        <w:rPr>
          <w:sz w:val="28"/>
          <w:szCs w:val="28"/>
        </w:rPr>
      </w:pPr>
      <w:r w:rsidRPr="00B53DB1">
        <w:rPr>
          <w:sz w:val="28"/>
          <w:szCs w:val="28"/>
        </w:rPr>
        <w:t>(красный, синий, желтый, зелёный) получится 4 группы.</w:t>
      </w:r>
    </w:p>
    <w:p w14:paraId="47475A4B" w14:textId="77777777" w:rsidR="003C3D93" w:rsidRPr="00B53DB1" w:rsidRDefault="003C3D93" w:rsidP="00594DFB">
      <w:pPr>
        <w:jc w:val="both"/>
        <w:rPr>
          <w:sz w:val="28"/>
          <w:szCs w:val="28"/>
        </w:rPr>
      </w:pPr>
      <w:r w:rsidRPr="00B53DB1">
        <w:rPr>
          <w:sz w:val="28"/>
          <w:szCs w:val="28"/>
        </w:rPr>
        <w:t>В случае этих способов будет немного разное количество участников в группах.</w:t>
      </w:r>
    </w:p>
    <w:p w14:paraId="175FCC03" w14:textId="77777777" w:rsidR="003C3D93" w:rsidRPr="00B53DB1" w:rsidRDefault="003C3D93" w:rsidP="00594DFB">
      <w:pPr>
        <w:jc w:val="both"/>
        <w:rPr>
          <w:sz w:val="28"/>
          <w:szCs w:val="28"/>
        </w:rPr>
      </w:pPr>
      <w:r w:rsidRPr="00B53DB1">
        <w:rPr>
          <w:sz w:val="28"/>
          <w:szCs w:val="28"/>
        </w:rPr>
        <w:t>Если надо, чтобы в группах было ровное количество участников, и группы формировались «по симпатиям».</w:t>
      </w:r>
    </w:p>
    <w:p w14:paraId="51223D9F" w14:textId="77777777" w:rsidR="003C3D93" w:rsidRPr="00B53DB1" w:rsidRDefault="003C3D93" w:rsidP="00594DFB">
      <w:pPr>
        <w:jc w:val="both"/>
        <w:rPr>
          <w:i/>
          <w:sz w:val="28"/>
          <w:szCs w:val="28"/>
        </w:rPr>
      </w:pPr>
      <w:r w:rsidRPr="00B53DB1">
        <w:rPr>
          <w:i/>
          <w:sz w:val="28"/>
          <w:szCs w:val="28"/>
        </w:rPr>
        <w:t>Второй этап</w:t>
      </w:r>
    </w:p>
    <w:p w14:paraId="29A2CEE3" w14:textId="4662A9A6" w:rsidR="003C3D93" w:rsidRPr="00B53DB1" w:rsidRDefault="003C3D93" w:rsidP="00594DFB">
      <w:pPr>
        <w:jc w:val="both"/>
        <w:rPr>
          <w:sz w:val="28"/>
          <w:szCs w:val="28"/>
        </w:rPr>
      </w:pPr>
      <w:r w:rsidRPr="00B53DB1">
        <w:rPr>
          <w:b/>
          <w:sz w:val="28"/>
          <w:szCs w:val="28"/>
        </w:rPr>
        <w:lastRenderedPageBreak/>
        <w:t xml:space="preserve">Ведущий </w:t>
      </w:r>
      <w:r w:rsidRPr="00B53DB1">
        <w:rPr>
          <w:sz w:val="28"/>
          <w:szCs w:val="28"/>
        </w:rPr>
        <w:t xml:space="preserve">озвучивает задачу: — Сегодня мы изучим несколько развивающих </w:t>
      </w:r>
      <w:r w:rsidR="00B53DB1" w:rsidRPr="00B53DB1">
        <w:rPr>
          <w:sz w:val="28"/>
          <w:szCs w:val="28"/>
        </w:rPr>
        <w:t>дидактических игр</w:t>
      </w:r>
      <w:r w:rsidRPr="00B53DB1">
        <w:rPr>
          <w:sz w:val="28"/>
          <w:szCs w:val="28"/>
        </w:rPr>
        <w:t>, каждая группа — свои, и определим, как их можно использовать по-разному в образовательном процессе, не только по направлению, но и в других областях знаний.</w:t>
      </w:r>
    </w:p>
    <w:p w14:paraId="65E790F0" w14:textId="77777777" w:rsidR="003C3D93" w:rsidRPr="00B53DB1" w:rsidRDefault="003C3D93" w:rsidP="00594DFB">
      <w:pPr>
        <w:ind w:firstLine="709"/>
        <w:jc w:val="both"/>
        <w:rPr>
          <w:sz w:val="28"/>
          <w:szCs w:val="28"/>
        </w:rPr>
      </w:pPr>
      <w:r w:rsidRPr="00B53DB1">
        <w:rPr>
          <w:sz w:val="28"/>
          <w:szCs w:val="28"/>
        </w:rPr>
        <w:t>1 группа: «Кубики Никитина» и «Крестики- нолики» (направление — развитие мышления);</w:t>
      </w:r>
    </w:p>
    <w:p w14:paraId="7FB0230C" w14:textId="77777777" w:rsidR="003C3D93" w:rsidRPr="00B53DB1" w:rsidRDefault="003C3D93" w:rsidP="00594DFB">
      <w:pPr>
        <w:ind w:firstLine="709"/>
        <w:jc w:val="both"/>
        <w:rPr>
          <w:sz w:val="28"/>
          <w:szCs w:val="28"/>
        </w:rPr>
      </w:pPr>
      <w:r w:rsidRPr="00B53DB1">
        <w:rPr>
          <w:sz w:val="28"/>
          <w:szCs w:val="28"/>
        </w:rPr>
        <w:t>2 группа: «Сад - огород», «Яблочный компот» (направление — развитие представлений об окружающем мире);</w:t>
      </w:r>
    </w:p>
    <w:p w14:paraId="233D77BA" w14:textId="77777777" w:rsidR="003C3D93" w:rsidRPr="00B53DB1" w:rsidRDefault="003C3D93" w:rsidP="00594DFB">
      <w:pPr>
        <w:ind w:firstLine="709"/>
        <w:jc w:val="both"/>
        <w:rPr>
          <w:sz w:val="28"/>
          <w:szCs w:val="28"/>
        </w:rPr>
      </w:pPr>
      <w:r w:rsidRPr="00B53DB1">
        <w:rPr>
          <w:sz w:val="28"/>
          <w:szCs w:val="28"/>
        </w:rPr>
        <w:t>3 группа: «Чудо - коврик», «Тактильный мешочек» (направление — развитие представлений об окружающем мире);</w:t>
      </w:r>
    </w:p>
    <w:p w14:paraId="0826D17F" w14:textId="083EF562" w:rsidR="003C3D93" w:rsidRPr="00B53DB1" w:rsidRDefault="003C3D93" w:rsidP="00594DFB">
      <w:pPr>
        <w:ind w:firstLine="709"/>
        <w:jc w:val="both"/>
        <w:rPr>
          <w:sz w:val="28"/>
          <w:szCs w:val="28"/>
        </w:rPr>
      </w:pPr>
      <w:r w:rsidRPr="00B53DB1">
        <w:rPr>
          <w:sz w:val="28"/>
          <w:szCs w:val="28"/>
        </w:rPr>
        <w:t xml:space="preserve">4группа: </w:t>
      </w:r>
      <w:r w:rsidR="00B53DB1" w:rsidRPr="00B53DB1">
        <w:rPr>
          <w:sz w:val="28"/>
          <w:szCs w:val="28"/>
        </w:rPr>
        <w:t>«Пробковые</w:t>
      </w:r>
      <w:r w:rsidRPr="00B53DB1">
        <w:rPr>
          <w:sz w:val="28"/>
          <w:szCs w:val="28"/>
        </w:rPr>
        <w:t xml:space="preserve"> сказки», «</w:t>
      </w:r>
      <w:proofErr w:type="spellStart"/>
      <w:r w:rsidRPr="00B53DB1">
        <w:rPr>
          <w:sz w:val="28"/>
          <w:szCs w:val="28"/>
        </w:rPr>
        <w:t>Геометрик</w:t>
      </w:r>
      <w:proofErr w:type="spellEnd"/>
      <w:r w:rsidRPr="00B53DB1">
        <w:rPr>
          <w:sz w:val="28"/>
          <w:szCs w:val="28"/>
        </w:rPr>
        <w:t>» (направление — развитие мышления);</w:t>
      </w:r>
    </w:p>
    <w:p w14:paraId="543FAE15" w14:textId="77777777" w:rsidR="003C3D93" w:rsidRPr="00B53DB1" w:rsidRDefault="003C3D93" w:rsidP="00594DFB">
      <w:pPr>
        <w:jc w:val="both"/>
        <w:rPr>
          <w:sz w:val="28"/>
          <w:szCs w:val="28"/>
        </w:rPr>
      </w:pPr>
      <w:r w:rsidRPr="00B53DB1">
        <w:rPr>
          <w:sz w:val="28"/>
          <w:szCs w:val="28"/>
        </w:rPr>
        <w:t>Участники изучают игры и выполняют задания: разрабатывают варианты использования своих игр в образовательном процессе: как по направленности игры, так и для других направленностей; и в воспитательном процессе — как игру-основу для воспитательного мероприятия.</w:t>
      </w:r>
    </w:p>
    <w:p w14:paraId="2A063745" w14:textId="77777777" w:rsidR="003C3D93" w:rsidRPr="00B53DB1" w:rsidRDefault="003C3D93" w:rsidP="00594DFB">
      <w:pPr>
        <w:ind w:firstLine="709"/>
        <w:jc w:val="both"/>
        <w:rPr>
          <w:sz w:val="28"/>
          <w:szCs w:val="28"/>
        </w:rPr>
      </w:pPr>
      <w:r w:rsidRPr="00B53DB1">
        <w:rPr>
          <w:sz w:val="28"/>
          <w:szCs w:val="28"/>
        </w:rPr>
        <w:t>Затем каждая группа выбирает «спикера» — того, кто будет выступать с предложениями от группы. При озвучивании выполненных заданий обязательно разъяснение того, для какого возраста разработана идея, для какого направления развития ребёнка применяется игра, на каком этапе реализации образовательной программы может быть использовано мероприятие и так далее.</w:t>
      </w:r>
    </w:p>
    <w:p w14:paraId="4B830B29" w14:textId="77777777" w:rsidR="003C3D93" w:rsidRPr="00B53DB1" w:rsidRDefault="003C3D93" w:rsidP="00594DFB">
      <w:pPr>
        <w:jc w:val="both"/>
        <w:rPr>
          <w:sz w:val="28"/>
          <w:szCs w:val="28"/>
        </w:rPr>
      </w:pPr>
      <w:r w:rsidRPr="00B53DB1">
        <w:rPr>
          <w:sz w:val="28"/>
          <w:szCs w:val="28"/>
        </w:rPr>
        <w:t>Ведущий подводит итоги. По итогам оценки предложений групп возможно награждение в различных номинациях.</w:t>
      </w:r>
    </w:p>
    <w:p w14:paraId="7D500D77" w14:textId="77777777" w:rsidR="003C3D93" w:rsidRPr="00B53DB1" w:rsidRDefault="003C3D93" w:rsidP="00594DFB">
      <w:pPr>
        <w:ind w:firstLine="709"/>
        <w:jc w:val="both"/>
        <w:rPr>
          <w:sz w:val="28"/>
          <w:szCs w:val="28"/>
        </w:rPr>
      </w:pPr>
      <w:r w:rsidRPr="00B53DB1">
        <w:rPr>
          <w:sz w:val="28"/>
          <w:szCs w:val="28"/>
        </w:rPr>
        <w:t>Например,</w:t>
      </w:r>
    </w:p>
    <w:p w14:paraId="03218BD0" w14:textId="77777777" w:rsidR="003C3D93" w:rsidRPr="00B53DB1" w:rsidRDefault="003C3D93" w:rsidP="00594DFB">
      <w:pPr>
        <w:ind w:firstLine="709"/>
        <w:jc w:val="both"/>
        <w:rPr>
          <w:sz w:val="28"/>
          <w:szCs w:val="28"/>
        </w:rPr>
      </w:pPr>
      <w:r w:rsidRPr="00B53DB1">
        <w:rPr>
          <w:sz w:val="28"/>
          <w:szCs w:val="28"/>
        </w:rPr>
        <w:t>«Самые креативные предложения»,</w:t>
      </w:r>
    </w:p>
    <w:p w14:paraId="38FD6E86" w14:textId="77777777" w:rsidR="003C3D93" w:rsidRPr="00B53DB1" w:rsidRDefault="003C3D93" w:rsidP="00594DFB">
      <w:pPr>
        <w:ind w:firstLine="709"/>
        <w:jc w:val="both"/>
        <w:rPr>
          <w:sz w:val="28"/>
          <w:szCs w:val="28"/>
        </w:rPr>
      </w:pPr>
      <w:r w:rsidRPr="00B53DB1">
        <w:rPr>
          <w:sz w:val="28"/>
          <w:szCs w:val="28"/>
        </w:rPr>
        <w:t>«Самое большое количество вариантов использования игр по другим направлениям развития ребёнка»,</w:t>
      </w:r>
    </w:p>
    <w:p w14:paraId="6D85DADA" w14:textId="77777777" w:rsidR="003C3D93" w:rsidRPr="00B53DB1" w:rsidRDefault="003C3D93" w:rsidP="00594DFB">
      <w:pPr>
        <w:ind w:firstLine="709"/>
        <w:jc w:val="both"/>
        <w:rPr>
          <w:sz w:val="28"/>
          <w:szCs w:val="28"/>
        </w:rPr>
      </w:pPr>
      <w:r w:rsidRPr="00B53DB1">
        <w:rPr>
          <w:sz w:val="28"/>
          <w:szCs w:val="28"/>
        </w:rPr>
        <w:t>«Самое большое количество идей воспитательных мероприятий»</w:t>
      </w:r>
    </w:p>
    <w:p w14:paraId="4329DBAD" w14:textId="77777777" w:rsidR="003C3D93" w:rsidRPr="00B53DB1" w:rsidRDefault="003C3D93" w:rsidP="00594DFB">
      <w:pPr>
        <w:ind w:firstLine="709"/>
        <w:jc w:val="both"/>
        <w:rPr>
          <w:sz w:val="28"/>
          <w:szCs w:val="28"/>
        </w:rPr>
      </w:pPr>
    </w:p>
    <w:p w14:paraId="37DD46B4" w14:textId="77777777" w:rsidR="00594DFB" w:rsidRPr="00B53DB1" w:rsidRDefault="003C3D93" w:rsidP="00B53DB1">
      <w:pPr>
        <w:rPr>
          <w:b/>
          <w:sz w:val="28"/>
          <w:szCs w:val="28"/>
        </w:rPr>
      </w:pPr>
      <w:r w:rsidRPr="00B53DB1">
        <w:rPr>
          <w:b/>
          <w:sz w:val="28"/>
          <w:szCs w:val="28"/>
        </w:rPr>
        <w:t>Продуктом мастера - класса можно считать выполнение различных</w:t>
      </w:r>
    </w:p>
    <w:p w14:paraId="3EEE2C7A" w14:textId="77777777" w:rsidR="003C3D93" w:rsidRPr="00B53DB1" w:rsidRDefault="003C3D93" w:rsidP="00594DFB">
      <w:pPr>
        <w:ind w:firstLine="709"/>
        <w:jc w:val="center"/>
        <w:rPr>
          <w:b/>
          <w:sz w:val="28"/>
          <w:szCs w:val="28"/>
        </w:rPr>
      </w:pPr>
      <w:r w:rsidRPr="00B53DB1">
        <w:rPr>
          <w:b/>
          <w:sz w:val="28"/>
          <w:szCs w:val="28"/>
        </w:rPr>
        <w:t>«Чудо – шариков».</w:t>
      </w:r>
    </w:p>
    <w:p w14:paraId="522D09EE" w14:textId="77777777" w:rsidR="003C3D93" w:rsidRPr="00B53DB1" w:rsidRDefault="003C3D93" w:rsidP="00594DFB">
      <w:pPr>
        <w:ind w:firstLine="709"/>
        <w:jc w:val="both"/>
        <w:rPr>
          <w:sz w:val="28"/>
          <w:szCs w:val="28"/>
        </w:rPr>
      </w:pPr>
      <w:r w:rsidRPr="00B53DB1">
        <w:rPr>
          <w:b/>
          <w:sz w:val="28"/>
          <w:szCs w:val="28"/>
        </w:rPr>
        <w:t xml:space="preserve">                               Описание мастер – класса</w:t>
      </w:r>
      <w:r w:rsidRPr="00B53DB1">
        <w:rPr>
          <w:sz w:val="28"/>
          <w:szCs w:val="28"/>
        </w:rPr>
        <w:t xml:space="preserve">: </w:t>
      </w:r>
    </w:p>
    <w:p w14:paraId="24E2BF7D" w14:textId="77777777" w:rsidR="003C3D93" w:rsidRPr="00B53DB1" w:rsidRDefault="003C3D93" w:rsidP="00594DFB">
      <w:pPr>
        <w:ind w:firstLine="709"/>
        <w:jc w:val="both"/>
        <w:rPr>
          <w:sz w:val="28"/>
          <w:szCs w:val="28"/>
        </w:rPr>
      </w:pPr>
      <w:r w:rsidRPr="00B53DB1">
        <w:rPr>
          <w:sz w:val="28"/>
          <w:szCs w:val="28"/>
        </w:rPr>
        <w:t>В своей работе я уделила внимание нетрадиционному способу изготовления игрушек своими руками, используя различные виды круп, отличающихся друг от друга размером, формой, текстурой: мелкие (пшено), средние (гречка) и крупные (перловка).</w:t>
      </w:r>
    </w:p>
    <w:p w14:paraId="29D8D196" w14:textId="77777777" w:rsidR="003C3D93" w:rsidRPr="00B53DB1" w:rsidRDefault="003C3D93" w:rsidP="00594DFB">
      <w:pPr>
        <w:ind w:firstLine="709"/>
        <w:jc w:val="both"/>
        <w:rPr>
          <w:sz w:val="28"/>
          <w:szCs w:val="28"/>
        </w:rPr>
      </w:pPr>
      <w:r w:rsidRPr="00B53DB1">
        <w:rPr>
          <w:sz w:val="28"/>
          <w:szCs w:val="28"/>
        </w:rPr>
        <w:t xml:space="preserve">Если у Вашего ребёнка появится «Чудо – шарик», я уверена, что он будет доволен. Ведь играя такой игрушкой, у детей развивается мелкая моторика и речь; ребёнок получает разнообразные сенсорные впечатления; у него развивается внимание и способность сосредотачиваться. Недаром </w:t>
      </w:r>
      <w:proofErr w:type="spellStart"/>
      <w:r w:rsidRPr="00B53DB1">
        <w:rPr>
          <w:sz w:val="28"/>
          <w:szCs w:val="28"/>
        </w:rPr>
        <w:t>В.Сухомлинский</w:t>
      </w:r>
      <w:proofErr w:type="spellEnd"/>
      <w:r w:rsidRPr="00B53DB1">
        <w:rPr>
          <w:sz w:val="28"/>
          <w:szCs w:val="28"/>
        </w:rPr>
        <w:t xml:space="preserve"> писал: «Ум ребёнка находится на кончиках его пальцев». Поэтому я рекомендую «Чудо – шарик» для всестороннего развития, к тому же он просто доставит радость и удовольствие вашим деткам.</w:t>
      </w:r>
    </w:p>
    <w:p w14:paraId="7DED43A7" w14:textId="77777777" w:rsidR="003C3D93" w:rsidRPr="00B53DB1" w:rsidRDefault="003C3D93" w:rsidP="00594DFB">
      <w:pPr>
        <w:ind w:firstLine="709"/>
        <w:jc w:val="both"/>
        <w:rPr>
          <w:sz w:val="28"/>
          <w:szCs w:val="28"/>
        </w:rPr>
      </w:pPr>
      <w:r w:rsidRPr="00B53DB1">
        <w:rPr>
          <w:sz w:val="28"/>
          <w:szCs w:val="28"/>
        </w:rPr>
        <w:t>Необходимые материалы и инструменты:</w:t>
      </w:r>
    </w:p>
    <w:p w14:paraId="1249478B" w14:textId="447BCAA5" w:rsidR="003C3D93" w:rsidRPr="00B53DB1" w:rsidRDefault="003C3D93" w:rsidP="00594DFB">
      <w:pPr>
        <w:pStyle w:val="a6"/>
        <w:numPr>
          <w:ilvl w:val="0"/>
          <w:numId w:val="1"/>
        </w:numPr>
        <w:jc w:val="both"/>
        <w:rPr>
          <w:sz w:val="28"/>
          <w:szCs w:val="28"/>
        </w:rPr>
      </w:pPr>
      <w:r w:rsidRPr="00B53DB1">
        <w:rPr>
          <w:sz w:val="28"/>
          <w:szCs w:val="28"/>
        </w:rPr>
        <w:lastRenderedPageBreak/>
        <w:t xml:space="preserve">воздушный шарик, </w:t>
      </w:r>
      <w:r w:rsidR="00B53DB1" w:rsidRPr="00B53DB1">
        <w:rPr>
          <w:sz w:val="28"/>
          <w:szCs w:val="28"/>
        </w:rPr>
        <w:t>мука, крупа</w:t>
      </w:r>
      <w:r w:rsidRPr="00B53DB1">
        <w:rPr>
          <w:sz w:val="28"/>
          <w:szCs w:val="28"/>
        </w:rPr>
        <w:t>;</w:t>
      </w:r>
    </w:p>
    <w:p w14:paraId="204A6C4D" w14:textId="32AF9C5F" w:rsidR="003C3D93" w:rsidRPr="00B53DB1" w:rsidRDefault="00B53DB1" w:rsidP="00594DFB">
      <w:pPr>
        <w:pStyle w:val="a6"/>
        <w:numPr>
          <w:ilvl w:val="0"/>
          <w:numId w:val="1"/>
        </w:numPr>
        <w:jc w:val="both"/>
        <w:rPr>
          <w:sz w:val="28"/>
          <w:szCs w:val="28"/>
        </w:rPr>
      </w:pPr>
      <w:r w:rsidRPr="00B53DB1">
        <w:rPr>
          <w:sz w:val="28"/>
          <w:szCs w:val="28"/>
        </w:rPr>
        <w:t>лейка сделана из</w:t>
      </w:r>
      <w:r w:rsidR="003C3D93" w:rsidRPr="00B53DB1">
        <w:rPr>
          <w:sz w:val="28"/>
          <w:szCs w:val="28"/>
        </w:rPr>
        <w:t xml:space="preserve"> пластиковой бутылки, или воронка;</w:t>
      </w:r>
    </w:p>
    <w:p w14:paraId="6229806A" w14:textId="77777777" w:rsidR="003C3D93" w:rsidRPr="00B53DB1" w:rsidRDefault="003C3D93" w:rsidP="00594DFB">
      <w:pPr>
        <w:pStyle w:val="a6"/>
        <w:numPr>
          <w:ilvl w:val="0"/>
          <w:numId w:val="1"/>
        </w:numPr>
        <w:jc w:val="both"/>
        <w:rPr>
          <w:sz w:val="28"/>
          <w:szCs w:val="28"/>
        </w:rPr>
      </w:pPr>
      <w:r w:rsidRPr="00B53DB1">
        <w:rPr>
          <w:sz w:val="28"/>
          <w:szCs w:val="28"/>
        </w:rPr>
        <w:t>нитки, карандаш, фломастер.</w:t>
      </w:r>
    </w:p>
    <w:p w14:paraId="6D30566B" w14:textId="77777777" w:rsidR="003C3D93" w:rsidRPr="00B53DB1" w:rsidRDefault="003C3D93" w:rsidP="00594DFB">
      <w:pPr>
        <w:jc w:val="both"/>
        <w:rPr>
          <w:sz w:val="28"/>
          <w:szCs w:val="28"/>
        </w:rPr>
      </w:pPr>
      <w:r w:rsidRPr="00B53DB1">
        <w:rPr>
          <w:b/>
          <w:sz w:val="28"/>
          <w:szCs w:val="28"/>
          <w:u w:val="single"/>
        </w:rPr>
        <w:t>Пошаговый процесс изготовления дидактической игрушки «Чудо – шарик».</w:t>
      </w:r>
    </w:p>
    <w:p w14:paraId="727046FF" w14:textId="77777777" w:rsidR="003C3D93" w:rsidRPr="00B53DB1" w:rsidRDefault="003C3D93" w:rsidP="00594DFB">
      <w:pPr>
        <w:ind w:firstLine="709"/>
        <w:jc w:val="both"/>
        <w:rPr>
          <w:b/>
          <w:sz w:val="28"/>
          <w:szCs w:val="28"/>
          <w:u w:val="single"/>
        </w:rPr>
      </w:pPr>
    </w:p>
    <w:p w14:paraId="586095DA" w14:textId="77777777" w:rsidR="003C3D93" w:rsidRPr="00B53DB1" w:rsidRDefault="003C3D93" w:rsidP="00594DFB">
      <w:pPr>
        <w:ind w:firstLine="709"/>
        <w:jc w:val="both"/>
        <w:rPr>
          <w:sz w:val="28"/>
          <w:szCs w:val="28"/>
        </w:rPr>
      </w:pPr>
      <w:r w:rsidRPr="00B53DB1">
        <w:rPr>
          <w:sz w:val="28"/>
          <w:szCs w:val="28"/>
        </w:rPr>
        <w:t>Итак, приступаем к работе:</w:t>
      </w:r>
    </w:p>
    <w:p w14:paraId="0C61B7B9" w14:textId="4CBEE556" w:rsidR="003C3D93" w:rsidRPr="00B53DB1" w:rsidRDefault="003C3D93" w:rsidP="00594DFB">
      <w:pPr>
        <w:ind w:firstLine="709"/>
        <w:jc w:val="both"/>
        <w:rPr>
          <w:sz w:val="28"/>
          <w:szCs w:val="28"/>
        </w:rPr>
      </w:pPr>
      <w:r w:rsidRPr="00B53DB1">
        <w:rPr>
          <w:sz w:val="28"/>
          <w:szCs w:val="28"/>
        </w:rPr>
        <w:t xml:space="preserve">1.Надуваем шарик и </w:t>
      </w:r>
      <w:r w:rsidR="00B53DB1" w:rsidRPr="00B53DB1">
        <w:rPr>
          <w:sz w:val="28"/>
          <w:szCs w:val="28"/>
        </w:rPr>
        <w:t>сдуваем, таким</w:t>
      </w:r>
      <w:r w:rsidRPr="00B53DB1">
        <w:rPr>
          <w:sz w:val="28"/>
          <w:szCs w:val="28"/>
        </w:rPr>
        <w:t xml:space="preserve"> образом, шарик растянется и в него поместиться больше наполнителя.</w:t>
      </w:r>
    </w:p>
    <w:p w14:paraId="1BD1DA6C" w14:textId="7DC3C020" w:rsidR="003C3D93" w:rsidRPr="00B53DB1" w:rsidRDefault="003C3D93" w:rsidP="00594DFB">
      <w:pPr>
        <w:ind w:firstLine="709"/>
        <w:jc w:val="both"/>
        <w:rPr>
          <w:sz w:val="28"/>
          <w:szCs w:val="28"/>
        </w:rPr>
      </w:pPr>
      <w:r w:rsidRPr="00B53DB1">
        <w:rPr>
          <w:sz w:val="28"/>
          <w:szCs w:val="28"/>
        </w:rPr>
        <w:t xml:space="preserve">2. </w:t>
      </w:r>
      <w:r w:rsidR="00B53DB1" w:rsidRPr="00B53DB1">
        <w:rPr>
          <w:sz w:val="28"/>
          <w:szCs w:val="28"/>
        </w:rPr>
        <w:t>Вставляем горлышко</w:t>
      </w:r>
      <w:r w:rsidRPr="00B53DB1">
        <w:rPr>
          <w:sz w:val="28"/>
          <w:szCs w:val="28"/>
        </w:rPr>
        <w:t xml:space="preserve"> лейки, или </w:t>
      </w:r>
      <w:r w:rsidR="00B53DB1" w:rsidRPr="00B53DB1">
        <w:rPr>
          <w:sz w:val="28"/>
          <w:szCs w:val="28"/>
        </w:rPr>
        <w:t>воронки в</w:t>
      </w:r>
      <w:r w:rsidRPr="00B53DB1">
        <w:rPr>
          <w:sz w:val="28"/>
          <w:szCs w:val="28"/>
        </w:rPr>
        <w:t xml:space="preserve"> шарик и насыпаем муку, или различную </w:t>
      </w:r>
      <w:r w:rsidR="00B53DB1" w:rsidRPr="00B53DB1">
        <w:rPr>
          <w:sz w:val="28"/>
          <w:szCs w:val="28"/>
        </w:rPr>
        <w:t>крупу, чтобы</w:t>
      </w:r>
      <w:r w:rsidRPr="00B53DB1">
        <w:rPr>
          <w:sz w:val="28"/>
          <w:szCs w:val="28"/>
        </w:rPr>
        <w:t xml:space="preserve"> мука лучше сыпалась, утрамбовываем ее с помощью обычного карандаша.</w:t>
      </w:r>
    </w:p>
    <w:p w14:paraId="5CB52D23" w14:textId="77777777" w:rsidR="003C3D93" w:rsidRPr="00B53DB1" w:rsidRDefault="003C3D93" w:rsidP="00594DFB">
      <w:pPr>
        <w:ind w:firstLine="709"/>
        <w:jc w:val="both"/>
        <w:rPr>
          <w:sz w:val="28"/>
          <w:szCs w:val="28"/>
        </w:rPr>
      </w:pPr>
      <w:r w:rsidRPr="00B53DB1">
        <w:rPr>
          <w:sz w:val="28"/>
          <w:szCs w:val="28"/>
        </w:rPr>
        <w:t>Таким образом, делаем до самого конца, пока шарик полностью не заполнится мукой. Наполнять его нужно достаточно плотно, так чтобы совершенно не оставалось пустого места.</w:t>
      </w:r>
    </w:p>
    <w:p w14:paraId="2D9171A1" w14:textId="77777777" w:rsidR="003C3D93" w:rsidRPr="00B53DB1" w:rsidRDefault="003C3D93" w:rsidP="00594DFB">
      <w:pPr>
        <w:ind w:firstLine="709"/>
        <w:jc w:val="both"/>
        <w:rPr>
          <w:sz w:val="28"/>
          <w:szCs w:val="28"/>
        </w:rPr>
      </w:pPr>
      <w:r w:rsidRPr="00B53DB1">
        <w:rPr>
          <w:sz w:val="28"/>
          <w:szCs w:val="28"/>
        </w:rPr>
        <w:t>3. Наполненный шарик снимаем с воронки и завязываем хвостик на крепкий узел. По желанию резинку можно отрезать ножницами.</w:t>
      </w:r>
    </w:p>
    <w:p w14:paraId="3FC10621" w14:textId="14F0D277" w:rsidR="003C3D93" w:rsidRPr="00B53DB1" w:rsidRDefault="003C3D93" w:rsidP="00594DFB">
      <w:pPr>
        <w:ind w:firstLine="709"/>
        <w:jc w:val="both"/>
        <w:rPr>
          <w:sz w:val="28"/>
          <w:szCs w:val="28"/>
        </w:rPr>
      </w:pPr>
      <w:r w:rsidRPr="00B53DB1">
        <w:rPr>
          <w:sz w:val="28"/>
          <w:szCs w:val="28"/>
        </w:rPr>
        <w:t xml:space="preserve">4.  Осталось только нарисовать рожицу, и </w:t>
      </w:r>
      <w:r w:rsidR="00B53DB1" w:rsidRPr="00B53DB1">
        <w:rPr>
          <w:sz w:val="28"/>
          <w:szCs w:val="28"/>
        </w:rPr>
        <w:t>приклеить волосики</w:t>
      </w:r>
      <w:r w:rsidRPr="00B53DB1">
        <w:rPr>
          <w:sz w:val="28"/>
          <w:szCs w:val="28"/>
        </w:rPr>
        <w:t xml:space="preserve">.  Если </w:t>
      </w:r>
      <w:r w:rsidR="00B53DB1" w:rsidRPr="00B53DB1">
        <w:rPr>
          <w:sz w:val="28"/>
          <w:szCs w:val="28"/>
        </w:rPr>
        <w:t>желаете, с</w:t>
      </w:r>
      <w:r w:rsidRPr="00B53DB1">
        <w:rPr>
          <w:sz w:val="28"/>
          <w:szCs w:val="28"/>
        </w:rPr>
        <w:t xml:space="preserve"> помощью клея можно приклеить к </w:t>
      </w:r>
      <w:r w:rsidR="00B53DB1" w:rsidRPr="00B53DB1">
        <w:rPr>
          <w:sz w:val="28"/>
          <w:szCs w:val="28"/>
        </w:rPr>
        <w:t>шарику шарфик</w:t>
      </w:r>
      <w:r w:rsidRPr="00B53DB1">
        <w:rPr>
          <w:sz w:val="28"/>
          <w:szCs w:val="28"/>
        </w:rPr>
        <w:t>, бантики или сделать из ниток и новогоднего дождика волосы и привязать их к узелку игрушки. В этом деле главное - ваша фантазия.</w:t>
      </w:r>
    </w:p>
    <w:p w14:paraId="6B14F541" w14:textId="77777777" w:rsidR="003C3D93" w:rsidRPr="00B53DB1" w:rsidRDefault="003C3D93" w:rsidP="00594DFB">
      <w:pPr>
        <w:ind w:firstLine="709"/>
        <w:jc w:val="both"/>
        <w:rPr>
          <w:sz w:val="28"/>
          <w:szCs w:val="28"/>
        </w:rPr>
      </w:pPr>
      <w:r w:rsidRPr="00B53DB1">
        <w:rPr>
          <w:sz w:val="28"/>
          <w:szCs w:val="28"/>
        </w:rPr>
        <w:t>5.Вот что у вас получилось: такие шарики отлично принимают различные формы, которые вы им придадите.</w:t>
      </w:r>
    </w:p>
    <w:p w14:paraId="1E11B394" w14:textId="77777777" w:rsidR="003C3D93" w:rsidRPr="00B53DB1" w:rsidRDefault="003C3D93" w:rsidP="00594DFB">
      <w:pPr>
        <w:ind w:firstLine="709"/>
        <w:jc w:val="both"/>
        <w:rPr>
          <w:sz w:val="28"/>
          <w:szCs w:val="28"/>
        </w:rPr>
      </w:pPr>
      <w:r w:rsidRPr="00B53DB1">
        <w:rPr>
          <w:sz w:val="28"/>
          <w:szCs w:val="28"/>
        </w:rPr>
        <w:t>Вот наш «Чудо – шарик» и готов!!!</w:t>
      </w:r>
    </w:p>
    <w:p w14:paraId="2822FD13" w14:textId="77777777" w:rsidR="003C3D93" w:rsidRPr="00B53DB1" w:rsidRDefault="003C3D93" w:rsidP="00594DFB">
      <w:pPr>
        <w:ind w:firstLine="709"/>
        <w:jc w:val="both"/>
        <w:rPr>
          <w:sz w:val="28"/>
          <w:szCs w:val="28"/>
        </w:rPr>
      </w:pPr>
      <w:r w:rsidRPr="00B53DB1">
        <w:rPr>
          <w:sz w:val="28"/>
          <w:szCs w:val="28"/>
        </w:rPr>
        <w:t xml:space="preserve"> Сделайте эту игрушку вместе с малышом, поверьте, ребенок будет делать это с превеликим удовольствием и азартом. </w:t>
      </w:r>
    </w:p>
    <w:p w14:paraId="6153803E" w14:textId="77777777" w:rsidR="003C3D93" w:rsidRPr="00B53DB1" w:rsidRDefault="003C3D93" w:rsidP="00594DFB">
      <w:pPr>
        <w:ind w:firstLine="709"/>
        <w:jc w:val="both"/>
        <w:rPr>
          <w:sz w:val="28"/>
          <w:szCs w:val="28"/>
        </w:rPr>
      </w:pPr>
      <w:r w:rsidRPr="00B53DB1">
        <w:rPr>
          <w:sz w:val="28"/>
          <w:szCs w:val="28"/>
        </w:rPr>
        <w:t xml:space="preserve">Данная забава для взрослых может служить игрушкой для снятия стресса (так как она приятно мнется руками и действует успокаивающе), а у детей шарик кроме вызванных положительных эмоций, отлично развивает мелкую моторику рук. </w:t>
      </w:r>
    </w:p>
    <w:p w14:paraId="5B6BA928" w14:textId="77777777" w:rsidR="003C3D93" w:rsidRPr="00B53DB1" w:rsidRDefault="003C3D93" w:rsidP="003C3D93">
      <w:pPr>
        <w:jc w:val="both"/>
        <w:rPr>
          <w:sz w:val="28"/>
          <w:szCs w:val="28"/>
        </w:rPr>
      </w:pPr>
    </w:p>
    <w:p w14:paraId="4C454D2E" w14:textId="77777777" w:rsidR="003C3D93" w:rsidRPr="00B53DB1" w:rsidRDefault="003C3D93" w:rsidP="003C3D93">
      <w:pPr>
        <w:jc w:val="both"/>
        <w:rPr>
          <w:sz w:val="28"/>
          <w:szCs w:val="28"/>
        </w:rPr>
      </w:pPr>
    </w:p>
    <w:p w14:paraId="19AEBBE6" w14:textId="77777777" w:rsidR="003C3D93" w:rsidRPr="00B53DB1" w:rsidRDefault="003C3D93" w:rsidP="003C3D93">
      <w:pPr>
        <w:jc w:val="both"/>
        <w:rPr>
          <w:sz w:val="28"/>
          <w:szCs w:val="28"/>
        </w:rPr>
      </w:pPr>
    </w:p>
    <w:p w14:paraId="457200BB" w14:textId="77777777" w:rsidR="003C3D93" w:rsidRDefault="003C3D93" w:rsidP="003C3D93">
      <w:pPr>
        <w:jc w:val="both"/>
      </w:pPr>
    </w:p>
    <w:p w14:paraId="4192F2A8" w14:textId="77777777" w:rsidR="003C3D93" w:rsidRDefault="003C3D93" w:rsidP="003C3D93">
      <w:pPr>
        <w:jc w:val="both"/>
      </w:pPr>
    </w:p>
    <w:p w14:paraId="3D73E003" w14:textId="77777777" w:rsidR="003C3D93" w:rsidRDefault="003C3D93" w:rsidP="003C3D93">
      <w:pPr>
        <w:jc w:val="both"/>
      </w:pPr>
    </w:p>
    <w:p w14:paraId="1CCF4CC2" w14:textId="77777777" w:rsidR="00594DFB" w:rsidRDefault="00594DFB" w:rsidP="00B53DB1">
      <w:pPr>
        <w:rPr>
          <w:b/>
          <w:bCs/>
          <w:sz w:val="20"/>
          <w:szCs w:val="20"/>
        </w:rPr>
      </w:pPr>
    </w:p>
    <w:sectPr w:rsidR="00594DFB" w:rsidSect="00594DFB">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A4944"/>
    <w:multiLevelType w:val="hybridMultilevel"/>
    <w:tmpl w:val="0EB69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3C3D93"/>
    <w:rsid w:val="001F5FDD"/>
    <w:rsid w:val="003C3D93"/>
    <w:rsid w:val="003D3710"/>
    <w:rsid w:val="004043A4"/>
    <w:rsid w:val="00594DFB"/>
    <w:rsid w:val="005D636F"/>
    <w:rsid w:val="006E39CC"/>
    <w:rsid w:val="008F5F00"/>
    <w:rsid w:val="00B53DB1"/>
    <w:rsid w:val="00D34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6F56"/>
  <w15:docId w15:val="{B89F4A9B-48EA-4CB1-A7CB-76C65B9F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D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3D93"/>
    <w:pPr>
      <w:spacing w:after="0" w:line="240" w:lineRule="auto"/>
    </w:pPr>
  </w:style>
  <w:style w:type="paragraph" w:styleId="a4">
    <w:name w:val="Title"/>
    <w:basedOn w:val="a"/>
    <w:next w:val="a"/>
    <w:link w:val="a5"/>
    <w:qFormat/>
    <w:rsid w:val="003C3D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rsid w:val="003C3D9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4">
    <w:name w:val="Основной текст (4)_"/>
    <w:basedOn w:val="a0"/>
    <w:link w:val="40"/>
    <w:locked/>
    <w:rsid w:val="003C3D93"/>
    <w:rPr>
      <w:rFonts w:ascii="Constantia" w:hAnsi="Constantia"/>
      <w:spacing w:val="-10"/>
      <w:sz w:val="27"/>
      <w:szCs w:val="27"/>
      <w:shd w:val="clear" w:color="auto" w:fill="FFFFFF"/>
    </w:rPr>
  </w:style>
  <w:style w:type="paragraph" w:customStyle="1" w:styleId="40">
    <w:name w:val="Основной текст (4)"/>
    <w:basedOn w:val="a"/>
    <w:link w:val="4"/>
    <w:rsid w:val="003C3D93"/>
    <w:pPr>
      <w:shd w:val="clear" w:color="auto" w:fill="FFFFFF"/>
      <w:spacing w:after="3900" w:line="475" w:lineRule="exact"/>
      <w:jc w:val="center"/>
    </w:pPr>
    <w:rPr>
      <w:rFonts w:ascii="Constantia" w:eastAsiaTheme="minorHAnsi" w:hAnsi="Constantia" w:cstheme="minorBidi"/>
      <w:spacing w:val="-10"/>
      <w:sz w:val="27"/>
      <w:szCs w:val="27"/>
      <w:shd w:val="clear" w:color="auto" w:fill="FFFFFF"/>
      <w:lang w:eastAsia="en-US"/>
    </w:rPr>
  </w:style>
  <w:style w:type="paragraph" w:styleId="a6">
    <w:name w:val="List Paragraph"/>
    <w:basedOn w:val="a"/>
    <w:uiPriority w:val="34"/>
    <w:qFormat/>
    <w:rsid w:val="00594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 Хлюпина</cp:lastModifiedBy>
  <cp:revision>11</cp:revision>
  <cp:lastPrinted>2020-10-20T13:42:00Z</cp:lastPrinted>
  <dcterms:created xsi:type="dcterms:W3CDTF">2020-10-10T07:13:00Z</dcterms:created>
  <dcterms:modified xsi:type="dcterms:W3CDTF">2024-07-21T09:30:00Z</dcterms:modified>
</cp:coreProperties>
</file>