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27A" w:rsidRDefault="0038727A" w:rsidP="002A116D">
      <w:pPr>
        <w:spacing w:after="240" w:line="240" w:lineRule="auto"/>
        <w:textAlignment w:val="baseline"/>
        <w:outlineLvl w:val="0"/>
      </w:pPr>
    </w:p>
    <w:p w:rsidR="00E61E84" w:rsidRDefault="00E61E84" w:rsidP="0038727A">
      <w:pPr>
        <w:shd w:val="clear" w:color="auto" w:fill="FFFFFF"/>
        <w:spacing w:after="300" w:line="240" w:lineRule="auto"/>
        <w:outlineLvl w:val="0"/>
        <w:rPr>
          <w:rFonts w:ascii="Helvetica" w:eastAsia="Times New Roman" w:hAnsi="Helvetica" w:cs="Times New Roman"/>
          <w:b/>
          <w:bCs/>
          <w:color w:val="292B2C"/>
          <w:spacing w:val="-15"/>
          <w:kern w:val="36"/>
          <w:sz w:val="42"/>
          <w:szCs w:val="42"/>
          <w:lang w:eastAsia="ru-RU"/>
        </w:rPr>
      </w:pPr>
    </w:p>
    <w:p w:rsidR="00A2306D" w:rsidRDefault="00A2306D" w:rsidP="00A2306D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spacing w:val="-15"/>
          <w:kern w:val="36"/>
          <w:sz w:val="48"/>
          <w:szCs w:val="48"/>
          <w:lang w:eastAsia="ru-RU"/>
        </w:rPr>
      </w:pPr>
      <w:r w:rsidRPr="00A2306D">
        <w:rPr>
          <w:rFonts w:ascii="Times New Roman" w:eastAsia="Times New Roman" w:hAnsi="Times New Roman" w:cs="Times New Roman"/>
          <w:b/>
          <w:bCs/>
          <w:color w:val="0070C0"/>
          <w:spacing w:val="-15"/>
          <w:kern w:val="36"/>
          <w:sz w:val="48"/>
          <w:szCs w:val="48"/>
          <w:lang w:eastAsia="ru-RU"/>
        </w:rPr>
        <w:t>Основы медицинских знаний                                           и оказание первой помощи</w:t>
      </w:r>
    </w:p>
    <w:p w:rsidR="00A2306D" w:rsidRPr="008168DE" w:rsidRDefault="00A2306D" w:rsidP="008168DE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spacing w:val="-15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pacing w:val="-15"/>
          <w:kern w:val="36"/>
          <w:sz w:val="48"/>
          <w:szCs w:val="48"/>
          <w:lang w:eastAsia="ru-RU"/>
        </w:rPr>
        <w:t>Транспортировка пострадавших</w:t>
      </w:r>
    </w:p>
    <w:p w:rsidR="00A2306D" w:rsidRDefault="00A2306D" w:rsidP="0038727A">
      <w:pPr>
        <w:shd w:val="clear" w:color="auto" w:fill="FFFFFF"/>
        <w:spacing w:after="300" w:line="240" w:lineRule="auto"/>
        <w:outlineLvl w:val="0"/>
        <w:rPr>
          <w:rFonts w:ascii="Helvetica" w:eastAsia="Times New Roman" w:hAnsi="Helvetica" w:cs="Times New Roman"/>
          <w:b/>
          <w:bCs/>
          <w:color w:val="292B2C"/>
          <w:spacing w:val="-15"/>
          <w:kern w:val="36"/>
          <w:sz w:val="42"/>
          <w:szCs w:val="42"/>
          <w:lang w:eastAsia="ru-RU"/>
        </w:rPr>
      </w:pPr>
    </w:p>
    <w:p w:rsidR="00A2306D" w:rsidRDefault="008168DE" w:rsidP="0038727A">
      <w:pPr>
        <w:shd w:val="clear" w:color="auto" w:fill="FFFFFF"/>
        <w:spacing w:after="300" w:line="240" w:lineRule="auto"/>
        <w:outlineLvl w:val="0"/>
        <w:rPr>
          <w:rFonts w:ascii="Helvetica" w:eastAsia="Times New Roman" w:hAnsi="Helvetica" w:cs="Times New Roman"/>
          <w:b/>
          <w:bCs/>
          <w:color w:val="292B2C"/>
          <w:spacing w:val="-15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CAF6B" wp14:editId="42C25A23">
            <wp:extent cx="5940425" cy="3564255"/>
            <wp:effectExtent l="0" t="0" r="3175" b="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6D" w:rsidRDefault="00A2306D" w:rsidP="0038727A">
      <w:pPr>
        <w:shd w:val="clear" w:color="auto" w:fill="FFFFFF"/>
        <w:spacing w:after="300" w:line="240" w:lineRule="auto"/>
        <w:outlineLvl w:val="0"/>
        <w:rPr>
          <w:rFonts w:ascii="Helvetica" w:eastAsia="Times New Roman" w:hAnsi="Helvetica" w:cs="Times New Roman"/>
          <w:b/>
          <w:bCs/>
          <w:color w:val="292B2C"/>
          <w:spacing w:val="-15"/>
          <w:kern w:val="36"/>
          <w:sz w:val="42"/>
          <w:szCs w:val="42"/>
          <w:lang w:eastAsia="ru-RU"/>
        </w:rPr>
      </w:pPr>
    </w:p>
    <w:p w:rsidR="00E61E84" w:rsidRDefault="00E61E84" w:rsidP="0038727A">
      <w:pPr>
        <w:shd w:val="clear" w:color="auto" w:fill="FFFFFF"/>
        <w:spacing w:after="300" w:line="240" w:lineRule="auto"/>
        <w:outlineLvl w:val="0"/>
        <w:rPr>
          <w:rFonts w:ascii="Helvetica" w:eastAsia="Times New Roman" w:hAnsi="Helvetica" w:cs="Times New Roman"/>
          <w:b/>
          <w:bCs/>
          <w:color w:val="292B2C"/>
          <w:spacing w:val="-15"/>
          <w:kern w:val="36"/>
          <w:sz w:val="42"/>
          <w:szCs w:val="42"/>
          <w:lang w:eastAsia="ru-RU"/>
        </w:rPr>
      </w:pPr>
    </w:p>
    <w:p w:rsidR="00E61E84" w:rsidRDefault="00E61E84" w:rsidP="0038727A">
      <w:pPr>
        <w:shd w:val="clear" w:color="auto" w:fill="FFFFFF"/>
        <w:spacing w:after="300" w:line="240" w:lineRule="auto"/>
        <w:outlineLvl w:val="0"/>
        <w:rPr>
          <w:rFonts w:ascii="Helvetica" w:eastAsia="Times New Roman" w:hAnsi="Helvetica" w:cs="Times New Roman"/>
          <w:b/>
          <w:bCs/>
          <w:color w:val="292B2C"/>
          <w:spacing w:val="-15"/>
          <w:kern w:val="36"/>
          <w:sz w:val="42"/>
          <w:szCs w:val="42"/>
          <w:lang w:eastAsia="ru-RU"/>
        </w:rPr>
      </w:pPr>
    </w:p>
    <w:p w:rsidR="008168DE" w:rsidRDefault="008168DE" w:rsidP="008168DE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spacing w:val="-15"/>
          <w:kern w:val="36"/>
          <w:sz w:val="32"/>
          <w:szCs w:val="32"/>
          <w:lang w:eastAsia="ru-RU"/>
        </w:rPr>
      </w:pPr>
    </w:p>
    <w:p w:rsidR="008168DE" w:rsidRDefault="008168DE" w:rsidP="009C5DB8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spacing w:val="-15"/>
          <w:kern w:val="36"/>
          <w:sz w:val="32"/>
          <w:szCs w:val="32"/>
          <w:lang w:eastAsia="ru-RU"/>
        </w:rPr>
      </w:pPr>
    </w:p>
    <w:p w:rsidR="008168DE" w:rsidRDefault="008168DE" w:rsidP="009C5DB8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spacing w:val="-15"/>
          <w:kern w:val="36"/>
          <w:sz w:val="32"/>
          <w:szCs w:val="32"/>
          <w:lang w:eastAsia="ru-RU"/>
        </w:rPr>
      </w:pPr>
    </w:p>
    <w:p w:rsidR="0038727A" w:rsidRPr="00A2306D" w:rsidRDefault="0038727A" w:rsidP="009C5DB8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spacing w:val="-15"/>
          <w:kern w:val="36"/>
          <w:sz w:val="32"/>
          <w:szCs w:val="32"/>
          <w:lang w:eastAsia="ru-RU"/>
        </w:rPr>
      </w:pPr>
      <w:r w:rsidRPr="00A2306D">
        <w:rPr>
          <w:rFonts w:ascii="Times New Roman" w:eastAsia="Times New Roman" w:hAnsi="Times New Roman" w:cs="Times New Roman"/>
          <w:b/>
          <w:bCs/>
          <w:color w:val="0070C0"/>
          <w:spacing w:val="-15"/>
          <w:kern w:val="36"/>
          <w:sz w:val="32"/>
          <w:szCs w:val="32"/>
          <w:lang w:eastAsia="ru-RU"/>
        </w:rPr>
        <w:lastRenderedPageBreak/>
        <w:t>Транспортировка пострадавшего</w:t>
      </w:r>
    </w:p>
    <w:p w:rsidR="0038727A" w:rsidRPr="009C5DB8" w:rsidRDefault="00E61E84" w:rsidP="00E61E8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Пострадавшего можно переносить в двух случаях                                                                                            - </w:t>
      </w:r>
      <w:r w:rsidR="0038727A"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>нет надежды</w:t>
      </w:r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 на быстрое прибытие скорой </w:t>
      </w:r>
      <w:proofErr w:type="gramStart"/>
      <w:r w:rsidR="0038727A"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>помощи</w:t>
      </w:r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,   </w:t>
      </w:r>
      <w:proofErr w:type="gramEnd"/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                                                  </w:t>
      </w:r>
      <w:r w:rsidR="0038727A"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 </w:t>
      </w:r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- пострадавшего </w:t>
      </w:r>
      <w:r w:rsidR="0038727A"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>нужно немедленно удалить из опасных для жизни условий.</w:t>
      </w:r>
      <w:r w:rsid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 </w:t>
      </w:r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Примеры                                                                                                                                       - </w:t>
      </w:r>
      <w:r w:rsidR="0038727A"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>на дороге, с большим количеством проезжающих машин, кот</w:t>
      </w:r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орую нельзя </w:t>
      </w:r>
      <w:proofErr w:type="gramStart"/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перекрыть,   </w:t>
      </w:r>
      <w:proofErr w:type="gramEnd"/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в горящем здании или в здании, где </w:t>
      </w:r>
      <w:r w:rsidR="0038727A"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>может произойти обрушение.</w:t>
      </w:r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                               </w:t>
      </w:r>
      <w:proofErr w:type="gramStart"/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>в</w:t>
      </w:r>
      <w:proofErr w:type="gramEnd"/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 xml:space="preserve"> помещении </w:t>
      </w:r>
      <w:r w:rsidR="0038727A"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>, напол</w:t>
      </w:r>
      <w:r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>ненном газом или ядовитым дымом.</w:t>
      </w:r>
      <w:r w:rsidR="0038727A" w:rsidRPr="009C5DB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>.</w:t>
      </w:r>
    </w:p>
    <w:p w:rsidR="0038727A" w:rsidRPr="00A2306D" w:rsidRDefault="0038727A" w:rsidP="002A116D">
      <w:pPr>
        <w:spacing w:after="240" w:line="240" w:lineRule="auto"/>
        <w:textAlignment w:val="baseline"/>
        <w:outlineLvl w:val="0"/>
        <w:rPr>
          <w:rFonts w:ascii="Times New Roman" w:hAnsi="Times New Roman" w:cs="Times New Roman"/>
          <w:color w:val="0070C0"/>
          <w:sz w:val="32"/>
          <w:szCs w:val="32"/>
        </w:rPr>
      </w:pPr>
    </w:p>
    <w:p w:rsidR="0038727A" w:rsidRPr="00A2306D" w:rsidRDefault="00DC0AD4" w:rsidP="009C5DB8">
      <w:pPr>
        <w:spacing w:after="24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2306D">
        <w:rPr>
          <w:rFonts w:ascii="Times New Roman" w:hAnsi="Times New Roman" w:cs="Times New Roman"/>
          <w:b/>
          <w:color w:val="0070C0"/>
          <w:sz w:val="32"/>
          <w:szCs w:val="32"/>
        </w:rPr>
        <w:t>Транспортировка пострадавшего в зависимости от вида травмы</w:t>
      </w:r>
    </w:p>
    <w:p w:rsidR="005951F2" w:rsidRPr="009C5DB8" w:rsidRDefault="005951F2" w:rsidP="00DC0AD4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черепно-мозговой травме больного транспортировать только автомобилем «скорой помощи» и в лежачем положении. Желательно вокруг головы разместить валик из полотенца, свернутого в виде бублика. Пострадавшему запрещается самостоятельно передвигаться. </w:t>
      </w:r>
    </w:p>
    <w:p w:rsidR="005951F2" w:rsidRPr="009C5DB8" w:rsidRDefault="005951F2" w:rsidP="00DC0AD4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 травме грудной клетки пострадавшего транспортировать в </w:t>
      </w:r>
      <w:proofErr w:type="spellStart"/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полусидячем</w:t>
      </w:r>
      <w:proofErr w:type="spellEnd"/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положении.</w:t>
      </w:r>
    </w:p>
    <w:p w:rsidR="005951F2" w:rsidRPr="009C5DB8" w:rsidRDefault="005951F2" w:rsidP="00DC0AD4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переломе ключицы - в сидячем положении.</w:t>
      </w:r>
    </w:p>
    <w:p w:rsidR="005951F2" w:rsidRPr="009C5DB8" w:rsidRDefault="005951F2" w:rsidP="00DC0AD4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закрытой травме живота - в положении лежа на спине с холодом на животе.</w:t>
      </w:r>
    </w:p>
    <w:p w:rsidR="005951F2" w:rsidRPr="009C5DB8" w:rsidRDefault="005951F2" w:rsidP="00DC0AD4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травме лица или челюстей - в положении лежа с повернутой на бок головой.</w:t>
      </w:r>
    </w:p>
    <w:p w:rsidR="005951F2" w:rsidRPr="009C5DB8" w:rsidRDefault="005951F2" w:rsidP="00DC0AD4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травме поясничного отдела позвоночника - в положении лежа на животе на жесткой основе.</w:t>
      </w:r>
    </w:p>
    <w:p w:rsidR="005951F2" w:rsidRPr="009C5DB8" w:rsidRDefault="005951F2" w:rsidP="00DC0AD4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 закрытой черепно-мозговой травме - в положении лежа на спине с повернутой на бок головой. Это предупредит западание языка (запавший язык перекроет дыхательные пути и вызовет нарушение дыхания, вплоть до возникновения потребности в реанимационных мероприятиях) и в случае рвоты не позволит рвотным массам, а </w:t>
      </w:r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также слюне попасть в дыхательные пути, что также небезопасно для жизни пострадавшего.</w:t>
      </w:r>
    </w:p>
    <w:p w:rsidR="005951F2" w:rsidRPr="009C5DB8" w:rsidRDefault="005951F2" w:rsidP="00DC0AD4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травме таза пострадавшего следует транспортировать в положении «лягушки».</w:t>
      </w:r>
    </w:p>
    <w:p w:rsidR="009C5DB8" w:rsidRPr="009C5DB8" w:rsidRDefault="005951F2" w:rsidP="009C5DB8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потерпевший в состоянии шока или обморока, его транспортируют лежа в положении «перочинного ножа» (ноги подн</w:t>
      </w:r>
      <w:r w:rsidR="009C5D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яты, но не более чем на 15-20˚)</w:t>
      </w:r>
    </w:p>
    <w:p w:rsidR="009C5DB8" w:rsidRDefault="009C5DB8" w:rsidP="00E61E84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Times New Roman"/>
          <w:b/>
          <w:bCs/>
          <w:color w:val="292B2C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CEB812" wp14:editId="6CBCBB36">
            <wp:extent cx="5939790" cy="6534150"/>
            <wp:effectExtent l="0" t="0" r="381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80" cy="65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B8" w:rsidRDefault="009C5DB8" w:rsidP="00E61E84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Times New Roman"/>
          <w:b/>
          <w:bCs/>
          <w:color w:val="292B2C"/>
          <w:sz w:val="30"/>
          <w:szCs w:val="30"/>
          <w:lang w:eastAsia="ru-RU"/>
        </w:rPr>
      </w:pPr>
    </w:p>
    <w:p w:rsidR="00DC0AD4" w:rsidRPr="00A2306D" w:rsidRDefault="00E61E84" w:rsidP="009C5DB8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A2306D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lastRenderedPageBreak/>
        <w:t>Способы транспортировки</w:t>
      </w:r>
    </w:p>
    <w:p w:rsidR="00DC0AD4" w:rsidRPr="009C5DB8" w:rsidRDefault="00DC0AD4" w:rsidP="00DC0AD4">
      <w:pPr>
        <w:spacing w:after="0" w:line="383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b/>
          <w:color w:val="3B4256"/>
          <w:sz w:val="32"/>
          <w:szCs w:val="32"/>
          <w:lang w:eastAsia="ru-RU"/>
        </w:rPr>
        <w:t>Перемещение пострадавшего одним спасателем.</w:t>
      </w:r>
    </w:p>
    <w:p w:rsidR="00DC0AD4" w:rsidRPr="009C5DB8" w:rsidRDefault="00DC0AD4" w:rsidP="00DC0AD4">
      <w:pPr>
        <w:spacing w:after="0" w:line="383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bCs/>
          <w:color w:val="3B4256"/>
          <w:sz w:val="32"/>
          <w:szCs w:val="32"/>
          <w:bdr w:val="none" w:sz="0" w:space="0" w:color="auto" w:frame="1"/>
          <w:lang w:eastAsia="ru-RU"/>
        </w:rPr>
        <w:t>Подъём с земли</w:t>
      </w:r>
    </w:p>
    <w:p w:rsidR="00DC0AD4" w:rsidRPr="009C5DB8" w:rsidRDefault="00DC0AD4" w:rsidP="00DC0AD4">
      <w:pPr>
        <w:spacing w:after="0" w:line="383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</w:p>
    <w:p w:rsidR="00DC0AD4" w:rsidRPr="009C5DB8" w:rsidRDefault="00DC0AD4" w:rsidP="00DC0AD4">
      <w:pPr>
        <w:numPr>
          <w:ilvl w:val="0"/>
          <w:numId w:val="11"/>
        </w:numPr>
        <w:spacing w:after="144" w:line="383" w:lineRule="atLeast"/>
        <w:ind w:left="0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Положите руки пострадавшего вдоль его тела;</w:t>
      </w:r>
    </w:p>
    <w:p w:rsidR="00DC0AD4" w:rsidRPr="009C5DB8" w:rsidRDefault="00DC0AD4" w:rsidP="00DC0AD4">
      <w:pPr>
        <w:numPr>
          <w:ilvl w:val="0"/>
          <w:numId w:val="11"/>
        </w:numPr>
        <w:spacing w:after="144" w:line="383" w:lineRule="atLeast"/>
        <w:ind w:left="0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Встаньте на колени позади его головы. Просуньте руку под его шею, а другую – между его лопатками. Осторожно поднимите его голову и плечи, придвиньтесь ближе к нему;</w:t>
      </w:r>
    </w:p>
    <w:p w:rsidR="00DC0AD4" w:rsidRPr="009C5DB8" w:rsidRDefault="00DC0AD4" w:rsidP="00DC0AD4">
      <w:pPr>
        <w:numPr>
          <w:ilvl w:val="0"/>
          <w:numId w:val="11"/>
        </w:numPr>
        <w:spacing w:after="144" w:line="383" w:lineRule="atLeast"/>
        <w:ind w:left="0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Поднимите спину пострадавшего для того, чтобы придать ему сидячее положение. Поддерживайте его за плечи;</w:t>
      </w:r>
    </w:p>
    <w:p w:rsidR="00DC0AD4" w:rsidRPr="009C5DB8" w:rsidRDefault="00DC0AD4" w:rsidP="00DC0AD4">
      <w:pPr>
        <w:numPr>
          <w:ilvl w:val="0"/>
          <w:numId w:val="11"/>
        </w:numPr>
        <w:spacing w:after="144" w:line="383" w:lineRule="atLeast"/>
        <w:ind w:left="0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Просуньте обе руки под мышки пострадавшего и возьмите его за одно из предплечий. Ухватите за кисть одной рукой и за предплечье другой рукой;</w:t>
      </w:r>
    </w:p>
    <w:p w:rsidR="00DC0AD4" w:rsidRPr="009C5DB8" w:rsidRDefault="00DC0AD4" w:rsidP="00DC0AD4">
      <w:pPr>
        <w:numPr>
          <w:ilvl w:val="0"/>
          <w:numId w:val="11"/>
        </w:numPr>
        <w:spacing w:after="144" w:line="383" w:lineRule="atLeast"/>
        <w:ind w:left="0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Опуститесь на корточки и при этом не отпускайте руку пострадавшего. Теперь пострадавший находится между вашими коленями. Крепко прижмите руку пострадавшего к его груди;</w:t>
      </w:r>
    </w:p>
    <w:p w:rsidR="00DC0AD4" w:rsidRPr="009C5DB8" w:rsidRDefault="00DC0AD4" w:rsidP="00DC0AD4">
      <w:pPr>
        <w:numPr>
          <w:ilvl w:val="0"/>
          <w:numId w:val="11"/>
        </w:numPr>
        <w:spacing w:after="144" w:line="383" w:lineRule="atLeast"/>
        <w:ind w:left="0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Встаньте и поднимите пострадавшего. Двигайтесь назад вместе с пострадавшим. Следите за препятствиями позади вас.</w:t>
      </w:r>
    </w:p>
    <w:p w:rsidR="00DC0AD4" w:rsidRPr="009C5DB8" w:rsidRDefault="00DC0AD4" w:rsidP="004420E8">
      <w:pPr>
        <w:spacing w:after="144" w:line="383" w:lineRule="atLeast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6F615F1F" wp14:editId="058B215A">
            <wp:extent cx="2590800" cy="3495675"/>
            <wp:effectExtent l="0" t="0" r="0" b="9525"/>
            <wp:docPr id="16" name="Рисунок 16" descr="http://socpartner24.ru/wp-content/uploads/2022/01/%D1%80%D0%B8%D1%81%D1%83%D0%BD%D0%BE%D0%BA-5-23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cpartner24.ru/wp-content/uploads/2022/01/%D1%80%D0%B8%D1%81%D1%83%D0%BD%D0%BE%D0%BA-5-232x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D4" w:rsidRPr="009C5DB8" w:rsidRDefault="004420E8" w:rsidP="009C5DB8">
      <w:pPr>
        <w:spacing w:after="144" w:line="383" w:lineRule="atLeast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Перемещение пострадавшего в одиночку с поддержкой. Используется для перемещения </w:t>
      </w:r>
      <w:proofErr w:type="spellStart"/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легкопострадав</w:t>
      </w:r>
      <w:r w:rsid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ших</w:t>
      </w:r>
      <w:proofErr w:type="spellEnd"/>
      <w:r w:rsid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лиц, находящихся в сознании.</w:t>
      </w:r>
    </w:p>
    <w:p w:rsidR="004420E8" w:rsidRDefault="004420E8" w:rsidP="004420E8">
      <w:pPr>
        <w:spacing w:after="144" w:line="383" w:lineRule="atLeast"/>
        <w:jc w:val="center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  <w:r w:rsidRPr="00E41BA3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7E2749E" wp14:editId="15A079F0">
            <wp:extent cx="2867025" cy="3390900"/>
            <wp:effectExtent l="0" t="0" r="9525" b="0"/>
            <wp:docPr id="17" name="Рисунок 17" descr="http://socpartner24.ru/wp-content/uploads/2022/01/%D1%80%D0%B8%D1%81%D1%83%D0%BD%D0%BE%D0%BA-6-24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ocpartner24.ru/wp-content/uploads/2022/01/%D1%80%D0%B8%D1%81%D1%83%D0%BD%D0%BE%D0%BA-6-249x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E8" w:rsidRPr="00862FBA" w:rsidRDefault="004420E8" w:rsidP="00862F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2F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Перемещение пострадавшего</w:t>
      </w:r>
      <w:r w:rsidR="009C5DB8" w:rsidRPr="00862F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волоком</w:t>
      </w:r>
      <w:r w:rsidR="00A2306D" w:rsidRPr="00862F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862FBA" w:rsidRPr="00862FBA">
        <w:rPr>
          <w:rFonts w:ascii="Times New Roman" w:hAnsi="Times New Roman" w:cs="Times New Roman"/>
          <w:color w:val="3B4256"/>
          <w:sz w:val="28"/>
          <w:szCs w:val="28"/>
          <w:shd w:val="clear" w:color="auto" w:fill="F4F7FB"/>
        </w:rPr>
        <w:t xml:space="preserve"> Применяется для перемещения на близкое расстояние пострадавших, имеющих значительный вес. Нежелательно использовать у пострадавших с травмами нижних конечностей.</w:t>
      </w:r>
    </w:p>
    <w:p w:rsidR="004420E8" w:rsidRDefault="004420E8" w:rsidP="004420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4420E8" w:rsidRDefault="004420E8" w:rsidP="004420E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4420E8" w:rsidRDefault="009C5DB8" w:rsidP="009C5D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E41BA3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4C5B8952" wp14:editId="6EAFFE6E">
            <wp:extent cx="3114675" cy="3629025"/>
            <wp:effectExtent l="0" t="0" r="9525" b="9525"/>
            <wp:docPr id="18" name="Рисунок 18" descr="http://socpartner24.ru/wp-content/uploads/2022/01/%D1%80%D0%B8%D1%81%D1%83%D0%BD%D0%BE%D0%BA-7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cpartner24.ru/wp-content/uploads/2022/01/%D1%80%D0%B8%D1%81%D1%83%D0%BD%D0%BE%D0%BA-7-200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E8" w:rsidRPr="009C5DB8" w:rsidRDefault="004420E8" w:rsidP="009C5D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Переноска пострадавшего в одиночку на спине. Может использоваться для переноски пострадавших, имеющих небольшой вес. Не применяется для переноски пострадавших, находящихся без сознания.</w:t>
      </w:r>
    </w:p>
    <w:p w:rsidR="004420E8" w:rsidRDefault="004420E8" w:rsidP="004420E8">
      <w:pPr>
        <w:spacing w:after="144" w:line="383" w:lineRule="atLeast"/>
        <w:jc w:val="center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  <w:r w:rsidRPr="00E41BA3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D8DDD71" wp14:editId="26750DB2">
            <wp:extent cx="2695575" cy="3562350"/>
            <wp:effectExtent l="0" t="0" r="9525" b="0"/>
            <wp:docPr id="19" name="Рисунок 19" descr="http://socpartner24.ru/wp-content/uploads/2022/01/%D1%80%D0%B8%D1%81%D1%83%D0%BD%D0%BE%D0%BA-8-20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ocpartner24.ru/wp-content/uploads/2022/01/%D1%80%D0%B8%D1%81%D1%83%D0%BD%D0%BE%D0%BA-8-201x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E8" w:rsidRPr="009C5DB8" w:rsidRDefault="004420E8" w:rsidP="009C5D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Переноска пострадавшего на руках. Используется лицами, имеющими достаточную для применения этого способа физическую силу. Этим способом возможна переноска пострадавших, находящихся без сознания. Нежелательно переносить так пострадавших с подозрением на травму позвоночника.</w:t>
      </w:r>
    </w:p>
    <w:p w:rsidR="004420E8" w:rsidRDefault="004420E8" w:rsidP="004420E8">
      <w:pPr>
        <w:spacing w:after="144" w:line="383" w:lineRule="atLeast"/>
        <w:jc w:val="center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  <w:r w:rsidRPr="00E41BA3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2D1B630B" wp14:editId="0EB3768A">
            <wp:extent cx="2638425" cy="3495675"/>
            <wp:effectExtent l="0" t="0" r="9525" b="9525"/>
            <wp:docPr id="20" name="Рисунок 20" descr="http://socpartner24.ru/wp-content/uploads/2022/01/%D1%80%D0%B8%D1%81%D1%83%D0%BD%D0%BE%D0%BA-9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ocpartner24.ru/wp-content/uploads/2022/01/%D1%80%D0%B8%D1%81%D1%83%D0%BD%D0%BE%D0%BA-9-212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E8" w:rsidRPr="009C5DB8" w:rsidRDefault="004420E8" w:rsidP="009C5D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Переноска пострадавшего в одиночку на плече. При переноске таким способом следует придерживать пострадавшего за руку. Этот способ не применяется при переноске пострадавших с травмами груди, живота и позвоночника.</w:t>
      </w:r>
    </w:p>
    <w:p w:rsidR="00DC0AD4" w:rsidRPr="009C5DB8" w:rsidRDefault="00DC0AD4" w:rsidP="009C5DB8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92B2C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b/>
          <w:bCs/>
          <w:color w:val="292B2C"/>
          <w:sz w:val="32"/>
          <w:szCs w:val="32"/>
          <w:lang w:eastAsia="ru-RU"/>
        </w:rPr>
        <w:lastRenderedPageBreak/>
        <w:t>Перенос пострадавшего двумя спасателями</w:t>
      </w:r>
    </w:p>
    <w:p w:rsidR="00DC0AD4" w:rsidRPr="009C5DB8" w:rsidRDefault="00DC0AD4" w:rsidP="00DC0AD4">
      <w:pPr>
        <w:spacing w:after="0" w:line="383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b/>
          <w:bCs/>
          <w:color w:val="3B4256"/>
          <w:sz w:val="32"/>
          <w:szCs w:val="32"/>
          <w:bdr w:val="none" w:sz="0" w:space="0" w:color="auto" w:frame="1"/>
          <w:lang w:eastAsia="ru-RU"/>
        </w:rPr>
        <w:t>Перенос пострадавшего на стуле</w:t>
      </w:r>
    </w:p>
    <w:p w:rsidR="00DC0AD4" w:rsidRDefault="00DC0AD4" w:rsidP="00DC0AD4">
      <w:pPr>
        <w:spacing w:after="0" w:line="383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Перенос пострадавшего двумя спасателями, удобен в зданиях для перемещения в лифтах и по лестничным пролетам.</w:t>
      </w:r>
    </w:p>
    <w:p w:rsidR="009C5DB8" w:rsidRPr="009C5DB8" w:rsidRDefault="009C5DB8" w:rsidP="00DC0AD4">
      <w:pPr>
        <w:spacing w:after="0" w:line="383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</w:p>
    <w:p w:rsidR="00DC0AD4" w:rsidRPr="009C5DB8" w:rsidRDefault="00DC0AD4" w:rsidP="00DC0AD4">
      <w:pPr>
        <w:spacing w:after="0" w:line="383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b/>
          <w:bCs/>
          <w:color w:val="3B4256"/>
          <w:sz w:val="32"/>
          <w:szCs w:val="32"/>
          <w:bdr w:val="none" w:sz="0" w:space="0" w:color="auto" w:frame="1"/>
          <w:lang w:eastAsia="ru-RU"/>
        </w:rPr>
        <w:t>Перенос пострадавшего способом «замок со спинкой»</w:t>
      </w:r>
    </w:p>
    <w:p w:rsidR="00DC0AD4" w:rsidRPr="009C5DB8" w:rsidRDefault="00DC0AD4" w:rsidP="00DC0AD4">
      <w:pPr>
        <w:spacing w:after="0" w:line="383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bCs/>
          <w:color w:val="3B4256"/>
          <w:sz w:val="32"/>
          <w:szCs w:val="32"/>
          <w:bdr w:val="none" w:sz="0" w:space="0" w:color="auto" w:frame="1"/>
          <w:lang w:eastAsia="ru-RU"/>
        </w:rPr>
        <w:t>П</w:t>
      </w: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еренос пострадавшего двумя спасателями в случае угрозы потери сознания.</w:t>
      </w:r>
    </w:p>
    <w:p w:rsidR="00DC0AD4" w:rsidRPr="009C5DB8" w:rsidRDefault="00DC0AD4" w:rsidP="00DC0AD4">
      <w:pPr>
        <w:numPr>
          <w:ilvl w:val="0"/>
          <w:numId w:val="12"/>
        </w:numPr>
        <w:spacing w:after="144" w:line="383" w:lineRule="atLeast"/>
        <w:ind w:left="0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Два спасателя складывают руки в «замок»;</w:t>
      </w:r>
    </w:p>
    <w:p w:rsidR="00DC0AD4" w:rsidRPr="009C5DB8" w:rsidRDefault="00DC0AD4" w:rsidP="00DC0AD4">
      <w:pPr>
        <w:numPr>
          <w:ilvl w:val="0"/>
          <w:numId w:val="12"/>
        </w:numPr>
        <w:spacing w:after="144" w:line="383" w:lineRule="atLeast"/>
        <w:ind w:left="0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Затем физически менее сильный спасатель перекладывает верхнюю руку на плечо товарищу;</w:t>
      </w:r>
    </w:p>
    <w:p w:rsidR="00DC0AD4" w:rsidRPr="009C5DB8" w:rsidRDefault="00DC0AD4" w:rsidP="00DC0AD4">
      <w:pPr>
        <w:numPr>
          <w:ilvl w:val="0"/>
          <w:numId w:val="12"/>
        </w:numPr>
        <w:spacing w:line="383" w:lineRule="atLeast"/>
        <w:ind w:left="0"/>
        <w:textAlignment w:val="baseline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9C5DB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Пострадавшего усаживают на руки спасателям, он обхватывает их за шею. Теперь, если пострадавший потеряет сознание, он не упадёт на землю.</w:t>
      </w:r>
    </w:p>
    <w:p w:rsidR="0038727A" w:rsidRDefault="0038727A" w:rsidP="002A116D">
      <w:pPr>
        <w:spacing w:after="240" w:line="240" w:lineRule="auto"/>
        <w:textAlignment w:val="baseline"/>
        <w:outlineLvl w:val="0"/>
      </w:pPr>
    </w:p>
    <w:p w:rsidR="0038727A" w:rsidRPr="009C5DB8" w:rsidRDefault="0038727A" w:rsidP="002A116D">
      <w:pPr>
        <w:spacing w:after="240" w:line="240" w:lineRule="auto"/>
        <w:textAlignment w:val="baseline"/>
        <w:outlineLvl w:val="0"/>
        <w:rPr>
          <w:sz w:val="28"/>
          <w:szCs w:val="28"/>
        </w:rPr>
      </w:pPr>
    </w:p>
    <w:p w:rsidR="00E41BA3" w:rsidRPr="009C5DB8" w:rsidRDefault="00E41BA3" w:rsidP="00E41B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Переноска пострадавшего </w:t>
      </w:r>
      <w:r w:rsidR="004420E8"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вдвоем на замке из четырех рук. </w:t>
      </w: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Руки берутся таким образом, чтобы обхватить запястье другой руки и руки помощника. Фиксация кистей должна быть достаточно прочной, чтобы удержать пострадавшего.</w:t>
      </w:r>
    </w:p>
    <w:p w:rsidR="00E41BA3" w:rsidRPr="009C5DB8" w:rsidRDefault="00E41BA3" w:rsidP="009C5D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5DB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CFDC953" wp14:editId="17D2390F">
            <wp:extent cx="3448050" cy="2476500"/>
            <wp:effectExtent l="0" t="0" r="0" b="0"/>
            <wp:docPr id="9" name="Рисунок 9" descr="http://socpartner24.ru/wp-content/uploads/2022/01/%D1%80%D0%B8%D1%81%D1%83%D0%BD%D0%BE%D0%BA-10-300x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ocpartner24.ru/wp-content/uploads/2022/01/%D1%80%D0%B8%D1%81%D1%83%D0%BD%D0%BE%D0%BA-10-300x2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B8" w:rsidRPr="009C5DB8" w:rsidRDefault="009C5DB8" w:rsidP="00E41B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1BA3" w:rsidRPr="009C5DB8" w:rsidRDefault="00E41BA3" w:rsidP="00E41B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формирования «замка» пострадавший усаживается на него, после чего его поднимают и переносят. Пострадавший может придерживаться за плечи пе</w:t>
      </w:r>
      <w:r w:rsidR="009C5DB8"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реносящих его людей</w:t>
      </w: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41BA3" w:rsidRPr="00E41BA3" w:rsidRDefault="00E41BA3" w:rsidP="004420E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E41BA3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F213B95" wp14:editId="55A2CCD4">
            <wp:extent cx="3305175" cy="4486275"/>
            <wp:effectExtent l="0" t="0" r="9525" b="9525"/>
            <wp:docPr id="10" name="Рисунок 10" descr="http://socpartner24.ru/wp-content/uploads/2022/01/%D1%80%D0%B8%D1%81%D1%83%D0%BD%D0%BE%D0%BA-11-18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ocpartner24.ru/wp-content/uploads/2022/01/%D1%80%D0%B8%D1%81%D1%83%D0%BD%D0%BE%D0%BA-11-182x3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1E" w:rsidRDefault="0015721E" w:rsidP="00E41B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41BA3" w:rsidRPr="009C5DB8" w:rsidRDefault="00E41BA3" w:rsidP="00E41B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Переноска пострадавшего вдвоем на замке из трех рук с поддержкой под спину. При использовании этого способа один из участников оказания первой помощи не берет руку в замок, а располагает ее н</w:t>
      </w:r>
      <w:r w:rsidR="0015721E"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плече у другого. </w:t>
      </w: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эту руку пострадавший может опират</w:t>
      </w:r>
      <w:r w:rsidR="0015721E"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ься при переноске. </w:t>
      </w: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 образом осуществляется переноска пострадавших, у которых есть риск потери сознания или пострадавших, которые не могут удержаться на замке из четырех рук.</w:t>
      </w:r>
    </w:p>
    <w:p w:rsidR="0015721E" w:rsidRDefault="00E41BA3" w:rsidP="00E41B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E41BA3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38F7B971" wp14:editId="33A15CE2">
            <wp:extent cx="2857500" cy="2771775"/>
            <wp:effectExtent l="0" t="0" r="0" b="9525"/>
            <wp:docPr id="11" name="Рисунок 11" descr="http://socpartner24.ru/wp-content/uploads/2022/01/%D1%80%D0%B8%D1%81%D1%83%D0%BD%D0%BE%D0%BA12-30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ocpartner24.ru/wp-content/uploads/2022/01/%D1%80%D0%B8%D1%81%D1%83%D0%BD%D0%BE%D0%BA12-300x2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BA3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1291F6B3" wp14:editId="4C008B7C">
            <wp:extent cx="2419350" cy="2857500"/>
            <wp:effectExtent l="0" t="0" r="0" b="0"/>
            <wp:docPr id="12" name="Рисунок 12" descr="http://socpartner24.ru/wp-content/uploads/2022/01/%D1%80%D0%B8%D1%81%D1%83%D0%BD%D0%BE%D0%BA-13-21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ocpartner24.ru/wp-content/uploads/2022/01/%D1%80%D0%B8%D1%81%D1%83%D0%BD%D0%BE%D0%BA-13-216x3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A3" w:rsidRPr="009C5DB8" w:rsidRDefault="00E41BA3" w:rsidP="00E41B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Переноска пострадавшего вд</w:t>
      </w:r>
      <w:r w:rsidR="0015721E"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воем за руки и ноги</w:t>
      </w: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 переноске этим способом, один из участников оказания первой помощи держит пострадавшего за предплечье одной руки, просунув руки подмышки, а другой – под колени.</w:t>
      </w:r>
    </w:p>
    <w:p w:rsidR="00E41BA3" w:rsidRPr="00E41BA3" w:rsidRDefault="00E41BA3" w:rsidP="009C5D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E41BA3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04B1F1EB" wp14:editId="433708BB">
            <wp:extent cx="3505200" cy="3438525"/>
            <wp:effectExtent l="0" t="0" r="0" b="9525"/>
            <wp:docPr id="13" name="Рисунок 13" descr="http://socpartner24.ru/wp-content/uploads/2022/01/%D1%80%D0%B8%D1%81%D1%83%D0%BD%D0%BE%D0%BA-14-300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ocpartner24.ru/wp-content/uploads/2022/01/%D1%80%D0%B8%D1%81%D1%83%D0%BD%D0%BE%D0%BA-14-300x29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B8" w:rsidRDefault="009C5DB8" w:rsidP="00E41B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41BA3" w:rsidRPr="009C5DB8" w:rsidRDefault="00E41BA3" w:rsidP="00E41B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Переноска пострадавшего с подозрением на травму позвоночника. Для переноски пострадавшего с подозрением на травму позвоночника необходимо несколько человек, которые под руководством одного из участников оказания первой помощи поднимают и переносят пострадавшего (рисунок 15). При переноске один из участников оказания первой помощи должен фиксировать голову и шею пострадавшего </w:t>
      </w:r>
      <w:r w:rsidR="0015721E"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своими предплечьями</w:t>
      </w:r>
      <w:r w:rsidRPr="009C5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Более удобно и безопасно для пострадавшего с подозрением на травму позвоночника переносить его на твердой ровной поверхности (например, на щите).</w:t>
      </w:r>
    </w:p>
    <w:p w:rsidR="00E41BA3" w:rsidRPr="009C5DB8" w:rsidRDefault="00E41BA3" w:rsidP="009C5D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E41BA3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399A8363" wp14:editId="3E4CAB52">
            <wp:extent cx="2857500" cy="2476500"/>
            <wp:effectExtent l="0" t="0" r="0" b="0"/>
            <wp:docPr id="14" name="Рисунок 14" descr="http://socpartner24.ru/wp-content/uploads/2022/01/%D1%80%D0%B8%D1%81%D1%83%D0%BD%D0%BE%D0%BA-15-30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ocpartner24.ru/wp-content/uploads/2022/01/%D1%80%D0%B8%D1%81%D1%83%D0%BD%D0%BE%D0%BA-15-300x2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BA3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</w:t>
      </w:r>
      <w:r w:rsidRPr="00E41BA3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77AF3D96" wp14:editId="4996BD31">
            <wp:extent cx="2857500" cy="2238375"/>
            <wp:effectExtent l="0" t="0" r="0" b="9525"/>
            <wp:docPr id="15" name="Рисунок 15" descr="http://socpartner24.ru/wp-content/uploads/2022/01/%D1%80%D0%B8%D1%81%D1%83%D0%BD%D0%BE%D0%BA-16-300x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ocpartner24.ru/wp-content/uploads/2022/01/%D1%80%D0%B8%D1%81%D1%83%D0%BD%D0%BE%D0%BA-16-300x2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0D0" w:rsidRPr="00183C38" w:rsidRDefault="0015721E" w:rsidP="00183C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</w:pPr>
      <w:r w:rsidRPr="008D19AB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lastRenderedPageBreak/>
        <w:t>Вчетвером на носилках, на щите, на одеяле (края закатать в тугой валик и за них нести), закатав пальто или куртку на груди вертикально в валик</w:t>
      </w:r>
      <w:r w:rsidR="00183C38">
        <w:rPr>
          <w:rFonts w:ascii="Times New Roman" w:eastAsia="Times New Roman" w:hAnsi="Times New Roman" w:cs="Times New Roman"/>
          <w:color w:val="292B2C"/>
          <w:sz w:val="32"/>
          <w:szCs w:val="32"/>
          <w:lang w:eastAsia="ru-RU"/>
        </w:rPr>
        <w:t>.</w:t>
      </w:r>
    </w:p>
    <w:p w:rsidR="004F40D0" w:rsidRDefault="00183C38" w:rsidP="00183C38">
      <w:pPr>
        <w:spacing w:line="383" w:lineRule="atLeast"/>
        <w:jc w:val="center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400227" wp14:editId="5AC639E1">
            <wp:extent cx="7301865" cy="5153025"/>
            <wp:effectExtent l="0" t="0" r="0" b="9525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626" cy="516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0D0" w:rsidRDefault="004F40D0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4F40D0" w:rsidRDefault="004F40D0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4F40D0" w:rsidRDefault="004F40D0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006828" w:rsidRDefault="00006828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4F40D0" w:rsidRDefault="004F40D0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4F40D0" w:rsidRDefault="004F40D0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8168DE" w:rsidRDefault="008168DE" w:rsidP="004F40D0">
      <w:pPr>
        <w:spacing w:line="383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2"/>
          <w:szCs w:val="32"/>
          <w:lang w:eastAsia="ru-RU"/>
        </w:rPr>
      </w:pPr>
    </w:p>
    <w:p w:rsidR="008168DE" w:rsidRDefault="008168DE" w:rsidP="004F40D0">
      <w:pPr>
        <w:spacing w:line="383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2"/>
          <w:szCs w:val="32"/>
          <w:lang w:eastAsia="ru-RU"/>
        </w:rPr>
      </w:pPr>
    </w:p>
    <w:p w:rsidR="004F40D0" w:rsidRDefault="004F40D0" w:rsidP="004F40D0">
      <w:pPr>
        <w:spacing w:line="383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2"/>
          <w:szCs w:val="32"/>
          <w:lang w:eastAsia="ru-RU"/>
        </w:rPr>
      </w:pPr>
      <w:r w:rsidRPr="004F40D0">
        <w:rPr>
          <w:rFonts w:ascii="Times New Roman" w:eastAsia="Times New Roman" w:hAnsi="Times New Roman" w:cs="Times New Roman"/>
          <w:b/>
          <w:color w:val="3B4256"/>
          <w:sz w:val="32"/>
          <w:szCs w:val="32"/>
          <w:lang w:eastAsia="ru-RU"/>
        </w:rPr>
        <w:lastRenderedPageBreak/>
        <w:t>Тест «Транспортировка пострадавших»</w:t>
      </w:r>
    </w:p>
    <w:p w:rsidR="004F40D0" w:rsidRPr="004F40D0" w:rsidRDefault="004F40D0" w:rsidP="004F40D0">
      <w:pPr>
        <w:spacing w:line="383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2"/>
          <w:szCs w:val="32"/>
          <w:lang w:eastAsia="ru-RU"/>
        </w:rPr>
      </w:pPr>
    </w:p>
    <w:p w:rsidR="004F40D0" w:rsidRDefault="004F40D0" w:rsidP="004F40D0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F40D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Задание 1</w:t>
      </w:r>
    </w:p>
    <w:p w:rsidR="004F40D0" w:rsidRPr="004F40D0" w:rsidRDefault="004F40D0" w:rsidP="004F40D0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F40D0" w:rsidRPr="004F40D0" w:rsidRDefault="004F40D0" w:rsidP="004F40D0">
      <w:pPr>
        <w:spacing w:after="133" w:line="264" w:lineRule="auto"/>
        <w:rPr>
          <w:rFonts w:ascii="Times New Roman" w:hAnsi="Times New Roman"/>
          <w:b/>
          <w:sz w:val="28"/>
          <w:szCs w:val="28"/>
        </w:rPr>
      </w:pPr>
      <w:r w:rsidRPr="004F40D0">
        <w:rPr>
          <w:rFonts w:ascii="Times New Roman" w:hAnsi="Times New Roman"/>
          <w:b/>
          <w:sz w:val="28"/>
          <w:szCs w:val="28"/>
        </w:rPr>
        <w:t>Целью придания пострадавшему оптимального положения тела является</w:t>
      </w:r>
    </w:p>
    <w:p w:rsidR="004F40D0" w:rsidRPr="004F40D0" w:rsidRDefault="004F40D0" w:rsidP="004F40D0">
      <w:pPr>
        <w:ind w:left="10"/>
        <w:rPr>
          <w:rFonts w:ascii="Times New Roman" w:hAnsi="Times New Roman"/>
          <w:b/>
          <w:sz w:val="28"/>
          <w:szCs w:val="28"/>
        </w:rPr>
      </w:pPr>
      <w:proofErr w:type="gramStart"/>
      <w:r w:rsidRPr="004F40D0"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4F40D0">
        <w:rPr>
          <w:rFonts w:ascii="Times New Roman" w:hAnsi="Times New Roman"/>
          <w:b/>
          <w:sz w:val="28"/>
          <w:szCs w:val="28"/>
        </w:rPr>
        <w:t xml:space="preserve">) обеспечение удобства для проводимых манипуляций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Pr="004F40D0">
        <w:rPr>
          <w:rFonts w:ascii="Times New Roman" w:hAnsi="Times New Roman"/>
          <w:b/>
          <w:sz w:val="28"/>
          <w:szCs w:val="28"/>
        </w:rPr>
        <w:t xml:space="preserve">б) предупреждение риска самопроизвольного перемещения тела пострадавшего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4F40D0">
        <w:rPr>
          <w:rFonts w:ascii="Times New Roman" w:hAnsi="Times New Roman"/>
          <w:b/>
          <w:sz w:val="28"/>
          <w:szCs w:val="28"/>
        </w:rPr>
        <w:t xml:space="preserve">в) предупреждение воздействия угрожающих факторов на пострадавшего </w:t>
      </w:r>
    </w:p>
    <w:p w:rsidR="004F40D0" w:rsidRPr="004F40D0" w:rsidRDefault="004F40D0" w:rsidP="004F40D0">
      <w:pPr>
        <w:spacing w:after="259"/>
        <w:ind w:left="10"/>
        <w:rPr>
          <w:rFonts w:ascii="Times New Roman" w:hAnsi="Times New Roman"/>
          <w:b/>
          <w:sz w:val="28"/>
          <w:szCs w:val="28"/>
        </w:rPr>
      </w:pPr>
      <w:proofErr w:type="gramStart"/>
      <w:r w:rsidRPr="004F40D0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4F40D0">
        <w:rPr>
          <w:rFonts w:ascii="Times New Roman" w:hAnsi="Times New Roman"/>
          <w:b/>
          <w:sz w:val="28"/>
          <w:szCs w:val="28"/>
        </w:rPr>
        <w:t xml:space="preserve">) уменьшение боли, создание наилучших условий для функционирования органов и систем пострадавшего  </w:t>
      </w:r>
    </w:p>
    <w:p w:rsidR="004F40D0" w:rsidRPr="004F40D0" w:rsidRDefault="004F40D0" w:rsidP="004F40D0">
      <w:pPr>
        <w:spacing w:after="5" w:line="242" w:lineRule="auto"/>
        <w:ind w:right="347"/>
        <w:rPr>
          <w:rFonts w:ascii="Times New Roman" w:hAnsi="Times New Roman"/>
          <w:sz w:val="28"/>
          <w:szCs w:val="28"/>
        </w:rPr>
      </w:pPr>
      <w:r w:rsidRPr="004F40D0">
        <w:rPr>
          <w:rFonts w:ascii="Times New Roman" w:hAnsi="Times New Roman"/>
          <w:b/>
          <w:sz w:val="28"/>
          <w:szCs w:val="28"/>
        </w:rPr>
        <w:t>Опишите особенности придания оптимального положение тела пострадавшему, в зависимости от вида повреждения и его состояния</w:t>
      </w:r>
      <w:r w:rsidRPr="004F40D0">
        <w:rPr>
          <w:rFonts w:ascii="Times New Roman" w:hAnsi="Times New Roman"/>
          <w:sz w:val="28"/>
          <w:szCs w:val="28"/>
        </w:rPr>
        <w:t xml:space="preserve"> </w:t>
      </w:r>
    </w:p>
    <w:p w:rsidR="004F40D0" w:rsidRDefault="004F40D0" w:rsidP="004F40D0">
      <w:pPr>
        <w:spacing w:after="5" w:line="242" w:lineRule="auto"/>
        <w:ind w:right="347"/>
        <w:rPr>
          <w:rFonts w:ascii="Calibri" w:hAnsi="Calibri"/>
        </w:rPr>
      </w:pPr>
      <w:r>
        <w:rPr>
          <w:sz w:val="24"/>
        </w:rPr>
        <w:t xml:space="preserve"> </w:t>
      </w:r>
    </w:p>
    <w:tbl>
      <w:tblPr>
        <w:tblStyle w:val="TableGrid"/>
        <w:tblW w:w="9344" w:type="dxa"/>
        <w:tblInd w:w="-110" w:type="dxa"/>
        <w:tblCellMar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672"/>
        <w:gridCol w:w="4672"/>
      </w:tblGrid>
      <w:tr w:rsidR="004F40D0" w:rsidTr="004F40D0">
        <w:trPr>
          <w:trHeight w:val="644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ind w:left="1174" w:right="325" w:hanging="3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Состояние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пострадавшего  (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 повреждения)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ind w:left="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Оптимальное положение тела</w:t>
            </w:r>
          </w:p>
        </w:tc>
      </w:tr>
      <w:tr w:rsidR="004F40D0" w:rsidTr="004F40D0">
        <w:trPr>
          <w:trHeight w:val="528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ind w:left="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Потеря сознания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Боковое устойчивое положение</w:t>
            </w:r>
          </w:p>
        </w:tc>
      </w:tr>
      <w:tr w:rsidR="004F40D0" w:rsidTr="004F40D0">
        <w:trPr>
          <w:trHeight w:val="844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ind w:left="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Травма живота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Лежа ни животе с согнутыми ногами к животу</w:t>
            </w:r>
          </w:p>
        </w:tc>
      </w:tr>
      <w:tr w:rsidR="004F40D0" w:rsidTr="004F40D0">
        <w:trPr>
          <w:trHeight w:val="844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ind w:left="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Открытое ранение грудной клетки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Положение полусидя с наклоном на поврежденную сторону</w:t>
            </w:r>
          </w:p>
        </w:tc>
      </w:tr>
      <w:tr w:rsidR="004F40D0" w:rsidTr="004F40D0">
        <w:trPr>
          <w:trHeight w:val="844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ind w:left="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Травма позвоночника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Положение лежа на спине, на твердой ровной поверхности</w:t>
            </w:r>
          </w:p>
        </w:tc>
      </w:tr>
      <w:tr w:rsidR="004F40D0" w:rsidTr="004F40D0">
        <w:trPr>
          <w:trHeight w:val="526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ind w:left="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Травма костей таза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Поза «Лягушки»</w:t>
            </w:r>
          </w:p>
        </w:tc>
      </w:tr>
      <w:tr w:rsidR="004F40D0" w:rsidTr="004F40D0">
        <w:trPr>
          <w:trHeight w:val="844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ind w:left="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Сильная кровопотеря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0" w:type="dxa"/>
              <w:bottom w:w="0" w:type="dxa"/>
              <w:right w:w="115" w:type="dxa"/>
            </w:tcMar>
            <w:hideMark/>
          </w:tcPr>
          <w:p w:rsidR="004F40D0" w:rsidRDefault="004F40D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Положение лежа на спине с приподнятыми ногами</w:t>
            </w:r>
          </w:p>
        </w:tc>
      </w:tr>
    </w:tbl>
    <w:p w:rsidR="004F40D0" w:rsidRDefault="004F40D0" w:rsidP="004F40D0">
      <w:pPr>
        <w:spacing w:after="5" w:line="252" w:lineRule="auto"/>
        <w:ind w:left="67"/>
        <w:jc w:val="center"/>
        <w:rPr>
          <w:rFonts w:ascii="Times New Roman" w:eastAsia="Times New Roman" w:hAnsi="Times New Roman"/>
        </w:rPr>
      </w:pPr>
    </w:p>
    <w:p w:rsidR="004F40D0" w:rsidRDefault="004F40D0" w:rsidP="004F40D0">
      <w:pPr>
        <w:spacing w:after="5" w:line="252" w:lineRule="auto"/>
        <w:ind w:left="67"/>
        <w:jc w:val="center"/>
        <w:rPr>
          <w:rFonts w:ascii="Times New Roman" w:eastAsia="Times New Roman" w:hAnsi="Times New Roman"/>
        </w:rPr>
      </w:pPr>
    </w:p>
    <w:p w:rsidR="004F40D0" w:rsidRDefault="004F40D0" w:rsidP="004F40D0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4F40D0" w:rsidRDefault="004F40D0" w:rsidP="004F40D0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4F40D0" w:rsidRDefault="004F40D0" w:rsidP="004F40D0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4F40D0" w:rsidRDefault="004F40D0" w:rsidP="004F40D0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4F40D0" w:rsidRPr="004F40D0" w:rsidRDefault="004F40D0" w:rsidP="004F40D0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Задание 2</w:t>
      </w:r>
    </w:p>
    <w:p w:rsidR="004F40D0" w:rsidRPr="004F40D0" w:rsidRDefault="004F40D0" w:rsidP="004F40D0">
      <w:pPr>
        <w:spacing w:after="4" w:line="280" w:lineRule="auto"/>
        <w:rPr>
          <w:rFonts w:ascii="Times New Roman" w:eastAsia="Times New Roman" w:hAnsi="Times New Roman"/>
          <w:sz w:val="28"/>
          <w:szCs w:val="28"/>
        </w:rPr>
      </w:pPr>
    </w:p>
    <w:p w:rsidR="004F40D0" w:rsidRPr="004F40D0" w:rsidRDefault="004F40D0" w:rsidP="004F40D0">
      <w:pPr>
        <w:spacing w:after="4" w:line="280" w:lineRule="auto"/>
        <w:ind w:left="24" w:hanging="10"/>
        <w:rPr>
          <w:rFonts w:ascii="Times New Roman" w:eastAsia="Times New Roman" w:hAnsi="Times New Roman"/>
          <w:b/>
          <w:sz w:val="28"/>
          <w:szCs w:val="28"/>
        </w:rPr>
      </w:pPr>
      <w:r w:rsidRPr="004F40D0">
        <w:rPr>
          <w:rFonts w:ascii="Times New Roman" w:eastAsia="Times New Roman" w:hAnsi="Times New Roman"/>
          <w:b/>
          <w:sz w:val="28"/>
          <w:szCs w:val="28"/>
        </w:rPr>
        <w:t xml:space="preserve">Установите соответствие между видом травмы и (или) состоянием пострадавшего и изображением оптимального положения тела </w:t>
      </w:r>
    </w:p>
    <w:p w:rsidR="004F40D0" w:rsidRDefault="004F40D0" w:rsidP="004F40D0">
      <w:pPr>
        <w:spacing w:after="4" w:line="280" w:lineRule="auto"/>
        <w:ind w:left="24" w:hanging="10"/>
        <w:rPr>
          <w:rFonts w:ascii="Calibri" w:eastAsia="Calibri" w:hAnsi="Calibri"/>
          <w:b/>
          <w:color w:val="FF0000"/>
          <w:sz w:val="36"/>
          <w:szCs w:val="36"/>
        </w:rPr>
      </w:pPr>
    </w:p>
    <w:tbl>
      <w:tblPr>
        <w:tblStyle w:val="TableGrid"/>
        <w:tblW w:w="9631" w:type="dxa"/>
        <w:tblInd w:w="5" w:type="dxa"/>
        <w:tblCellMar>
          <w:top w:w="61" w:type="dxa"/>
          <w:left w:w="110" w:type="dxa"/>
          <w:bottom w:w="2" w:type="dxa"/>
          <w:right w:w="67" w:type="dxa"/>
        </w:tblCellMar>
        <w:tblLook w:val="04A0" w:firstRow="1" w:lastRow="0" w:firstColumn="1" w:lastColumn="0" w:noHBand="0" w:noVBand="1"/>
      </w:tblPr>
      <w:tblGrid>
        <w:gridCol w:w="3400"/>
        <w:gridCol w:w="1841"/>
        <w:gridCol w:w="4390"/>
      </w:tblGrid>
      <w:tr w:rsidR="004F40D0" w:rsidTr="004F40D0">
        <w:trPr>
          <w:trHeight w:val="109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0D0" w:rsidRDefault="004F40D0">
            <w:pPr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Вид травмы и (</w:t>
            </w:r>
            <w:proofErr w:type="gramStart"/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или)  состояние</w:t>
            </w:r>
            <w:proofErr w:type="gramEnd"/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пострадавшего </w:t>
            </w:r>
          </w:p>
        </w:tc>
        <w:tc>
          <w:tcPr>
            <w:tcW w:w="184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4F40D0" w:rsidRDefault="004F40D0">
            <w:pPr>
              <w:spacing w:after="733"/>
              <w:ind w:left="28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</w:t>
            </w:r>
          </w:p>
          <w:p w:rsidR="004F40D0" w:rsidRDefault="004F40D0">
            <w:pPr>
              <w:spacing w:after="738"/>
              <w:ind w:left="28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  <w:p w:rsidR="004F40D0" w:rsidRDefault="004F40D0">
            <w:pPr>
              <w:spacing w:after="974"/>
              <w:ind w:left="28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  <w:p w:rsidR="004F40D0" w:rsidRDefault="004F40D0">
            <w:pPr>
              <w:spacing w:after="1782"/>
              <w:ind w:left="28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  <w:p w:rsidR="004F40D0" w:rsidRDefault="004F40D0">
            <w:pPr>
              <w:spacing w:after="1195"/>
              <w:ind w:left="28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  <w:p w:rsidR="004F40D0" w:rsidRDefault="004F40D0">
            <w:pPr>
              <w:ind w:left="28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0D0" w:rsidRDefault="004F40D0">
            <w:pPr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Изображение оптимального положения тела пострадавшего </w:t>
            </w:r>
          </w:p>
        </w:tc>
      </w:tr>
      <w:tr w:rsidR="004F40D0" w:rsidTr="004F40D0">
        <w:trPr>
          <w:trHeight w:val="109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0D0" w:rsidRDefault="004F40D0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Травма груди, пострадавший без сознания  </w:t>
            </w: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F40D0" w:rsidRDefault="004F40D0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F40D0" w:rsidRDefault="004F40D0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6000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</w:tc>
      </w:tr>
      <w:tr w:rsidR="004F40D0" w:rsidTr="004F40D0">
        <w:trPr>
          <w:trHeight w:val="132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40D0" w:rsidRDefault="004F40D0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Большая кровопотеря, травматический шок, пострадавший в сознании </w:t>
            </w: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F40D0" w:rsidRDefault="004F40D0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F40D0" w:rsidRDefault="004F40D0">
            <w:pPr>
              <w:ind w:right="540"/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762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</w:tc>
      </w:tr>
      <w:tr w:rsidR="004F40D0" w:rsidTr="004F40D0">
        <w:trPr>
          <w:trHeight w:val="2134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40D0" w:rsidRDefault="004F40D0">
            <w:pPr>
              <w:ind w:right="216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Затруднение дыхания, одышка, пострадавший в сознании </w:t>
            </w: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F40D0" w:rsidRDefault="004F40D0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F40D0" w:rsidRDefault="004F40D0">
            <w:pPr>
              <w:ind w:left="779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276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</w:tc>
      </w:tr>
      <w:tr w:rsidR="004F40D0" w:rsidTr="004F40D0">
        <w:trPr>
          <w:trHeight w:val="1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40D0" w:rsidRDefault="004F40D0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Травма живота, пострадавший в сознании </w:t>
            </w: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F40D0" w:rsidRDefault="004F40D0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F40D0" w:rsidRDefault="004F40D0">
            <w:pPr>
              <w:ind w:right="317"/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9048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</w:tc>
      </w:tr>
      <w:tr w:rsidR="004F40D0" w:rsidTr="004F40D0">
        <w:trPr>
          <w:trHeight w:val="1414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0D0" w:rsidRDefault="004F40D0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Большая кровопотеря, травматический шок, пострадавший без сознания </w:t>
            </w: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F40D0" w:rsidRDefault="004F40D0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F40D0" w:rsidRDefault="004F40D0">
            <w:pPr>
              <w:ind w:right="250"/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7905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</w:p>
        </w:tc>
      </w:tr>
    </w:tbl>
    <w:p w:rsidR="004F40D0" w:rsidRDefault="004F40D0" w:rsidP="004F40D0">
      <w:pPr>
        <w:spacing w:after="274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/>
          <w:sz w:val="28"/>
        </w:rPr>
        <w:t xml:space="preserve"> </w:t>
      </w:r>
    </w:p>
    <w:p w:rsidR="005B2DA5" w:rsidRPr="004F40D0" w:rsidRDefault="005B2DA5" w:rsidP="005B2DA5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Задание 3</w:t>
      </w:r>
    </w:p>
    <w:p w:rsidR="004F40D0" w:rsidRDefault="004F40D0" w:rsidP="004F40D0">
      <w:pPr>
        <w:spacing w:after="5" w:line="242" w:lineRule="auto"/>
        <w:ind w:right="34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B2DA5" w:rsidRPr="005B2DA5" w:rsidRDefault="005B2DA5" w:rsidP="005B2DA5">
      <w:pPr>
        <w:spacing w:after="10" w:line="268" w:lineRule="auto"/>
        <w:ind w:right="154"/>
        <w:rPr>
          <w:rFonts w:ascii="Times New Roman" w:hAnsi="Times New Roman" w:cs="Times New Roman"/>
          <w:sz w:val="28"/>
          <w:szCs w:val="28"/>
        </w:rPr>
      </w:pPr>
      <w:r w:rsidRPr="005B2DA5">
        <w:rPr>
          <w:rFonts w:ascii="Times New Roman" w:hAnsi="Times New Roman" w:cs="Times New Roman"/>
          <w:b/>
          <w:sz w:val="28"/>
          <w:szCs w:val="28"/>
        </w:rPr>
        <w:t xml:space="preserve">Какое оптимальное положение тела придают пострадавшему с отсутствием сознания?  </w:t>
      </w:r>
    </w:p>
    <w:p w:rsidR="005B2DA5" w:rsidRPr="005B2DA5" w:rsidRDefault="005B2DA5" w:rsidP="005B2DA5">
      <w:pPr>
        <w:ind w:right="13"/>
        <w:rPr>
          <w:rFonts w:ascii="Times New Roman" w:hAnsi="Times New Roman" w:cs="Times New Roman"/>
          <w:sz w:val="28"/>
          <w:szCs w:val="28"/>
        </w:rPr>
      </w:pPr>
      <w:r w:rsidRPr="005B2DA5">
        <w:rPr>
          <w:rFonts w:ascii="Times New Roman" w:hAnsi="Times New Roman" w:cs="Times New Roman"/>
          <w:sz w:val="28"/>
          <w:szCs w:val="28"/>
        </w:rPr>
        <w:t xml:space="preserve">а) лёжа на спине с приподнятой головой                                                                                                                      б) лёжа на спине на ровной твёрдой поверхности                                                                                                      в) полусидя                                                                                                                                                                             </w:t>
      </w:r>
      <w:r w:rsidRPr="005B2DA5">
        <w:rPr>
          <w:rFonts w:ascii="Times New Roman" w:hAnsi="Times New Roman" w:cs="Times New Roman"/>
          <w:b/>
          <w:sz w:val="28"/>
          <w:szCs w:val="28"/>
        </w:rPr>
        <w:t xml:space="preserve">г) устойчивое боковое положение </w:t>
      </w:r>
    </w:p>
    <w:p w:rsidR="005B2DA5" w:rsidRDefault="005B2DA5" w:rsidP="005B2DA5">
      <w:pPr>
        <w:spacing w:after="10" w:line="268" w:lineRule="auto"/>
        <w:ind w:left="747" w:right="154"/>
      </w:pPr>
    </w:p>
    <w:p w:rsidR="005B2DA5" w:rsidRPr="004F40D0" w:rsidRDefault="005B2DA5" w:rsidP="005B2DA5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Задание 4</w:t>
      </w:r>
    </w:p>
    <w:p w:rsidR="005B2DA5" w:rsidRPr="005B2DA5" w:rsidRDefault="005B2DA5" w:rsidP="005B2DA5">
      <w:pPr>
        <w:spacing w:after="10" w:line="268" w:lineRule="auto"/>
        <w:ind w:right="154"/>
        <w:rPr>
          <w:rFonts w:ascii="Times New Roman" w:hAnsi="Times New Roman" w:cs="Times New Roman"/>
          <w:sz w:val="28"/>
          <w:szCs w:val="28"/>
        </w:rPr>
      </w:pPr>
    </w:p>
    <w:p w:rsidR="005B2DA5" w:rsidRPr="005B2DA5" w:rsidRDefault="005B2DA5" w:rsidP="005B2DA5">
      <w:pPr>
        <w:spacing w:after="9" w:line="266" w:lineRule="auto"/>
        <w:ind w:right="419"/>
        <w:rPr>
          <w:rFonts w:ascii="Times New Roman" w:eastAsia="Calibri" w:hAnsi="Times New Roman" w:cs="Times New Roman"/>
          <w:sz w:val="28"/>
          <w:szCs w:val="28"/>
        </w:rPr>
      </w:pPr>
      <w:r w:rsidRPr="005B2DA5">
        <w:rPr>
          <w:rFonts w:ascii="Times New Roman" w:eastAsia="Times New Roman" w:hAnsi="Times New Roman" w:cs="Times New Roman"/>
          <w:b/>
          <w:sz w:val="28"/>
          <w:szCs w:val="28"/>
        </w:rPr>
        <w:t xml:space="preserve">При какой травме и (или) состоянии пострадавшему придают оптимальное положение тела, изображённое на рисунке? </w:t>
      </w:r>
    </w:p>
    <w:p w:rsidR="005B2DA5" w:rsidRPr="005B2DA5" w:rsidRDefault="005B2DA5" w:rsidP="005B2DA5">
      <w:pPr>
        <w:spacing w:after="9" w:line="266" w:lineRule="auto"/>
        <w:ind w:left="809" w:right="419"/>
        <w:rPr>
          <w:rFonts w:ascii="Times New Roman" w:eastAsia="Calibri" w:hAnsi="Times New Roman" w:cs="Times New Roman"/>
          <w:sz w:val="28"/>
          <w:szCs w:val="28"/>
        </w:rPr>
      </w:pPr>
      <w:r w:rsidRPr="005B2D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6688ABD3" wp14:editId="2434B863">
            <wp:simplePos x="0" y="0"/>
            <wp:positionH relativeFrom="column">
              <wp:posOffset>3549015</wp:posOffset>
            </wp:positionH>
            <wp:positionV relativeFrom="paragraph">
              <wp:posOffset>56515</wp:posOffset>
            </wp:positionV>
            <wp:extent cx="2571750" cy="111442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DA5" w:rsidRPr="005B2DA5" w:rsidRDefault="005B2DA5" w:rsidP="005B2DA5">
      <w:pPr>
        <w:spacing w:after="9" w:line="266" w:lineRule="auto"/>
        <w:ind w:right="419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B2DA5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gramEnd"/>
      <w:r w:rsidRPr="005B2DA5">
        <w:rPr>
          <w:rFonts w:ascii="Times New Roman" w:eastAsia="Times New Roman" w:hAnsi="Times New Roman" w:cs="Times New Roman"/>
          <w:b/>
          <w:sz w:val="28"/>
          <w:szCs w:val="28"/>
        </w:rPr>
        <w:t xml:space="preserve">) большая кровопотеря, пострадавший в сознании </w:t>
      </w:r>
    </w:p>
    <w:p w:rsidR="005B2DA5" w:rsidRPr="005B2DA5" w:rsidRDefault="005B2DA5" w:rsidP="005B2DA5">
      <w:pPr>
        <w:spacing w:after="14" w:line="264" w:lineRule="auto"/>
        <w:ind w:right="296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5B2DA5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Pr="005B2DA5">
        <w:rPr>
          <w:rFonts w:ascii="Times New Roman" w:eastAsia="Times New Roman" w:hAnsi="Times New Roman" w:cs="Times New Roman"/>
          <w:sz w:val="28"/>
          <w:szCs w:val="28"/>
        </w:rPr>
        <w:t xml:space="preserve">) большая кровопотеря, пострадавший без сознания </w:t>
      </w:r>
    </w:p>
    <w:p w:rsidR="005B2DA5" w:rsidRPr="005B2DA5" w:rsidRDefault="005B2DA5" w:rsidP="005B2DA5">
      <w:pPr>
        <w:spacing w:after="14" w:line="264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B2DA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B2DA5">
        <w:rPr>
          <w:rFonts w:ascii="Times New Roman" w:eastAsia="Times New Roman" w:hAnsi="Times New Roman" w:cs="Times New Roman"/>
          <w:sz w:val="28"/>
          <w:szCs w:val="28"/>
        </w:rPr>
        <w:t xml:space="preserve">) травма груди, пострадавший в сознании </w:t>
      </w:r>
    </w:p>
    <w:p w:rsidR="005B2DA5" w:rsidRPr="005B2DA5" w:rsidRDefault="005B2DA5" w:rsidP="005B2DA5">
      <w:pPr>
        <w:spacing w:after="220" w:line="264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B2DA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5B2DA5">
        <w:rPr>
          <w:rFonts w:ascii="Times New Roman" w:eastAsia="Times New Roman" w:hAnsi="Times New Roman" w:cs="Times New Roman"/>
          <w:sz w:val="28"/>
          <w:szCs w:val="28"/>
        </w:rPr>
        <w:t xml:space="preserve">) травма головы, пострадавший без сознания </w:t>
      </w:r>
    </w:p>
    <w:p w:rsidR="00E71206" w:rsidRDefault="00E71206" w:rsidP="00E71206"/>
    <w:p w:rsidR="00E71206" w:rsidRPr="004F40D0" w:rsidRDefault="00E71206" w:rsidP="00E71206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Задание 5</w:t>
      </w:r>
    </w:p>
    <w:p w:rsidR="00E71206" w:rsidRDefault="00E71206" w:rsidP="00E71206"/>
    <w:p w:rsidR="00E71206" w:rsidRPr="00E71206" w:rsidRDefault="00E71206" w:rsidP="00E71206">
      <w:pPr>
        <w:spacing w:after="265"/>
        <w:ind w:left="-15" w:right="-15"/>
        <w:rPr>
          <w:rFonts w:ascii="Times New Roman" w:hAnsi="Times New Roman" w:cs="Times New Roman"/>
          <w:sz w:val="28"/>
          <w:szCs w:val="28"/>
        </w:rPr>
      </w:pPr>
      <w:r w:rsidRPr="00E71206">
        <w:rPr>
          <w:rFonts w:ascii="Times New Roman" w:hAnsi="Times New Roman" w:cs="Times New Roman"/>
          <w:b/>
          <w:sz w:val="28"/>
          <w:szCs w:val="28"/>
        </w:rPr>
        <w:t>Порядок применения способов эвакуации пострадавших в зависимости от места перелома</w:t>
      </w:r>
    </w:p>
    <w:tbl>
      <w:tblPr>
        <w:tblStyle w:val="TableGrid"/>
        <w:tblW w:w="946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26"/>
        <w:gridCol w:w="2369"/>
        <w:gridCol w:w="5570"/>
      </w:tblGrid>
      <w:tr w:rsidR="00E71206" w:rsidTr="002013D4">
        <w:trPr>
          <w:trHeight w:val="13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перелома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spacing w:line="283" w:lineRule="auto"/>
              <w:ind w:righ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Положение пострадавшего при </w:t>
            </w:r>
          </w:p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1206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транспортировке</w:t>
            </w:r>
            <w:proofErr w:type="gramEnd"/>
            <w:r w:rsidRPr="00E71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spacing w:after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эвакуации </w:t>
            </w:r>
          </w:p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71206" w:rsidTr="002013D4">
        <w:trPr>
          <w:trHeight w:val="95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Плечо. </w:t>
            </w:r>
          </w:p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Предплечье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Свободная позиция; при общей слабости – сидя или лёжа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Свободное передвижение; при общей слабости – перенос в сидячем положении на руках или лямках носильщиков </w:t>
            </w:r>
          </w:p>
        </w:tc>
      </w:tr>
      <w:tr w:rsidR="00E71206" w:rsidTr="002013D4">
        <w:trPr>
          <w:trHeight w:val="40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Кисть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Свободная позиция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передвижение </w:t>
            </w:r>
          </w:p>
        </w:tc>
      </w:tr>
      <w:tr w:rsidR="00E71206" w:rsidTr="002013D4">
        <w:trPr>
          <w:trHeight w:val="80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spacing w:after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Бедро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spacing w:after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На спине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Перенос на стандартных или импровизированных носилках </w:t>
            </w:r>
          </w:p>
        </w:tc>
      </w:tr>
      <w:tr w:rsidR="00E71206" w:rsidTr="002013D4">
        <w:trPr>
          <w:trHeight w:val="95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Голень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Сидя; при общей слабости - лёжа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Перенос в сидячем положении на руках или лямках носильщиков; при общей слабости – лежа на стандартных или импровизированных носилках </w:t>
            </w:r>
          </w:p>
        </w:tc>
      </w:tr>
      <w:tr w:rsidR="00E71206" w:rsidTr="002013D4">
        <w:trPr>
          <w:trHeight w:val="123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Стопа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sz w:val="24"/>
                <w:szCs w:val="24"/>
              </w:rPr>
              <w:t xml:space="preserve">Свободная позиция </w:t>
            </w:r>
          </w:p>
        </w:tc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206" w:rsidRPr="00E71206" w:rsidRDefault="00E71206" w:rsidP="00201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2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Самостоятельное передвижение при помощи стандартных или импровизированных костылей; перенос в сидячем положении на руках или лямках носильщиков </w:t>
            </w:r>
          </w:p>
        </w:tc>
      </w:tr>
    </w:tbl>
    <w:p w:rsidR="00E71206" w:rsidRDefault="00E71206" w:rsidP="00E71206">
      <w:pPr>
        <w:spacing w:after="118"/>
        <w:ind w:left="708"/>
        <w:rPr>
          <w:rFonts w:ascii="Calibri" w:eastAsia="Calibri" w:hAnsi="Calibri" w:cs="Calibri"/>
        </w:rPr>
      </w:pPr>
      <w:r>
        <w:rPr>
          <w:b/>
        </w:rPr>
        <w:t xml:space="preserve"> </w:t>
      </w:r>
    </w:p>
    <w:p w:rsidR="00E41BA3" w:rsidRDefault="00E41BA3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5B2DA5" w:rsidRDefault="005B2DA5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FF2C43" w:rsidRDefault="00FF2C43" w:rsidP="00FF2C43"/>
    <w:p w:rsidR="00FF2C43" w:rsidRPr="004F40D0" w:rsidRDefault="00FF2C43" w:rsidP="00FF2C43">
      <w:pPr>
        <w:spacing w:after="5" w:line="242" w:lineRule="auto"/>
        <w:ind w:right="34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Задание 6</w:t>
      </w:r>
    </w:p>
    <w:p w:rsidR="00FF2C43" w:rsidRDefault="00FF2C43" w:rsidP="00FF2C43">
      <w:pPr>
        <w:spacing w:after="4" w:line="367" w:lineRule="auto"/>
        <w:ind w:left="7" w:hanging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2C43" w:rsidRPr="00FF2C43" w:rsidRDefault="00FF2C43" w:rsidP="00FF2C43">
      <w:pPr>
        <w:spacing w:after="4" w:line="367" w:lineRule="auto"/>
        <w:ind w:left="7" w:hanging="10"/>
        <w:rPr>
          <w:rFonts w:ascii="Times New Roman" w:eastAsia="Calibri" w:hAnsi="Times New Roman" w:cs="Times New Roman"/>
          <w:sz w:val="28"/>
          <w:szCs w:val="28"/>
        </w:rPr>
      </w:pPr>
      <w:r w:rsidRPr="00FF2C43">
        <w:rPr>
          <w:rFonts w:ascii="Times New Roman" w:eastAsia="Times New Roman" w:hAnsi="Times New Roman" w:cs="Times New Roman"/>
          <w:b/>
          <w:sz w:val="28"/>
          <w:szCs w:val="28"/>
        </w:rPr>
        <w:t>Транспортное положение – это положение, в котором пострадавший должен находиться до прибытия скорой медицинской помощи и в котором пострадавшего транспортируют в лечебное учреждение. Транспортное положение зависит от характера травмы и тяжести состояния пострадавшего. Заполните таблицу, вписав недостающие элементы</w:t>
      </w:r>
    </w:p>
    <w:p w:rsidR="00FF2C43" w:rsidRDefault="00FF2C43" w:rsidP="00FF2C43">
      <w:r>
        <w:rPr>
          <w:rFonts w:eastAsia="Times New Roman"/>
          <w:b/>
          <w:sz w:val="24"/>
        </w:rPr>
        <w:t xml:space="preserve"> </w:t>
      </w:r>
    </w:p>
    <w:tbl>
      <w:tblPr>
        <w:tblStyle w:val="TableGrid"/>
        <w:tblW w:w="9856" w:type="dxa"/>
        <w:tblInd w:w="-108" w:type="dxa"/>
        <w:tblCellMar>
          <w:top w:w="9" w:type="dxa"/>
          <w:right w:w="48" w:type="dxa"/>
        </w:tblCellMar>
        <w:tblLook w:val="04A0" w:firstRow="1" w:lastRow="0" w:firstColumn="1" w:lastColumn="0" w:noHBand="0" w:noVBand="1"/>
      </w:tblPr>
      <w:tblGrid>
        <w:gridCol w:w="4252"/>
        <w:gridCol w:w="676"/>
        <w:gridCol w:w="4928"/>
      </w:tblGrid>
      <w:tr w:rsidR="00FF2C43" w:rsidTr="002013D4">
        <w:trPr>
          <w:trHeight w:val="840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C43" w:rsidRPr="00FF2C43" w:rsidRDefault="00FF2C43" w:rsidP="002013D4">
            <w:pPr>
              <w:ind w:left="107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b/>
                <w:sz w:val="24"/>
              </w:rPr>
              <w:t xml:space="preserve">Транспортное положение </w:t>
            </w:r>
          </w:p>
        </w:tc>
        <w:tc>
          <w:tcPr>
            <w:tcW w:w="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F2C43" w:rsidRDefault="00FF2C43" w:rsidP="002013D4"/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C43" w:rsidRPr="00FF2C43" w:rsidRDefault="00FF2C43" w:rsidP="002013D4">
            <w:pPr>
              <w:jc w:val="center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b/>
                <w:sz w:val="24"/>
              </w:rPr>
              <w:t xml:space="preserve">Характер травмы и (или) состояние пострадавшего </w:t>
            </w:r>
          </w:p>
        </w:tc>
      </w:tr>
      <w:tr w:rsidR="00FF2C43" w:rsidTr="002013D4">
        <w:trPr>
          <w:trHeight w:val="2494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C43" w:rsidRPr="00FF2C43" w:rsidRDefault="00FF2C43" w:rsidP="002013D4">
            <w:pPr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Возвышенное положение верхней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части </w:t>
            </w: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туловища, ноги опущены </w:t>
            </w:r>
          </w:p>
        </w:tc>
        <w:tc>
          <w:tcPr>
            <w:tcW w:w="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F2C43" w:rsidRDefault="00FF2C43" w:rsidP="00FF2C43">
            <w:r>
              <w:rPr>
                <w:rFonts w:eastAsia="Times New Roman"/>
                <w:sz w:val="24"/>
              </w:rPr>
              <w:t xml:space="preserve">                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C43" w:rsidRPr="00FF2C43" w:rsidRDefault="00FF2C43" w:rsidP="002013D4">
            <w:pPr>
              <w:spacing w:after="112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5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3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5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2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FF2C43" w:rsidTr="002013D4">
        <w:trPr>
          <w:trHeight w:val="2494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C43" w:rsidRPr="00FF2C43" w:rsidRDefault="00FF2C43" w:rsidP="002013D4">
            <w:pPr>
              <w:spacing w:after="112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5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2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5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2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F2C43" w:rsidRDefault="00FF2C43" w:rsidP="002013D4"/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C43" w:rsidRPr="00FF2C43" w:rsidRDefault="00FF2C43" w:rsidP="002013D4">
            <w:pPr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Острая кровопотеря, сознание отсутствует </w:t>
            </w:r>
          </w:p>
        </w:tc>
      </w:tr>
      <w:tr w:rsidR="00FF2C43" w:rsidTr="002013D4">
        <w:trPr>
          <w:trHeight w:val="2494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C43" w:rsidRPr="00FF2C43" w:rsidRDefault="00FF2C43" w:rsidP="002013D4">
            <w:pPr>
              <w:spacing w:after="158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Положение на спине с приподнятыми на 30 – </w:t>
            </w:r>
          </w:p>
          <w:p w:rsidR="00FF2C43" w:rsidRPr="00FF2C43" w:rsidRDefault="00FF2C43" w:rsidP="002013D4">
            <w:pPr>
              <w:spacing w:after="115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45 см ногами </w:t>
            </w:r>
          </w:p>
          <w:p w:rsidR="00FF2C43" w:rsidRPr="00FF2C43" w:rsidRDefault="00FF2C43" w:rsidP="002013D4">
            <w:pPr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C43" w:rsidRPr="00FF2C43" w:rsidRDefault="00FF2C43" w:rsidP="002013D4">
            <w:pPr>
              <w:spacing w:after="112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5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2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5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spacing w:after="112"/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F2C43" w:rsidRPr="00FF2C43" w:rsidRDefault="00FF2C43" w:rsidP="002013D4">
            <w:pPr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FF2C43" w:rsidTr="002013D4">
        <w:trPr>
          <w:trHeight w:val="2494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C43" w:rsidRDefault="00FF2C43" w:rsidP="002013D4">
            <w:pPr>
              <w:spacing w:after="112"/>
              <w:ind w:left="108"/>
            </w:pPr>
            <w:r>
              <w:rPr>
                <w:rFonts w:eastAsia="Times New Roman"/>
                <w:sz w:val="24"/>
              </w:rPr>
              <w:lastRenderedPageBreak/>
              <w:t xml:space="preserve"> </w:t>
            </w:r>
          </w:p>
          <w:p w:rsidR="00FF2C43" w:rsidRDefault="00FF2C43" w:rsidP="002013D4">
            <w:pPr>
              <w:spacing w:after="115"/>
              <w:ind w:left="108"/>
            </w:pPr>
            <w:r>
              <w:rPr>
                <w:rFonts w:eastAsia="Times New Roman"/>
                <w:sz w:val="24"/>
              </w:rPr>
              <w:t xml:space="preserve"> </w:t>
            </w:r>
          </w:p>
          <w:p w:rsidR="00FF2C43" w:rsidRDefault="00FF2C43" w:rsidP="002013D4">
            <w:pPr>
              <w:spacing w:after="113"/>
              <w:ind w:left="108"/>
            </w:pPr>
            <w:r>
              <w:rPr>
                <w:rFonts w:eastAsia="Times New Roman"/>
                <w:sz w:val="24"/>
              </w:rPr>
              <w:t xml:space="preserve"> </w:t>
            </w:r>
          </w:p>
          <w:p w:rsidR="00FF2C43" w:rsidRDefault="00FF2C43" w:rsidP="002013D4">
            <w:pPr>
              <w:spacing w:after="115"/>
              <w:ind w:left="108"/>
            </w:pPr>
            <w:r>
              <w:rPr>
                <w:rFonts w:eastAsia="Times New Roman"/>
                <w:sz w:val="24"/>
              </w:rPr>
              <w:t xml:space="preserve"> </w:t>
            </w:r>
          </w:p>
          <w:p w:rsidR="00FF2C43" w:rsidRDefault="00FF2C43" w:rsidP="002013D4">
            <w:pPr>
              <w:spacing w:after="112"/>
              <w:ind w:left="108"/>
            </w:pPr>
            <w:r>
              <w:rPr>
                <w:rFonts w:eastAsia="Times New Roman"/>
                <w:sz w:val="24"/>
              </w:rPr>
              <w:t xml:space="preserve"> </w:t>
            </w:r>
          </w:p>
          <w:p w:rsidR="00FF2C43" w:rsidRDefault="00FF2C43" w:rsidP="002013D4">
            <w:pPr>
              <w:ind w:left="108"/>
            </w:pPr>
            <w:r>
              <w:rPr>
                <w:rFonts w:eastAsia="Times New Roman"/>
                <w:sz w:val="24"/>
              </w:rPr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C43" w:rsidRPr="00FF2C43" w:rsidRDefault="00FF2C43" w:rsidP="002013D4">
            <w:pPr>
              <w:ind w:left="108"/>
              <w:rPr>
                <w:rFonts w:ascii="Times New Roman" w:hAnsi="Times New Roman" w:cs="Times New Roman"/>
              </w:rPr>
            </w:pPr>
            <w:r w:rsidRPr="00FF2C43">
              <w:rPr>
                <w:rFonts w:ascii="Times New Roman" w:eastAsia="Times New Roman" w:hAnsi="Times New Roman" w:cs="Times New Roman"/>
                <w:sz w:val="24"/>
              </w:rPr>
              <w:t xml:space="preserve">Травма грудной клетки, сознание отсутствует </w:t>
            </w:r>
          </w:p>
        </w:tc>
      </w:tr>
    </w:tbl>
    <w:p w:rsidR="00FF2C43" w:rsidRDefault="00FF2C43" w:rsidP="00FF2C43">
      <w:pPr>
        <w:spacing w:after="150"/>
        <w:rPr>
          <w:rFonts w:ascii="Calibri" w:eastAsia="Calibri" w:hAnsi="Calibri" w:cs="Calibri"/>
          <w:color w:val="000000"/>
        </w:rPr>
      </w:pPr>
      <w:r>
        <w:rPr>
          <w:rFonts w:eastAsia="Times New Roman"/>
          <w:b/>
          <w:sz w:val="24"/>
        </w:rPr>
        <w:t xml:space="preserve"> </w:t>
      </w:r>
    </w:p>
    <w:p w:rsidR="00FF2C43" w:rsidRPr="00C43F8E" w:rsidRDefault="00C43F8E" w:rsidP="00FF2C43">
      <w:pPr>
        <w:rPr>
          <w:rFonts w:ascii="Times New Roman" w:hAnsi="Times New Roman" w:cs="Times New Roman"/>
          <w:b/>
          <w:sz w:val="28"/>
          <w:szCs w:val="28"/>
        </w:rPr>
      </w:pPr>
      <w:r w:rsidRPr="00C43F8E">
        <w:rPr>
          <w:rFonts w:ascii="Times New Roman" w:hAnsi="Times New Roman" w:cs="Times New Roman"/>
          <w:b/>
          <w:sz w:val="28"/>
          <w:szCs w:val="28"/>
        </w:rPr>
        <w:t>Задание 7</w:t>
      </w:r>
    </w:p>
    <w:p w:rsidR="00342944" w:rsidRPr="00C43F8E" w:rsidRDefault="00342944" w:rsidP="00C43F8E">
      <w:pPr>
        <w:spacing w:after="53" w:line="23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F8E">
        <w:rPr>
          <w:rFonts w:ascii="Times New Roman" w:hAnsi="Times New Roman" w:cs="Times New Roman"/>
          <w:b/>
          <w:sz w:val="28"/>
          <w:szCs w:val="28"/>
        </w:rPr>
        <w:t xml:space="preserve">Установите соответствие между рисунком и способом перемещения пострадавшего </w:t>
      </w:r>
    </w:p>
    <w:p w:rsidR="00342944" w:rsidRDefault="00342944" w:rsidP="00342944">
      <w:pPr>
        <w:ind w:left="360"/>
      </w:pPr>
      <w:r>
        <w:t xml:space="preserve"> </w:t>
      </w:r>
    </w:p>
    <w:tbl>
      <w:tblPr>
        <w:tblStyle w:val="TableGrid"/>
        <w:tblW w:w="9347" w:type="dxa"/>
        <w:tblInd w:w="5" w:type="dxa"/>
        <w:tblCellMar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3965"/>
        <w:gridCol w:w="5382"/>
      </w:tblGrid>
      <w:tr w:rsidR="00342944" w:rsidTr="00342944">
        <w:trPr>
          <w:trHeight w:val="1090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1) перемещение пострадавшего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Default="00342944">
            <w:pPr>
              <w:spacing w:line="276" w:lineRule="auto"/>
              <w:ind w:left="1985"/>
              <w:rPr>
                <w:szCs w:val="20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23925" cy="13049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944" w:rsidTr="00342944">
        <w:trPr>
          <w:trHeight w:val="1034"/>
        </w:trPr>
        <w:tc>
          <w:tcPr>
            <w:tcW w:w="3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одиночку на спине  </w:t>
            </w:r>
          </w:p>
        </w:tc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42944" w:rsidRDefault="00342944">
            <w:pPr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А </w:t>
            </w:r>
            <w:r>
              <w:rPr>
                <w:szCs w:val="20"/>
              </w:rPr>
              <w:tab/>
              <w:t xml:space="preserve"> </w:t>
            </w:r>
          </w:p>
        </w:tc>
      </w:tr>
      <w:tr w:rsidR="00342944" w:rsidTr="00342944">
        <w:trPr>
          <w:trHeight w:val="905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2) перемещение пострадавшего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2944" w:rsidRDefault="00342944">
            <w:pPr>
              <w:spacing w:line="276" w:lineRule="auto"/>
              <w:rPr>
                <w:szCs w:val="20"/>
              </w:rPr>
            </w:pPr>
          </w:p>
        </w:tc>
      </w:tr>
      <w:tr w:rsidR="00342944" w:rsidTr="00342944">
        <w:trPr>
          <w:trHeight w:val="1176"/>
        </w:trPr>
        <w:tc>
          <w:tcPr>
            <w:tcW w:w="3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944" w:rsidRPr="00C43F8E" w:rsidRDefault="00342944">
            <w:pPr>
              <w:spacing w:after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одиночку волоком  </w:t>
            </w:r>
          </w:p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944" w:rsidRDefault="00342944">
            <w:pPr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Б </w:t>
            </w:r>
            <w:r>
              <w:rPr>
                <w:rFonts w:ascii="Calibri" w:eastAsia="Calibri" w:hAnsi="Calibri" w:cs="Calibri"/>
                <w:noProof/>
                <w:szCs w:val="20"/>
                <w:lang w:eastAsia="ru-RU"/>
              </w:rPr>
              <w:drawing>
                <wp:inline distT="0" distB="0" distL="0" distR="0">
                  <wp:extent cx="895350" cy="12763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0"/>
              </w:rPr>
              <w:t xml:space="preserve"> </w:t>
            </w:r>
          </w:p>
        </w:tc>
      </w:tr>
      <w:tr w:rsidR="00342944" w:rsidTr="00342944">
        <w:trPr>
          <w:trHeight w:val="1099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3) перемещение пострадавшего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Default="00342944">
            <w:pPr>
              <w:spacing w:line="276" w:lineRule="auto"/>
              <w:ind w:left="2010"/>
              <w:rPr>
                <w:szCs w:val="20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885825" cy="13144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944" w:rsidTr="00342944">
        <w:trPr>
          <w:trHeight w:val="1046"/>
        </w:trPr>
        <w:tc>
          <w:tcPr>
            <w:tcW w:w="3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руках  </w:t>
            </w:r>
          </w:p>
        </w:tc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42944" w:rsidRDefault="00342944">
            <w:pPr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В </w:t>
            </w:r>
            <w:r>
              <w:rPr>
                <w:szCs w:val="20"/>
              </w:rPr>
              <w:tab/>
              <w:t xml:space="preserve"> </w:t>
            </w:r>
          </w:p>
        </w:tc>
      </w:tr>
      <w:tr w:rsidR="00342944" w:rsidTr="00342944">
        <w:trPr>
          <w:trHeight w:val="1549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4) перемещение пострадавшего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Default="00342944">
            <w:pPr>
              <w:spacing w:line="276" w:lineRule="auto"/>
              <w:ind w:left="1785"/>
              <w:rPr>
                <w:szCs w:val="20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152525" cy="18859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944" w:rsidTr="00342944">
        <w:trPr>
          <w:trHeight w:val="1493"/>
        </w:trPr>
        <w:tc>
          <w:tcPr>
            <w:tcW w:w="3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>вдвоем</w:t>
            </w:r>
            <w:proofErr w:type="gramEnd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42944" w:rsidRDefault="00342944">
            <w:pPr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Г </w:t>
            </w:r>
            <w:r>
              <w:rPr>
                <w:szCs w:val="20"/>
              </w:rPr>
              <w:tab/>
              <w:t xml:space="preserve"> </w:t>
            </w:r>
          </w:p>
        </w:tc>
      </w:tr>
    </w:tbl>
    <w:p w:rsidR="00C43F8E" w:rsidRDefault="00342944" w:rsidP="00C43F8E">
      <w:pPr>
        <w:spacing w:after="51"/>
        <w:rPr>
          <w:rFonts w:eastAsia="Times New Roman"/>
          <w:color w:val="000000"/>
          <w:sz w:val="28"/>
        </w:rPr>
      </w:pPr>
      <w:r>
        <w:t xml:space="preserve"> </w:t>
      </w:r>
    </w:p>
    <w:p w:rsidR="00C43F8E" w:rsidRPr="00C43F8E" w:rsidRDefault="00C43F8E" w:rsidP="00C43F8E">
      <w:pPr>
        <w:rPr>
          <w:rFonts w:ascii="Times New Roman" w:hAnsi="Times New Roman" w:cs="Times New Roman"/>
          <w:b/>
          <w:sz w:val="28"/>
          <w:szCs w:val="28"/>
        </w:rPr>
      </w:pPr>
      <w:r w:rsidRPr="00C43F8E">
        <w:rPr>
          <w:rFonts w:ascii="Times New Roman" w:hAnsi="Times New Roman" w:cs="Times New Roman"/>
          <w:b/>
          <w:sz w:val="28"/>
          <w:szCs w:val="28"/>
        </w:rPr>
        <w:t>Задание 8</w:t>
      </w:r>
    </w:p>
    <w:p w:rsidR="00342944" w:rsidRPr="00C43F8E" w:rsidRDefault="00342944" w:rsidP="00C43F8E">
      <w:pPr>
        <w:spacing w:after="5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43F8E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рисунком и способом придани</w:t>
      </w:r>
      <w:r w:rsidR="00C43F8E" w:rsidRPr="00C43F8E">
        <w:rPr>
          <w:rFonts w:ascii="Times New Roman" w:hAnsi="Times New Roman" w:cs="Times New Roman"/>
          <w:b/>
          <w:sz w:val="28"/>
          <w:szCs w:val="28"/>
        </w:rPr>
        <w:t>я положения тела пострадавшего</w:t>
      </w:r>
    </w:p>
    <w:p w:rsidR="00342944" w:rsidRDefault="00342944" w:rsidP="00342944">
      <w:pPr>
        <w:spacing w:after="11"/>
        <w:ind w:left="360"/>
      </w:pPr>
      <w:r>
        <w:t xml:space="preserve"> </w:t>
      </w:r>
    </w:p>
    <w:tbl>
      <w:tblPr>
        <w:tblStyle w:val="TableGrid"/>
        <w:tblW w:w="9210" w:type="dxa"/>
        <w:tblInd w:w="5" w:type="dxa"/>
        <w:tblCellMar>
          <w:right w:w="40" w:type="dxa"/>
        </w:tblCellMar>
        <w:tblLook w:val="04A0" w:firstRow="1" w:lastRow="0" w:firstColumn="1" w:lastColumn="0" w:noHBand="0" w:noVBand="1"/>
      </w:tblPr>
      <w:tblGrid>
        <w:gridCol w:w="1591"/>
        <w:gridCol w:w="1242"/>
        <w:gridCol w:w="6377"/>
      </w:tblGrid>
      <w:tr w:rsidR="00342944" w:rsidTr="00342944">
        <w:trPr>
          <w:trHeight w:val="1486"/>
        </w:trPr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Pr="00C43F8E" w:rsidRDefault="00342944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1)  закрытая травма живота с признаками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Default="00342944">
            <w:pPr>
              <w:spacing w:line="276" w:lineRule="auto"/>
              <w:ind w:left="273"/>
              <w:rPr>
                <w:szCs w:val="20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352550" cy="18002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944" w:rsidTr="00342944">
        <w:trPr>
          <w:trHeight w:val="1435"/>
        </w:trPr>
        <w:tc>
          <w:tcPr>
            <w:tcW w:w="28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944" w:rsidRPr="00C43F8E" w:rsidRDefault="00342944">
            <w:pPr>
              <w:spacing w:after="1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>кровопотери</w:t>
            </w:r>
            <w:proofErr w:type="gramEnd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342944" w:rsidRPr="00C43F8E" w:rsidRDefault="00342944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42944" w:rsidRDefault="00342944">
            <w:pPr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 xml:space="preserve">А </w:t>
            </w:r>
            <w:r>
              <w:rPr>
                <w:szCs w:val="20"/>
              </w:rPr>
              <w:tab/>
              <w:t xml:space="preserve"> </w:t>
            </w:r>
          </w:p>
        </w:tc>
      </w:tr>
      <w:tr w:rsidR="00342944" w:rsidTr="00342944">
        <w:trPr>
          <w:trHeight w:val="862"/>
        </w:trPr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Pr="00C43F8E" w:rsidRDefault="00342944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2) отсутствие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2944" w:rsidRDefault="00342944">
            <w:pPr>
              <w:spacing w:line="276" w:lineRule="auto"/>
              <w:rPr>
                <w:szCs w:val="20"/>
              </w:rPr>
            </w:pPr>
          </w:p>
        </w:tc>
      </w:tr>
      <w:tr w:rsidR="00342944" w:rsidTr="00342944">
        <w:trPr>
          <w:trHeight w:val="1130"/>
        </w:trPr>
        <w:tc>
          <w:tcPr>
            <w:tcW w:w="15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2944" w:rsidRPr="00C43F8E" w:rsidRDefault="00342944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>сознания</w:t>
            </w:r>
            <w:proofErr w:type="gramEnd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342944" w:rsidRPr="00C43F8E" w:rsidRDefault="00342944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944" w:rsidRDefault="00342944">
            <w:pPr>
              <w:spacing w:line="276" w:lineRule="auto"/>
              <w:ind w:left="106"/>
              <w:rPr>
                <w:szCs w:val="20"/>
              </w:rPr>
            </w:pPr>
            <w:r>
              <w:rPr>
                <w:szCs w:val="20"/>
              </w:rPr>
              <w:t xml:space="preserve">Б </w:t>
            </w:r>
            <w:r>
              <w:rPr>
                <w:rFonts w:ascii="Calibri" w:eastAsia="Calibri" w:hAnsi="Calibri" w:cs="Calibri"/>
                <w:noProof/>
                <w:position w:val="-1"/>
                <w:szCs w:val="20"/>
                <w:lang w:eastAsia="ru-RU"/>
              </w:rPr>
              <w:drawing>
                <wp:inline distT="0" distB="0" distL="0" distR="0">
                  <wp:extent cx="3333750" cy="12192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0"/>
              </w:rPr>
              <w:t xml:space="preserve"> </w:t>
            </w:r>
          </w:p>
        </w:tc>
      </w:tr>
      <w:tr w:rsidR="00342944" w:rsidTr="00342944">
        <w:trPr>
          <w:trHeight w:val="1056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342944" w:rsidRPr="00C43F8E" w:rsidRDefault="00342944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3) травма 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342944" w:rsidRPr="00C43F8E" w:rsidRDefault="00342944">
            <w:pPr>
              <w:spacing w:line="276" w:lineRule="auto"/>
              <w:ind w:left="15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>грудной</w:t>
            </w:r>
            <w:proofErr w:type="gramEnd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2944" w:rsidRDefault="00342944">
            <w:pPr>
              <w:spacing w:line="276" w:lineRule="auto"/>
              <w:rPr>
                <w:szCs w:val="20"/>
              </w:rPr>
            </w:pPr>
          </w:p>
        </w:tc>
      </w:tr>
      <w:tr w:rsidR="00342944" w:rsidTr="00342944">
        <w:trPr>
          <w:trHeight w:val="1325"/>
        </w:trPr>
        <w:tc>
          <w:tcPr>
            <w:tcW w:w="15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2944" w:rsidRPr="00C43F8E" w:rsidRDefault="00342944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>клетки</w:t>
            </w:r>
            <w:proofErr w:type="gramEnd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42944" w:rsidRPr="00C43F8E" w:rsidRDefault="00342944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944" w:rsidRDefault="00342944">
            <w:pPr>
              <w:spacing w:line="276" w:lineRule="auto"/>
              <w:ind w:left="106"/>
              <w:rPr>
                <w:szCs w:val="20"/>
              </w:rPr>
            </w:pPr>
            <w:r>
              <w:rPr>
                <w:szCs w:val="20"/>
              </w:rPr>
              <w:t xml:space="preserve">В </w:t>
            </w:r>
            <w:r>
              <w:rPr>
                <w:rFonts w:ascii="Calibri" w:eastAsia="Calibri" w:hAnsi="Calibri" w:cs="Calibri"/>
                <w:noProof/>
                <w:position w:val="-1"/>
                <w:szCs w:val="20"/>
                <w:lang w:eastAsia="ru-RU"/>
              </w:rPr>
              <w:drawing>
                <wp:inline distT="0" distB="0" distL="0" distR="0">
                  <wp:extent cx="2714625" cy="14668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0"/>
              </w:rPr>
              <w:t xml:space="preserve"> </w:t>
            </w:r>
          </w:p>
        </w:tc>
      </w:tr>
      <w:tr w:rsidR="00342944" w:rsidTr="00342944">
        <w:trPr>
          <w:trHeight w:val="977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342944" w:rsidRPr="00C43F8E" w:rsidRDefault="00342944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342944" w:rsidRPr="00C43F8E" w:rsidRDefault="003429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proofErr w:type="gramStart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proofErr w:type="gramEnd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342944" w:rsidRDefault="00342944">
            <w:pPr>
              <w:spacing w:line="276" w:lineRule="auto"/>
              <w:ind w:left="337"/>
              <w:rPr>
                <w:szCs w:val="20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3095625" cy="11620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944" w:rsidTr="00342944">
        <w:trPr>
          <w:trHeight w:val="924"/>
        </w:trPr>
        <w:tc>
          <w:tcPr>
            <w:tcW w:w="28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944" w:rsidRPr="00C43F8E" w:rsidRDefault="00342944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>кровопотеря</w:t>
            </w:r>
            <w:proofErr w:type="gramEnd"/>
            <w:r w:rsidRPr="00C43F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42944" w:rsidRDefault="00342944">
            <w:pPr>
              <w:spacing w:line="276" w:lineRule="auto"/>
              <w:ind w:left="106"/>
              <w:rPr>
                <w:szCs w:val="20"/>
              </w:rPr>
            </w:pPr>
            <w:r>
              <w:rPr>
                <w:szCs w:val="20"/>
              </w:rPr>
              <w:t xml:space="preserve">Г </w:t>
            </w:r>
            <w:r>
              <w:rPr>
                <w:szCs w:val="20"/>
              </w:rPr>
              <w:tab/>
              <w:t xml:space="preserve"> </w:t>
            </w:r>
          </w:p>
        </w:tc>
      </w:tr>
    </w:tbl>
    <w:p w:rsidR="005B2DA5" w:rsidRPr="00C43F8E" w:rsidRDefault="00342944" w:rsidP="00C43F8E">
      <w:pPr>
        <w:spacing w:after="63"/>
        <w:rPr>
          <w:rFonts w:eastAsia="Times New Roman"/>
          <w:color w:val="000000"/>
          <w:sz w:val="28"/>
        </w:rPr>
      </w:pPr>
      <w:r>
        <w:t xml:space="preserve"> </w:t>
      </w:r>
    </w:p>
    <w:p w:rsidR="00C43F8E" w:rsidRPr="00C43F8E" w:rsidRDefault="00663A70" w:rsidP="00C43F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  <w:r w:rsidR="00C43F8E">
        <w:rPr>
          <w:rFonts w:ascii="Times New Roman" w:hAnsi="Times New Roman" w:cs="Times New Roman"/>
          <w:b/>
          <w:sz w:val="28"/>
          <w:szCs w:val="28"/>
        </w:rPr>
        <w:t>Задание 9</w:t>
      </w:r>
    </w:p>
    <w:p w:rsidR="00663A70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</w:p>
    <w:p w:rsidR="00663A70" w:rsidRDefault="00663A70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Когда пострадавшего необходимо переносить на щите с подложенным под колени валиком или на вакуум-носилках в позе "лягушки"</w:t>
      </w:r>
      <w:r w:rsid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?</w:t>
      </w:r>
    </w:p>
    <w:p w:rsidR="00C43F8E" w:rsidRPr="00C43F8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63A70" w:rsidRPr="00C43F8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proofErr w:type="gramEnd"/>
      <w:r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 подозрении на перелом костей таза</w:t>
      </w:r>
    </w:p>
    <w:p w:rsidR="00663A70" w:rsidRPr="00C43F8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 подозрении на перелом верхней трети бедренной кости и повреждение тазобедренного сустава</w:t>
      </w:r>
    </w:p>
    <w:p w:rsidR="00663A70" w:rsidRPr="00C43F8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 подозрении на повреждение позвоночника</w:t>
      </w:r>
    </w:p>
    <w:p w:rsidR="00663A70" w:rsidRPr="00C43F8E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3F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-при ранениях шеи</w:t>
      </w:r>
    </w:p>
    <w:p w:rsidR="00663A70" w:rsidRPr="00C43F8E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3F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-при проникающих ранениях живота</w:t>
      </w:r>
    </w:p>
    <w:p w:rsidR="00663A70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</w:p>
    <w:p w:rsidR="00C43F8E" w:rsidRDefault="00C43F8E" w:rsidP="00663A7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663A70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  <w:r w:rsidR="00C43F8E">
        <w:rPr>
          <w:rFonts w:ascii="Times New Roman" w:hAnsi="Times New Roman" w:cs="Times New Roman"/>
          <w:b/>
          <w:sz w:val="28"/>
          <w:szCs w:val="28"/>
        </w:rPr>
        <w:t>Задание 10</w:t>
      </w:r>
    </w:p>
    <w:p w:rsidR="00663A70" w:rsidRPr="00C43F8E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3F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663A70" w:rsidRPr="00C43F8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</w:t>
      </w:r>
      <w:r w:rsidR="00663A70"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острадавших переносят только на животе</w:t>
      </w:r>
    </w:p>
    <w:p w:rsidR="00663A70" w:rsidRPr="00C43F8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состоянии комы</w:t>
      </w:r>
    </w:p>
    <w:p w:rsidR="00663A70" w:rsidRPr="00C43F8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 частой рвоте</w:t>
      </w:r>
    </w:p>
    <w:p w:rsidR="00663A70" w:rsidRPr="00C43F8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случаях ожога спины и ягодиц</w:t>
      </w:r>
    </w:p>
    <w:p w:rsidR="00663A70" w:rsidRPr="00C43F8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 подозрение на повреждение спин</w:t>
      </w:r>
      <w:r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</w:t>
      </w:r>
      <w:r w:rsidR="00663A70" w:rsidRPr="00C43F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ого мозга. Когда в наличии есть только брезентовые носилки</w:t>
      </w:r>
    </w:p>
    <w:p w:rsidR="00663A70" w:rsidRPr="00C43F8E" w:rsidRDefault="00C43F8E" w:rsidP="00663A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="00663A70" w:rsidRPr="00C43F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проникающих ранениях брюшной полости</w:t>
      </w:r>
    </w:p>
    <w:p w:rsidR="00663A70" w:rsidRPr="00C43F8E" w:rsidRDefault="00C43F8E" w:rsidP="00663A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="00663A70" w:rsidRPr="00C43F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проникающих ранениях грудной клетки</w:t>
      </w:r>
    </w:p>
    <w:p w:rsidR="00663A70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 </w:t>
      </w:r>
    </w:p>
    <w:p w:rsidR="00663A70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  <w:r w:rsidR="00C43F8E">
        <w:rPr>
          <w:rFonts w:ascii="Times New Roman" w:hAnsi="Times New Roman" w:cs="Times New Roman"/>
          <w:b/>
          <w:sz w:val="28"/>
          <w:szCs w:val="28"/>
        </w:rPr>
        <w:t>Задание 11</w:t>
      </w:r>
    </w:p>
    <w:p w:rsidR="00663A70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</w:p>
    <w:p w:rsidR="00663A70" w:rsidRPr="008168DE" w:rsidRDefault="00663A70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Когда пострадавшего можно переносить только сидя или полусидя</w:t>
      </w:r>
      <w:r w:rsidR="00C43F8E"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?</w:t>
      </w:r>
    </w:p>
    <w:p w:rsidR="00C43F8E" w:rsidRPr="008168D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63A70" w:rsidRPr="008168D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proofErr w:type="gramEnd"/>
      <w:r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 проникающих ранениях грудной клетки</w:t>
      </w:r>
    </w:p>
    <w:p w:rsidR="00663A70" w:rsidRPr="008168D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 ранениях шеи</w:t>
      </w:r>
    </w:p>
    <w:p w:rsidR="00663A70" w:rsidRPr="008168DE" w:rsidRDefault="00C43F8E" w:rsidP="00663A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="00663A70"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проникающих ранениях брюшной полости</w:t>
      </w:r>
    </w:p>
    <w:p w:rsidR="00663A70" w:rsidRPr="008168DE" w:rsidRDefault="00C43F8E" w:rsidP="00663A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End"/>
      <w:r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="00663A70"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частой рвоте</w:t>
      </w:r>
    </w:p>
    <w:p w:rsidR="00663A70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</w:p>
    <w:p w:rsidR="00663A70" w:rsidRDefault="00663A70" w:rsidP="00663A7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</w:p>
    <w:p w:rsidR="00663A70" w:rsidRDefault="00663A70" w:rsidP="00663A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  <w:r w:rsidR="00C43F8E">
        <w:rPr>
          <w:rFonts w:ascii="Times New Roman" w:hAnsi="Times New Roman" w:cs="Times New Roman"/>
          <w:b/>
          <w:sz w:val="28"/>
          <w:szCs w:val="28"/>
        </w:rPr>
        <w:t>Задание 12</w:t>
      </w:r>
    </w:p>
    <w:p w:rsidR="00C43F8E" w:rsidRDefault="00C43F8E" w:rsidP="00663A7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663A70" w:rsidRPr="008168D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</w:t>
      </w:r>
      <w:r w:rsidR="00663A70"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острадавшего можно переносить только на спине с приподнятыми или согнутыми в коленях ногами</w:t>
      </w:r>
    </w:p>
    <w:p w:rsidR="00C43F8E" w:rsidRPr="008168D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63A70" w:rsidRPr="008168D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proofErr w:type="gramEnd"/>
      <w:r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 проникающих ранениях брюшной полости</w:t>
      </w:r>
    </w:p>
    <w:p w:rsidR="00663A70" w:rsidRPr="008168DE" w:rsidRDefault="00C43F8E" w:rsidP="00663A7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) </w:t>
      </w:r>
      <w:r w:rsidR="00663A70" w:rsidRPr="00816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 большой кровопотере или при подозрении на внутреннее кровотечение</w:t>
      </w:r>
    </w:p>
    <w:p w:rsidR="00663A70" w:rsidRPr="008168DE" w:rsidRDefault="00C43F8E" w:rsidP="00663A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="00663A70"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проникающих ранениях грудной клетки</w:t>
      </w:r>
    </w:p>
    <w:p w:rsidR="00663A70" w:rsidRPr="008168DE" w:rsidRDefault="00C43F8E" w:rsidP="00663A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End"/>
      <w:r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="00663A70" w:rsidRPr="008168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состоянии комы</w:t>
      </w:r>
    </w:p>
    <w:p w:rsidR="005B2DA5" w:rsidRDefault="005B2DA5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5B2DA5" w:rsidRDefault="005B2DA5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5B2DA5" w:rsidRDefault="005B2DA5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5B2DA5" w:rsidRPr="002A116D" w:rsidRDefault="005B2DA5" w:rsidP="00E41BA3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6"/>
          <w:szCs w:val="26"/>
          <w:lang w:eastAsia="ru-RU"/>
        </w:rPr>
      </w:pPr>
    </w:p>
    <w:p w:rsidR="00B3318A" w:rsidRPr="005309AF" w:rsidRDefault="00B3318A" w:rsidP="005309AF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</w:p>
    <w:sectPr w:rsidR="00B3318A" w:rsidRPr="005309AF" w:rsidSect="00B33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67E28"/>
    <w:multiLevelType w:val="multilevel"/>
    <w:tmpl w:val="23087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6C5E9F"/>
    <w:multiLevelType w:val="multilevel"/>
    <w:tmpl w:val="76F40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04A3C"/>
    <w:multiLevelType w:val="multilevel"/>
    <w:tmpl w:val="63728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3E61F1"/>
    <w:multiLevelType w:val="hybridMultilevel"/>
    <w:tmpl w:val="4ABA5A9E"/>
    <w:lvl w:ilvl="0" w:tplc="C6C4EE9C">
      <w:start w:val="5"/>
      <w:numFmt w:val="decimal"/>
      <w:lvlText w:val="%1."/>
      <w:lvlJc w:val="left"/>
      <w:pPr>
        <w:ind w:left="8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894FF60">
      <w:start w:val="1"/>
      <w:numFmt w:val="lowerLetter"/>
      <w:lvlText w:val="%2"/>
      <w:lvlJc w:val="left"/>
      <w:pPr>
        <w:ind w:left="12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724EDD2">
      <w:start w:val="1"/>
      <w:numFmt w:val="lowerRoman"/>
      <w:lvlText w:val="%3"/>
      <w:lvlJc w:val="left"/>
      <w:pPr>
        <w:ind w:left="19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BCFE9E">
      <w:start w:val="1"/>
      <w:numFmt w:val="decimal"/>
      <w:lvlText w:val="%4"/>
      <w:lvlJc w:val="left"/>
      <w:pPr>
        <w:ind w:left="27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2F87188">
      <w:start w:val="1"/>
      <w:numFmt w:val="lowerLetter"/>
      <w:lvlText w:val="%5"/>
      <w:lvlJc w:val="left"/>
      <w:pPr>
        <w:ind w:left="3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8420BF6">
      <w:start w:val="1"/>
      <w:numFmt w:val="lowerRoman"/>
      <w:lvlText w:val="%6"/>
      <w:lvlJc w:val="left"/>
      <w:pPr>
        <w:ind w:left="41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FBE6AEC">
      <w:start w:val="1"/>
      <w:numFmt w:val="decimal"/>
      <w:lvlText w:val="%7"/>
      <w:lvlJc w:val="left"/>
      <w:pPr>
        <w:ind w:left="4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8042C2">
      <w:start w:val="1"/>
      <w:numFmt w:val="lowerLetter"/>
      <w:lvlText w:val="%8"/>
      <w:lvlJc w:val="left"/>
      <w:pPr>
        <w:ind w:left="55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669464">
      <w:start w:val="1"/>
      <w:numFmt w:val="lowerRoman"/>
      <w:lvlText w:val="%9"/>
      <w:lvlJc w:val="left"/>
      <w:pPr>
        <w:ind w:left="6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1FD85934"/>
    <w:multiLevelType w:val="multilevel"/>
    <w:tmpl w:val="B952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95D90"/>
    <w:multiLevelType w:val="hybridMultilevel"/>
    <w:tmpl w:val="6276C8F8"/>
    <w:lvl w:ilvl="0" w:tplc="910028BC">
      <w:start w:val="1"/>
      <w:numFmt w:val="decimal"/>
      <w:lvlText w:val="%1."/>
      <w:lvlJc w:val="left"/>
      <w:pPr>
        <w:ind w:left="8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546371C">
      <w:start w:val="1"/>
      <w:numFmt w:val="lowerLetter"/>
      <w:lvlText w:val="%2"/>
      <w:lvlJc w:val="left"/>
      <w:pPr>
        <w:ind w:left="11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744B5CA">
      <w:start w:val="1"/>
      <w:numFmt w:val="lowerRoman"/>
      <w:lvlText w:val="%3"/>
      <w:lvlJc w:val="left"/>
      <w:pPr>
        <w:ind w:left="19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33CB41E">
      <w:start w:val="1"/>
      <w:numFmt w:val="decimal"/>
      <w:lvlText w:val="%4"/>
      <w:lvlJc w:val="left"/>
      <w:pPr>
        <w:ind w:left="26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634DF1C">
      <w:start w:val="1"/>
      <w:numFmt w:val="lowerLetter"/>
      <w:lvlText w:val="%5"/>
      <w:lvlJc w:val="left"/>
      <w:pPr>
        <w:ind w:left="33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D0E2788">
      <w:start w:val="1"/>
      <w:numFmt w:val="lowerRoman"/>
      <w:lvlText w:val="%6"/>
      <w:lvlJc w:val="left"/>
      <w:pPr>
        <w:ind w:left="40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86A094C">
      <w:start w:val="1"/>
      <w:numFmt w:val="decimal"/>
      <w:lvlText w:val="%7"/>
      <w:lvlJc w:val="left"/>
      <w:pPr>
        <w:ind w:left="4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82E8850">
      <w:start w:val="1"/>
      <w:numFmt w:val="lowerLetter"/>
      <w:lvlText w:val="%8"/>
      <w:lvlJc w:val="left"/>
      <w:pPr>
        <w:ind w:left="5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0749B06">
      <w:start w:val="1"/>
      <w:numFmt w:val="lowerRoman"/>
      <w:lvlText w:val="%9"/>
      <w:lvlJc w:val="left"/>
      <w:pPr>
        <w:ind w:left="6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27CF5BAC"/>
    <w:multiLevelType w:val="multilevel"/>
    <w:tmpl w:val="3F2E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37956DD"/>
    <w:multiLevelType w:val="multilevel"/>
    <w:tmpl w:val="4C66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5E79E4"/>
    <w:multiLevelType w:val="multilevel"/>
    <w:tmpl w:val="EA044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C4356B"/>
    <w:multiLevelType w:val="hybridMultilevel"/>
    <w:tmpl w:val="F244BDEC"/>
    <w:lvl w:ilvl="0" w:tplc="AEA2F25C">
      <w:start w:val="11"/>
      <w:numFmt w:val="decimal"/>
      <w:lvlText w:val="%1)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6366A1B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80F23D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7D245CE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585E6F1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45345C3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A2B43D4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447EFBF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A24E1C42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375D2E82"/>
    <w:multiLevelType w:val="multilevel"/>
    <w:tmpl w:val="C872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9066E4"/>
    <w:multiLevelType w:val="multilevel"/>
    <w:tmpl w:val="205E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F8D1F93"/>
    <w:multiLevelType w:val="multilevel"/>
    <w:tmpl w:val="FFECB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FA6B6C"/>
    <w:multiLevelType w:val="multilevel"/>
    <w:tmpl w:val="BA587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7B2A7E"/>
    <w:multiLevelType w:val="multilevel"/>
    <w:tmpl w:val="D5AA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CE2F46"/>
    <w:multiLevelType w:val="multilevel"/>
    <w:tmpl w:val="A112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E813DD3"/>
    <w:multiLevelType w:val="multilevel"/>
    <w:tmpl w:val="298EA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A5630C"/>
    <w:multiLevelType w:val="multilevel"/>
    <w:tmpl w:val="2C369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08B5608"/>
    <w:multiLevelType w:val="multilevel"/>
    <w:tmpl w:val="8DA69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687F84"/>
    <w:multiLevelType w:val="multilevel"/>
    <w:tmpl w:val="9C64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11"/>
  </w:num>
  <w:num w:numId="5">
    <w:abstractNumId w:val="0"/>
  </w:num>
  <w:num w:numId="6">
    <w:abstractNumId w:val="12"/>
  </w:num>
  <w:num w:numId="7">
    <w:abstractNumId w:val="7"/>
  </w:num>
  <w:num w:numId="8">
    <w:abstractNumId w:val="8"/>
  </w:num>
  <w:num w:numId="9">
    <w:abstractNumId w:val="19"/>
  </w:num>
  <w:num w:numId="10">
    <w:abstractNumId w:val="1"/>
  </w:num>
  <w:num w:numId="11">
    <w:abstractNumId w:val="18"/>
  </w:num>
  <w:num w:numId="12">
    <w:abstractNumId w:val="16"/>
  </w:num>
  <w:num w:numId="13">
    <w:abstractNumId w:val="10"/>
  </w:num>
  <w:num w:numId="14">
    <w:abstractNumId w:val="4"/>
  </w:num>
  <w:num w:numId="15">
    <w:abstractNumId w:val="2"/>
  </w:num>
  <w:num w:numId="16">
    <w:abstractNumId w:val="14"/>
  </w:num>
  <w:num w:numId="17">
    <w:abstractNumId w:val="13"/>
  </w:num>
  <w:num w:numId="18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A2"/>
    <w:rsid w:val="00006828"/>
    <w:rsid w:val="0015721E"/>
    <w:rsid w:val="00183C38"/>
    <w:rsid w:val="001B00C7"/>
    <w:rsid w:val="001F6743"/>
    <w:rsid w:val="0027434E"/>
    <w:rsid w:val="002A116D"/>
    <w:rsid w:val="003059ED"/>
    <w:rsid w:val="00342944"/>
    <w:rsid w:val="00364593"/>
    <w:rsid w:val="0038727A"/>
    <w:rsid w:val="003E2EFB"/>
    <w:rsid w:val="003E44AE"/>
    <w:rsid w:val="00407BEF"/>
    <w:rsid w:val="0043368C"/>
    <w:rsid w:val="004420E8"/>
    <w:rsid w:val="004F40D0"/>
    <w:rsid w:val="005309AF"/>
    <w:rsid w:val="005951F2"/>
    <w:rsid w:val="005B2DA5"/>
    <w:rsid w:val="005E51D6"/>
    <w:rsid w:val="005F4152"/>
    <w:rsid w:val="006305DA"/>
    <w:rsid w:val="00663A70"/>
    <w:rsid w:val="00673158"/>
    <w:rsid w:val="006774A2"/>
    <w:rsid w:val="0073568D"/>
    <w:rsid w:val="007739EF"/>
    <w:rsid w:val="007836BB"/>
    <w:rsid w:val="007E3E83"/>
    <w:rsid w:val="008168DE"/>
    <w:rsid w:val="00836E61"/>
    <w:rsid w:val="00862FBA"/>
    <w:rsid w:val="008639F6"/>
    <w:rsid w:val="008A2A9C"/>
    <w:rsid w:val="008D19AB"/>
    <w:rsid w:val="00963094"/>
    <w:rsid w:val="00997A41"/>
    <w:rsid w:val="009C5DB8"/>
    <w:rsid w:val="00A11763"/>
    <w:rsid w:val="00A12032"/>
    <w:rsid w:val="00A2306D"/>
    <w:rsid w:val="00A86F56"/>
    <w:rsid w:val="00A94FF2"/>
    <w:rsid w:val="00AD4134"/>
    <w:rsid w:val="00B3318A"/>
    <w:rsid w:val="00B454F2"/>
    <w:rsid w:val="00B73836"/>
    <w:rsid w:val="00BB4826"/>
    <w:rsid w:val="00BD5D3C"/>
    <w:rsid w:val="00BE5915"/>
    <w:rsid w:val="00C4271D"/>
    <w:rsid w:val="00C43F8E"/>
    <w:rsid w:val="00CC7C33"/>
    <w:rsid w:val="00CD6C66"/>
    <w:rsid w:val="00DC0AD4"/>
    <w:rsid w:val="00E14E3D"/>
    <w:rsid w:val="00E41BA3"/>
    <w:rsid w:val="00E61E84"/>
    <w:rsid w:val="00E62418"/>
    <w:rsid w:val="00E71206"/>
    <w:rsid w:val="00EA6C2D"/>
    <w:rsid w:val="00EF5FAB"/>
    <w:rsid w:val="00F349FF"/>
    <w:rsid w:val="00FA6D22"/>
    <w:rsid w:val="00FE038B"/>
    <w:rsid w:val="00FF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3827F1-3DC5-4CF0-AFCE-3B5AD733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18A"/>
  </w:style>
  <w:style w:type="paragraph" w:styleId="1">
    <w:name w:val="heading 1"/>
    <w:basedOn w:val="a"/>
    <w:link w:val="10"/>
    <w:uiPriority w:val="9"/>
    <w:qFormat/>
    <w:rsid w:val="006774A2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color w:val="000000"/>
      <w:kern w:val="36"/>
      <w:sz w:val="41"/>
      <w:szCs w:val="41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67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5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74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51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74A2"/>
    <w:rPr>
      <w:rFonts w:ascii="Arial" w:eastAsia="Times New Roman" w:hAnsi="Arial" w:cs="Arial"/>
      <w:color w:val="000000"/>
      <w:kern w:val="36"/>
      <w:sz w:val="41"/>
      <w:szCs w:val="41"/>
      <w:lang w:eastAsia="ru-RU"/>
    </w:rPr>
  </w:style>
  <w:style w:type="paragraph" w:styleId="a3">
    <w:name w:val="Normal (Web)"/>
    <w:basedOn w:val="a"/>
    <w:uiPriority w:val="99"/>
    <w:semiHidden/>
    <w:unhideWhenUsed/>
    <w:rsid w:val="00677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3568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6459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F67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F674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51F2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">
    <w:name w:val="TableGrid"/>
    <w:rsid w:val="004F40D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3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16045">
              <w:marLeft w:val="0"/>
              <w:marRight w:val="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109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15" w:color="EFEFEF"/>
                    <w:right w:val="none" w:sz="0" w:space="0" w:color="auto"/>
                  </w:divBdr>
                </w:div>
                <w:div w:id="17726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6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17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7620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05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154737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63999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33026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94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61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44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631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5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12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9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30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7E7E7"/>
            <w:right w:val="none" w:sz="0" w:space="0" w:color="auto"/>
          </w:divBdr>
          <w:divsChild>
            <w:div w:id="11905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352532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4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6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9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9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03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5193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82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73044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0468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183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3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5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30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917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74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2024-07-27T13:18:00Z</dcterms:created>
  <dcterms:modified xsi:type="dcterms:W3CDTF">2024-07-27T16:32:00Z</dcterms:modified>
</cp:coreProperties>
</file>