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EF992" w14:textId="77777777" w:rsidR="0061096D" w:rsidRDefault="003028C0">
      <w:pPr>
        <w:pStyle w:val="2"/>
        <w:spacing w:before="0" w:after="12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ТЕХНОЛОГИЧЕСКАЯ КАРТА УРОКА</w:t>
      </w:r>
    </w:p>
    <w:p w14:paraId="7ABEF993" w14:textId="77777777" w:rsidR="0061096D" w:rsidRDefault="0061096D">
      <w:pPr>
        <w:rPr>
          <w:i/>
          <w:iCs/>
        </w:rPr>
      </w:pPr>
    </w:p>
    <w:tbl>
      <w:tblPr>
        <w:tblW w:w="4750" w:type="pct"/>
        <w:tblInd w:w="-118" w:type="dxa"/>
        <w:tblLayout w:type="fixed"/>
        <w:tblLook w:val="04A0" w:firstRow="1" w:lastRow="0" w:firstColumn="1" w:lastColumn="0" w:noHBand="0" w:noVBand="1"/>
      </w:tblPr>
      <w:tblGrid>
        <w:gridCol w:w="2781"/>
        <w:gridCol w:w="2834"/>
        <w:gridCol w:w="3930"/>
        <w:gridCol w:w="4502"/>
      </w:tblGrid>
      <w:tr w:rsidR="0061096D" w14:paraId="7ABEF996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94" w14:textId="77777777" w:rsidR="0061096D" w:rsidRDefault="003028C0">
            <w:r>
              <w:rPr>
                <w:b/>
                <w:bCs/>
              </w:rPr>
              <w:t xml:space="preserve">ФИО педагога, ОО 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95" w14:textId="2A19CEF7" w:rsidR="0061096D" w:rsidRDefault="009261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Захарова Елена Юрьевна</w:t>
            </w:r>
            <w:r w:rsidR="00C2424B">
              <w:rPr>
                <w:b/>
                <w:bCs/>
              </w:rPr>
              <w:t xml:space="preserve"> МАОУ СОШ №31</w:t>
            </w:r>
            <w:r w:rsidR="00920030">
              <w:rPr>
                <w:b/>
                <w:bCs/>
              </w:rPr>
              <w:t xml:space="preserve"> </w:t>
            </w:r>
            <w:r w:rsidR="00261230">
              <w:rPr>
                <w:b/>
                <w:bCs/>
              </w:rPr>
              <w:t>г.</w:t>
            </w:r>
            <w:r w:rsidR="002F3958">
              <w:rPr>
                <w:b/>
                <w:bCs/>
              </w:rPr>
              <w:t xml:space="preserve"> </w:t>
            </w:r>
            <w:r w:rsidR="00261230">
              <w:rPr>
                <w:b/>
                <w:bCs/>
              </w:rPr>
              <w:t>Екатер</w:t>
            </w:r>
            <w:r w:rsidR="002F3958">
              <w:rPr>
                <w:b/>
                <w:bCs/>
              </w:rPr>
              <w:t>и</w:t>
            </w:r>
            <w:r w:rsidR="00261230">
              <w:rPr>
                <w:b/>
                <w:bCs/>
              </w:rPr>
              <w:t>нбург</w:t>
            </w:r>
          </w:p>
        </w:tc>
      </w:tr>
      <w:tr w:rsidR="0061096D" w14:paraId="7ABEF999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97" w14:textId="77777777" w:rsidR="0061096D" w:rsidRDefault="003028C0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98" w14:textId="77777777" w:rsidR="0061096D" w:rsidRDefault="0092615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химия</w:t>
            </w:r>
          </w:p>
        </w:tc>
      </w:tr>
      <w:tr w:rsidR="0061096D" w14:paraId="7ABEF99C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9A" w14:textId="77777777" w:rsidR="0061096D" w:rsidRDefault="003028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9B" w14:textId="77777777" w:rsidR="0061096D" w:rsidRDefault="0009048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926156">
              <w:rPr>
                <w:b/>
                <w:bCs/>
              </w:rPr>
              <w:t xml:space="preserve"> </w:t>
            </w:r>
          </w:p>
        </w:tc>
      </w:tr>
      <w:tr w:rsidR="0061096D" w14:paraId="7ABEF99F" w14:textId="77777777"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9D" w14:textId="77777777" w:rsidR="0061096D" w:rsidRDefault="003028C0">
            <w:pPr>
              <w:rPr>
                <w:b/>
                <w:bCs/>
              </w:rPr>
            </w:pPr>
            <w:r>
              <w:rPr>
                <w:rStyle w:val="txtsimple1"/>
                <w:rFonts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9E" w14:textId="77777777" w:rsidR="0061096D" w:rsidRDefault="00CA0053">
            <w:pPr>
              <w:tabs>
                <w:tab w:val="left" w:pos="4710"/>
              </w:tabs>
              <w:ind w:right="72"/>
              <w:jc w:val="both"/>
              <w:rPr>
                <w:b/>
                <w:bCs/>
              </w:rPr>
            </w:pPr>
            <w:r>
              <w:rPr>
                <w:b/>
              </w:rPr>
              <w:t>Классификация</w:t>
            </w:r>
            <w:r w:rsidR="00926156">
              <w:rPr>
                <w:b/>
              </w:rPr>
              <w:t xml:space="preserve"> химических реакций</w:t>
            </w:r>
          </w:p>
        </w:tc>
      </w:tr>
      <w:tr w:rsidR="0061096D" w14:paraId="7ABEF9A3" w14:textId="77777777">
        <w:trPr>
          <w:trHeight w:val="592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A0" w14:textId="77777777" w:rsidR="0061096D" w:rsidRDefault="003028C0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Образовательная цель на урок (цель ученика)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E791" w14:textId="77777777" w:rsidR="009C3477" w:rsidRPr="009C3477" w:rsidRDefault="0041631C" w:rsidP="009C3477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CA0053">
              <w:rPr>
                <w:color w:val="000000"/>
                <w:shd w:val="clear" w:color="auto" w:fill="FFFFFF"/>
              </w:rPr>
              <w:t xml:space="preserve"> </w:t>
            </w:r>
            <w:r w:rsidR="00090483" w:rsidRPr="00CA0053">
              <w:rPr>
                <w:color w:val="000000"/>
                <w:shd w:val="clear" w:color="auto" w:fill="FFFFFF"/>
              </w:rPr>
              <w:t>Закрепление химических знаний о классификации типов химических реакций.</w:t>
            </w:r>
            <w:r w:rsidRPr="00CA0053">
              <w:rPr>
                <w:color w:val="000000"/>
                <w:shd w:val="clear" w:color="auto" w:fill="FFFFFF"/>
              </w:rPr>
              <w:t xml:space="preserve"> Научиться выделять существенные признаки, которые могут быть положены в основу </w:t>
            </w:r>
            <w:proofErr w:type="gramStart"/>
            <w:r w:rsidRPr="00CA0053">
              <w:rPr>
                <w:color w:val="000000"/>
                <w:shd w:val="clear" w:color="auto" w:fill="FFFFFF"/>
              </w:rPr>
              <w:t xml:space="preserve">классификации </w:t>
            </w:r>
            <w:r w:rsidR="00090483" w:rsidRPr="00CA0053">
              <w:rPr>
                <w:color w:val="000000"/>
                <w:shd w:val="clear" w:color="auto" w:fill="FFFFFF"/>
              </w:rPr>
              <w:t xml:space="preserve"> типов</w:t>
            </w:r>
            <w:proofErr w:type="gramEnd"/>
            <w:r w:rsidR="00090483" w:rsidRPr="00CA0053">
              <w:rPr>
                <w:color w:val="000000"/>
                <w:shd w:val="clear" w:color="auto" w:fill="FFFFFF"/>
              </w:rPr>
              <w:t xml:space="preserve"> </w:t>
            </w:r>
            <w:r w:rsidRPr="00CA0053">
              <w:rPr>
                <w:color w:val="000000"/>
                <w:shd w:val="clear" w:color="auto" w:fill="FFFFFF"/>
              </w:rPr>
              <w:t>химических</w:t>
            </w:r>
            <w:r w:rsidR="00090483" w:rsidRPr="00CA0053">
              <w:rPr>
                <w:color w:val="000000"/>
                <w:shd w:val="clear" w:color="auto" w:fill="FFFFFF"/>
              </w:rPr>
              <w:t xml:space="preserve"> реакций. </w:t>
            </w:r>
            <w:r w:rsidR="009C3477" w:rsidRPr="009C3477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Формировать практические умения по проведению эксперимента.</w:t>
            </w:r>
          </w:p>
          <w:p w14:paraId="7ABEF9A2" w14:textId="77777777" w:rsidR="0061096D" w:rsidRDefault="0061096D" w:rsidP="00B16EF2">
            <w:pPr>
              <w:jc w:val="both"/>
              <w:rPr>
                <w:b/>
                <w:bCs/>
              </w:rPr>
            </w:pPr>
          </w:p>
        </w:tc>
      </w:tr>
      <w:tr w:rsidR="0061096D" w14:paraId="7ABEF9A6" w14:textId="77777777">
        <w:trPr>
          <w:trHeight w:val="67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A4" w14:textId="77777777" w:rsidR="0061096D" w:rsidRDefault="003028C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Педагогическая цель на урок (цель учителя)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A5" w14:textId="77777777" w:rsidR="0061096D" w:rsidRDefault="00926156" w:rsidP="00926156">
            <w:pPr>
              <w:jc w:val="both"/>
              <w:rPr>
                <w:b/>
                <w:bCs/>
              </w:rPr>
            </w:pPr>
            <w:r>
              <w:t xml:space="preserve">Научить учащихся применять полученные знания о типах химических реакций на практике – определять типы химических реакций </w:t>
            </w:r>
            <w:proofErr w:type="gramStart"/>
            <w:r>
              <w:t>и  характеризовать</w:t>
            </w:r>
            <w:proofErr w:type="gramEnd"/>
            <w:r>
              <w:t xml:space="preserve"> химические реакции  на основе их классификации.</w:t>
            </w:r>
          </w:p>
        </w:tc>
      </w:tr>
      <w:tr w:rsidR="0061096D" w14:paraId="7ABEF9A9" w14:textId="77777777">
        <w:trPr>
          <w:trHeight w:val="34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A7" w14:textId="77777777" w:rsidR="0061096D" w:rsidRDefault="003028C0">
            <w:pPr>
              <w:rPr>
                <w:b/>
                <w:bCs/>
              </w:rPr>
            </w:pPr>
            <w:r>
              <w:rPr>
                <w:b/>
                <w:bCs/>
              </w:rPr>
              <w:t>Личностно значимая проблема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A8" w14:textId="77777777" w:rsidR="0061096D" w:rsidRDefault="00A87DC6">
            <w:pPr>
              <w:rPr>
                <w:b/>
                <w:bCs/>
              </w:rPr>
            </w:pPr>
            <w:r>
              <w:rPr>
                <w:color w:val="000000"/>
                <w:lang w:eastAsia="ru-RU"/>
              </w:rPr>
              <w:t>Понимание классификаций химических реакций для реализации полученного опыта в распознавании химических реакций, которые постоянно происходят в природе, осуществляются человеком.</w:t>
            </w:r>
          </w:p>
        </w:tc>
      </w:tr>
      <w:tr w:rsidR="0061096D" w14:paraId="7ABEF9AD" w14:textId="77777777">
        <w:trPr>
          <w:trHeight w:val="526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AA" w14:textId="77777777" w:rsidR="0061096D" w:rsidRDefault="003028C0">
            <w:r>
              <w:rPr>
                <w:b/>
                <w:bCs/>
              </w:rPr>
              <w:t>Необходимое оборудование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AB" w14:textId="77777777" w:rsidR="00926156" w:rsidRPr="00B132CA" w:rsidRDefault="00B132CA" w:rsidP="00926156">
            <w:pPr>
              <w:pStyle w:val="a3"/>
              <w:shd w:val="clear" w:color="auto" w:fill="FFFFFF"/>
              <w:spacing w:after="200" w:line="276" w:lineRule="auto"/>
              <w:rPr>
                <w:color w:val="000000" w:themeColor="text1"/>
              </w:rPr>
            </w:pPr>
            <w:r w:rsidRPr="00B132CA">
              <w:rPr>
                <w:color w:val="000000"/>
                <w:shd w:val="clear" w:color="auto" w:fill="FFFFFF"/>
              </w:rPr>
              <w:t xml:space="preserve">штатив для </w:t>
            </w:r>
            <w:proofErr w:type="gramStart"/>
            <w:r w:rsidRPr="00B132CA">
              <w:rPr>
                <w:color w:val="000000"/>
                <w:shd w:val="clear" w:color="auto" w:fill="FFFFFF"/>
              </w:rPr>
              <w:t>пробирок,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132CA">
              <w:rPr>
                <w:color w:val="000000"/>
                <w:shd w:val="clear" w:color="auto" w:fill="FFFFFF"/>
              </w:rPr>
              <w:t xml:space="preserve"> пробирки</w:t>
            </w:r>
            <w:proofErr w:type="gramEnd"/>
            <w:r w:rsidRPr="00B132CA">
              <w:rPr>
                <w:color w:val="000000"/>
                <w:shd w:val="clear" w:color="auto" w:fill="FFFFFF"/>
              </w:rPr>
              <w:t>, лучинка, спич</w:t>
            </w:r>
            <w:r>
              <w:rPr>
                <w:color w:val="000000"/>
                <w:shd w:val="clear" w:color="auto" w:fill="FFFFFF"/>
              </w:rPr>
              <w:t>ки, салфетки. Ц</w:t>
            </w:r>
            <w:r w:rsidRPr="00B132CA">
              <w:rPr>
                <w:color w:val="000000"/>
                <w:shd w:val="clear" w:color="auto" w:fill="FFFFFF"/>
              </w:rPr>
              <w:t>инк, карбонат натрия (</w:t>
            </w:r>
            <w:proofErr w:type="spellStart"/>
            <w:r w:rsidRPr="00B132CA">
              <w:rPr>
                <w:color w:val="000000"/>
                <w:shd w:val="clear" w:color="auto" w:fill="FFFFFF"/>
              </w:rPr>
              <w:t>тв</w:t>
            </w:r>
            <w:proofErr w:type="spellEnd"/>
            <w:r w:rsidRPr="00B132CA">
              <w:rPr>
                <w:color w:val="000000"/>
                <w:shd w:val="clear" w:color="auto" w:fill="FFFFFF"/>
              </w:rPr>
              <w:t>.), оксид марганца (IV</w:t>
            </w:r>
            <w:proofErr w:type="gramStart"/>
            <w:r w:rsidRPr="00B132CA">
              <w:rPr>
                <w:color w:val="000000"/>
                <w:shd w:val="clear" w:color="auto" w:fill="FFFFFF"/>
              </w:rPr>
              <w:t>),  растворы</w:t>
            </w:r>
            <w:proofErr w:type="gramEnd"/>
            <w:r w:rsidRPr="00B132CA">
              <w:rPr>
                <w:color w:val="000000"/>
                <w:shd w:val="clear" w:color="auto" w:fill="FFFFFF"/>
              </w:rPr>
              <w:t>: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B132CA">
              <w:rPr>
                <w:color w:val="000000"/>
                <w:shd w:val="clear" w:color="auto" w:fill="FFFFFF"/>
              </w:rPr>
              <w:t xml:space="preserve"> пероксид водорода, соляная кислота, гидроксид натрия, сульфат меди (II).</w:t>
            </w:r>
          </w:p>
          <w:p w14:paraId="7ABEF9AC" w14:textId="77777777" w:rsidR="0061096D" w:rsidRDefault="0061096D" w:rsidP="00B132CA">
            <w:pPr>
              <w:pStyle w:val="a3"/>
              <w:shd w:val="clear" w:color="auto" w:fill="FFFFFF"/>
              <w:spacing w:after="200" w:line="276" w:lineRule="auto"/>
              <w:rPr>
                <w:b/>
                <w:bCs/>
              </w:rPr>
            </w:pPr>
          </w:p>
        </w:tc>
      </w:tr>
      <w:tr w:rsidR="0061096D" w14:paraId="7ABEF9B5" w14:textId="77777777">
        <w:trPr>
          <w:trHeight w:val="364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AE" w14:textId="77777777" w:rsidR="0061096D" w:rsidRDefault="003028C0">
            <w:pPr>
              <w:rPr>
                <w:b/>
                <w:bCs/>
              </w:rPr>
            </w:pPr>
            <w:r>
              <w:rPr>
                <w:b/>
                <w:bCs/>
              </w:rPr>
              <w:t>Учебно-методическое оснащение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AF" w14:textId="77777777" w:rsidR="00B132CA" w:rsidRPr="00B132CA" w:rsidRDefault="00926156" w:rsidP="00B132CA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t>учебник,  рабочая</w:t>
            </w:r>
            <w:proofErr w:type="gramEnd"/>
            <w:r w:rsidR="0090487C">
              <w:t xml:space="preserve"> тетрадь.</w:t>
            </w:r>
          </w:p>
          <w:p w14:paraId="7ABEF9B0" w14:textId="77777777" w:rsidR="00B132CA" w:rsidRPr="00B132CA" w:rsidRDefault="00B132CA" w:rsidP="00B132CA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B132CA">
              <w:rPr>
                <w:color w:val="000000"/>
                <w:lang w:eastAsia="ru-RU"/>
              </w:rPr>
              <w:t>Периодическая система химических элементов Д. И. Менделеева.</w:t>
            </w:r>
          </w:p>
          <w:p w14:paraId="7ABEF9B1" w14:textId="77777777" w:rsidR="00B132CA" w:rsidRDefault="00B132CA" w:rsidP="00B132CA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B132CA">
              <w:rPr>
                <w:color w:val="000000"/>
                <w:lang w:eastAsia="ru-RU"/>
              </w:rPr>
              <w:t>Таблица растворимости кислот, оснований и солей в воде.</w:t>
            </w:r>
          </w:p>
          <w:p w14:paraId="7ABEF9B2" w14:textId="77777777" w:rsidR="00610673" w:rsidRPr="00B132CA" w:rsidRDefault="00610673" w:rsidP="00B132CA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Презентация к уроку.</w:t>
            </w:r>
          </w:p>
          <w:p w14:paraId="7ABEF9B3" w14:textId="77777777" w:rsidR="00926156" w:rsidRDefault="00926156" w:rsidP="00B132CA">
            <w:pPr>
              <w:pStyle w:val="a3"/>
              <w:shd w:val="clear" w:color="auto" w:fill="FFFFFF"/>
              <w:spacing w:after="200" w:line="276" w:lineRule="auto"/>
              <w:rPr>
                <w:color w:val="000000" w:themeColor="text1"/>
              </w:rPr>
            </w:pPr>
          </w:p>
          <w:p w14:paraId="7ABEF9B4" w14:textId="77777777" w:rsidR="0061096D" w:rsidRDefault="0061096D">
            <w:pPr>
              <w:rPr>
                <w:b/>
                <w:bCs/>
              </w:rPr>
            </w:pPr>
          </w:p>
        </w:tc>
      </w:tr>
      <w:tr w:rsidR="0061096D" w14:paraId="7ABEF9BB" w14:textId="77777777">
        <w:trPr>
          <w:trHeight w:val="553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B6" w14:textId="77777777" w:rsidR="0061096D" w:rsidRDefault="003028C0">
            <w:r>
              <w:rPr>
                <w:b/>
                <w:bCs/>
              </w:rPr>
              <w:t>методы и формы обучения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B7" w14:textId="43BA1457" w:rsidR="0090487C" w:rsidRPr="00E50D91" w:rsidRDefault="0090487C" w:rsidP="0090487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Словесный: рассказ, беседа, обмен мнениями</w:t>
            </w:r>
            <w:r w:rsidR="00F841D8" w:rsidRPr="00E50D91">
              <w:rPr>
                <w:color w:val="000000"/>
                <w:lang w:eastAsia="ru-RU"/>
              </w:rPr>
              <w:t>,</w:t>
            </w:r>
            <w:r w:rsidR="004829D6">
              <w:rPr>
                <w:color w:val="000000"/>
                <w:lang w:eastAsia="ru-RU"/>
              </w:rPr>
              <w:t xml:space="preserve"> </w:t>
            </w:r>
            <w:r w:rsidR="00F841D8" w:rsidRPr="00E50D91">
              <w:rPr>
                <w:color w:val="000000"/>
                <w:lang w:eastAsia="ru-RU"/>
              </w:rPr>
              <w:t>опрос</w:t>
            </w:r>
            <w:r w:rsidRPr="00E50D91">
              <w:rPr>
                <w:color w:val="000000"/>
                <w:lang w:eastAsia="ru-RU"/>
              </w:rPr>
              <w:t>.</w:t>
            </w:r>
          </w:p>
          <w:p w14:paraId="7ABEF9B8" w14:textId="77777777" w:rsidR="0090487C" w:rsidRPr="00E50D91" w:rsidRDefault="0090487C" w:rsidP="0090487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lastRenderedPageBreak/>
              <w:t>Частично-поисковый метод: работа с учебником, таблицами, инструкцией.</w:t>
            </w:r>
          </w:p>
          <w:p w14:paraId="7ABEF9B9" w14:textId="77777777" w:rsidR="0090487C" w:rsidRPr="00E50D91" w:rsidRDefault="0090487C" w:rsidP="00F841D8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Практические методы: практическая работа</w:t>
            </w:r>
            <w:r w:rsidR="00F841D8" w:rsidRPr="00E50D91">
              <w:rPr>
                <w:color w:val="000000"/>
                <w:lang w:eastAsia="ru-RU"/>
              </w:rPr>
              <w:t>.</w:t>
            </w:r>
          </w:p>
          <w:p w14:paraId="7ABEF9BA" w14:textId="77777777" w:rsidR="0061096D" w:rsidRPr="00C2424B" w:rsidRDefault="0061096D" w:rsidP="00C2424B">
            <w:pPr>
              <w:spacing w:after="200" w:line="276" w:lineRule="auto"/>
            </w:pPr>
          </w:p>
        </w:tc>
      </w:tr>
      <w:tr w:rsidR="0061096D" w14:paraId="7ABEF9BE" w14:textId="77777777">
        <w:trPr>
          <w:trHeight w:val="265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BC" w14:textId="77777777" w:rsidR="0061096D" w:rsidRDefault="003028C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Основные понятия</w:t>
            </w:r>
          </w:p>
        </w:tc>
        <w:tc>
          <w:tcPr>
            <w:tcW w:w="1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BD" w14:textId="77777777" w:rsidR="0061096D" w:rsidRPr="00CA0053" w:rsidRDefault="00CA0053">
            <w:pPr>
              <w:rPr>
                <w:bCs/>
                <w:iCs/>
                <w:color w:val="000000"/>
              </w:rPr>
            </w:pPr>
            <w:r w:rsidRPr="00CA0053">
              <w:rPr>
                <w:bCs/>
                <w:iCs/>
                <w:color w:val="000000"/>
              </w:rPr>
              <w:t>Реакции соединения, разложения, замещения и обмена</w:t>
            </w:r>
          </w:p>
        </w:tc>
      </w:tr>
      <w:tr w:rsidR="0061096D" w14:paraId="7ABEF9E3" w14:textId="77777777">
        <w:trPr>
          <w:trHeight w:val="90"/>
        </w:trPr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BF" w14:textId="77777777" w:rsidR="0061096D" w:rsidRDefault="003028C0">
            <w:r>
              <w:rPr>
                <w:b/>
                <w:bCs/>
              </w:rPr>
              <w:t>Планируемые результаты освоения содержания урока</w:t>
            </w:r>
          </w:p>
          <w:p w14:paraId="7ABEF9C0" w14:textId="77777777" w:rsidR="0061096D" w:rsidRDefault="0061096D">
            <w:pPr>
              <w:ind w:left="360"/>
              <w:rPr>
                <w:b/>
                <w:bCs/>
                <w:highlight w:val="yellow"/>
              </w:rPr>
            </w:pPr>
          </w:p>
          <w:p w14:paraId="7ABEF9C1" w14:textId="77777777" w:rsidR="0061096D" w:rsidRDefault="0061096D">
            <w:pPr>
              <w:ind w:left="360"/>
              <w:rPr>
                <w:b/>
                <w:bCs/>
                <w:highlight w:val="yellow"/>
              </w:rPr>
            </w:pPr>
          </w:p>
          <w:p w14:paraId="7ABEF9C2" w14:textId="77777777" w:rsidR="0061096D" w:rsidRDefault="0061096D">
            <w:pPr>
              <w:ind w:left="360"/>
              <w:rPr>
                <w:b/>
                <w:bCs/>
                <w:highlight w:val="yellow"/>
              </w:rPr>
            </w:pPr>
          </w:p>
          <w:p w14:paraId="7ABEF9C3" w14:textId="77777777" w:rsidR="0061096D" w:rsidRDefault="0061096D">
            <w:pPr>
              <w:pStyle w:val="afd"/>
              <w:shd w:val="clear" w:color="auto" w:fill="FFFFFF"/>
              <w:spacing w:after="0"/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C4" w14:textId="77777777" w:rsidR="0061096D" w:rsidRPr="00E50D91" w:rsidRDefault="003028C0">
            <w:pPr>
              <w:widowControl w:val="0"/>
              <w:shd w:val="clear" w:color="auto" w:fill="FFFFFF"/>
              <w:tabs>
                <w:tab w:val="left" w:pos="413"/>
              </w:tabs>
              <w:spacing w:before="120" w:after="120"/>
              <w:jc w:val="both"/>
              <w:rPr>
                <w:bCs/>
              </w:rPr>
            </w:pPr>
            <w:r w:rsidRPr="00E50D91">
              <w:rPr>
                <w:bCs/>
              </w:rPr>
              <w:t xml:space="preserve">Личностные </w:t>
            </w:r>
          </w:p>
          <w:p w14:paraId="7ABEF9C5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получать эмоциональное удовлетворение от продуктивности собственной деятельности;</w:t>
            </w:r>
          </w:p>
          <w:p w14:paraId="7ABEF9C6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готовность и способность учащегося к саморазвитию;</w:t>
            </w:r>
          </w:p>
          <w:p w14:paraId="7ABEF9C7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уважительно относиться к иному мнению;</w:t>
            </w:r>
          </w:p>
          <w:p w14:paraId="7ABEF9C8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развивать самостоятельность и личную ответственность;</w:t>
            </w:r>
          </w:p>
          <w:p w14:paraId="7ABEF9C9" w14:textId="77777777" w:rsidR="004F5753" w:rsidRPr="004F5753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 xml:space="preserve">уметь проводить </w:t>
            </w:r>
            <w:proofErr w:type="spellStart"/>
            <w:r w:rsidRPr="00E50D91">
              <w:rPr>
                <w:color w:val="000000"/>
                <w:lang w:eastAsia="ru-RU"/>
              </w:rPr>
              <w:t>взаимооценку</w:t>
            </w:r>
            <w:proofErr w:type="spellEnd"/>
            <w:r w:rsidRPr="00E50D91">
              <w:rPr>
                <w:color w:val="000000"/>
                <w:lang w:eastAsia="ru-RU"/>
              </w:rPr>
              <w:t xml:space="preserve"> (самооценка) на основе критерия успешности учебной деятельности</w:t>
            </w:r>
            <w:r w:rsidRPr="004F5753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.</w:t>
            </w:r>
          </w:p>
          <w:p w14:paraId="7ABEF9CA" w14:textId="77777777" w:rsidR="0061096D" w:rsidRDefault="0061096D">
            <w:pPr>
              <w:widowControl w:val="0"/>
              <w:shd w:val="clear" w:color="auto" w:fill="FFFFFF"/>
              <w:tabs>
                <w:tab w:val="left" w:pos="413"/>
              </w:tabs>
              <w:spacing w:before="120" w:after="120"/>
              <w:jc w:val="both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CB" w14:textId="77777777" w:rsidR="0061096D" w:rsidRPr="00E50D91" w:rsidRDefault="003028C0">
            <w:pPr>
              <w:widowControl w:val="0"/>
              <w:shd w:val="clear" w:color="auto" w:fill="FFFFFF"/>
              <w:tabs>
                <w:tab w:val="left" w:pos="413"/>
              </w:tabs>
              <w:spacing w:before="120" w:after="120"/>
              <w:jc w:val="both"/>
              <w:rPr>
                <w:spacing w:val="-15"/>
              </w:rPr>
            </w:pPr>
            <w:r w:rsidRPr="00E50D91">
              <w:rPr>
                <w:spacing w:val="-15"/>
              </w:rPr>
              <w:t xml:space="preserve">Метапредметные </w:t>
            </w:r>
          </w:p>
          <w:p w14:paraId="7ABEF9CC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proofErr w:type="spellStart"/>
            <w:r w:rsidRPr="00E50D91">
              <w:rPr>
                <w:b/>
                <w:bCs/>
                <w:color w:val="000000"/>
                <w:lang w:eastAsia="ru-RU"/>
              </w:rPr>
              <w:t>Надпредметные</w:t>
            </w:r>
            <w:proofErr w:type="spellEnd"/>
            <w:r w:rsidRPr="00E50D91">
              <w:rPr>
                <w:b/>
                <w:bCs/>
                <w:color w:val="000000"/>
                <w:lang w:eastAsia="ru-RU"/>
              </w:rPr>
              <w:t>:</w:t>
            </w:r>
          </w:p>
          <w:p w14:paraId="7ABEF9CD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уметь: формулировать учебные задачи на основании полученного задания; составлять план, алгоритм действий, понимать инструкции; освещать результаты деятельности, в частности, уметь описывать наблюдения; представлять результаты проведенного эксперимента в письменном виде (отчет); делать выводы.</w:t>
            </w:r>
          </w:p>
          <w:p w14:paraId="7ABEF9CE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b/>
                <w:bCs/>
                <w:color w:val="000000"/>
                <w:lang w:eastAsia="ru-RU"/>
              </w:rPr>
              <w:t>Межпредметные:</w:t>
            </w:r>
          </w:p>
          <w:p w14:paraId="7ABEF9CF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уметь: устанавливать причинно-следственные связи; видеть информацию в единстве многообразных свойств и отношений, связывать предметные знания химии, физики.</w:t>
            </w:r>
          </w:p>
          <w:p w14:paraId="7ABEF9D0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b/>
                <w:bCs/>
                <w:color w:val="000000"/>
                <w:lang w:eastAsia="ru-RU"/>
              </w:rPr>
              <w:t>Универсальные учебные действия (</w:t>
            </w:r>
            <w:proofErr w:type="spellStart"/>
            <w:r w:rsidRPr="00E50D91">
              <w:rPr>
                <w:b/>
                <w:bCs/>
                <w:color w:val="000000"/>
                <w:lang w:eastAsia="ru-RU"/>
              </w:rPr>
              <w:t>общеучебные</w:t>
            </w:r>
            <w:proofErr w:type="spellEnd"/>
            <w:r w:rsidRPr="00E50D91">
              <w:rPr>
                <w:b/>
                <w:bCs/>
                <w:color w:val="000000"/>
                <w:lang w:eastAsia="ru-RU"/>
              </w:rPr>
              <w:t xml:space="preserve"> умения):</w:t>
            </w:r>
          </w:p>
          <w:p w14:paraId="7ABEF9D1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Регулятивные:</w:t>
            </w:r>
          </w:p>
          <w:p w14:paraId="7ABEF9D2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 xml:space="preserve">уметь: организовать условия </w:t>
            </w:r>
            <w:r w:rsidRPr="00E50D91">
              <w:rPr>
                <w:color w:val="000000"/>
                <w:lang w:eastAsia="ru-RU"/>
              </w:rPr>
              <w:lastRenderedPageBreak/>
              <w:t>достижения цели на основе учёта выделенных учителем ориентиров действия в учебном материале;</w:t>
            </w:r>
          </w:p>
          <w:p w14:paraId="7ABEF9D3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уметь самостоятельно контролировать своё время и управлять им;</w:t>
            </w:r>
          </w:p>
          <w:p w14:paraId="7ABEF9D4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осуществлять контроль по результату действия; 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14:paraId="7ABEF9D5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Познавательные:</w:t>
            </w:r>
          </w:p>
          <w:p w14:paraId="7ABEF9D6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 xml:space="preserve">уметь: проводить классификацию, наблюдение, сравнение, анализ как самостоятельно, так и </w:t>
            </w:r>
            <w:proofErr w:type="gramStart"/>
            <w:r w:rsidRPr="00E50D91">
              <w:rPr>
                <w:color w:val="000000"/>
                <w:lang w:eastAsia="ru-RU"/>
              </w:rPr>
              <w:t>в группе</w:t>
            </w:r>
            <w:proofErr w:type="gramEnd"/>
            <w:r w:rsidRPr="00E50D91">
              <w:rPr>
                <w:color w:val="000000"/>
                <w:lang w:eastAsia="ru-RU"/>
              </w:rPr>
              <w:t xml:space="preserve"> и под руководством учителя;</w:t>
            </w:r>
          </w:p>
          <w:p w14:paraId="7ABEF9D7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ориентироваться в своей системе знаний и отличать новое от уже известного; объяснять явления и их признаки, процессы, выявляемые в ходе процесса обучения.</w:t>
            </w:r>
          </w:p>
          <w:p w14:paraId="7ABEF9D8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Коммуникативные:</w:t>
            </w:r>
          </w:p>
          <w:p w14:paraId="7ABEF9D9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 xml:space="preserve">уметь: работать в </w:t>
            </w:r>
            <w:proofErr w:type="gramStart"/>
            <w:r w:rsidRPr="00E50D91">
              <w:rPr>
                <w:color w:val="000000"/>
                <w:lang w:eastAsia="ru-RU"/>
              </w:rPr>
              <w:t>микро группе</w:t>
            </w:r>
            <w:proofErr w:type="gramEnd"/>
            <w:r w:rsidRPr="00E50D91">
              <w:rPr>
                <w:color w:val="000000"/>
                <w:lang w:eastAsia="ru-RU"/>
              </w:rPr>
              <w:t xml:space="preserve"> — устанавливать рабочие отношения в общении и в сотрудничестве со сверстниками; учитывать разные мнения и стремиться к в </w:t>
            </w:r>
            <w:r w:rsidRPr="00E50D91">
              <w:rPr>
                <w:color w:val="000000"/>
                <w:lang w:eastAsia="ru-RU"/>
              </w:rPr>
              <w:lastRenderedPageBreak/>
              <w:t>сотрудничеству;</w:t>
            </w:r>
          </w:p>
          <w:p w14:paraId="7ABEF9DA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слушать и понимать речь других; задавать вопросы, необходимые для организации собственной деятельности и сотрудничества;</w:t>
            </w:r>
          </w:p>
          <w:p w14:paraId="7ABEF9DB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 xml:space="preserve">оформлять свои мысли в письменной и устной форме; осуществлять контроль, коррекцию, оценку и </w:t>
            </w:r>
            <w:proofErr w:type="spellStart"/>
            <w:r w:rsidRPr="00E50D91">
              <w:rPr>
                <w:color w:val="000000"/>
                <w:lang w:eastAsia="ru-RU"/>
              </w:rPr>
              <w:t>взаимооценку</w:t>
            </w:r>
            <w:proofErr w:type="spellEnd"/>
            <w:r w:rsidRPr="00E50D91">
              <w:rPr>
                <w:color w:val="000000"/>
                <w:lang w:eastAsia="ru-RU"/>
              </w:rPr>
              <w:t xml:space="preserve"> (самооценку).</w:t>
            </w:r>
          </w:p>
          <w:p w14:paraId="7ABEF9DC" w14:textId="77777777" w:rsidR="0061096D" w:rsidRDefault="0061096D">
            <w:pPr>
              <w:widowControl w:val="0"/>
              <w:shd w:val="clear" w:color="auto" w:fill="FFFFFF"/>
              <w:tabs>
                <w:tab w:val="left" w:pos="413"/>
              </w:tabs>
              <w:spacing w:before="120" w:after="120"/>
              <w:jc w:val="both"/>
              <w:rPr>
                <w:spacing w:val="-15"/>
                <w:sz w:val="22"/>
                <w:szCs w:val="22"/>
                <w:highlight w:val="yellow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DD" w14:textId="77777777" w:rsidR="0061096D" w:rsidRPr="00E50D91" w:rsidRDefault="003028C0">
            <w:pPr>
              <w:widowControl w:val="0"/>
              <w:shd w:val="clear" w:color="auto" w:fill="FFFFFF"/>
              <w:tabs>
                <w:tab w:val="left" w:pos="413"/>
              </w:tabs>
              <w:spacing w:before="120" w:after="120"/>
              <w:jc w:val="both"/>
              <w:rPr>
                <w:spacing w:val="-15"/>
              </w:rPr>
            </w:pPr>
            <w:r w:rsidRPr="00E50D91">
              <w:rPr>
                <w:spacing w:val="-15"/>
              </w:rPr>
              <w:lastRenderedPageBreak/>
              <w:t xml:space="preserve">Предметные </w:t>
            </w:r>
          </w:p>
          <w:p w14:paraId="7ABEF9DE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знать типы химических реакций на основе признаков: число исходных и образующихся веществ; участие катализатора; по тепловому эффекту реакции.</w:t>
            </w:r>
          </w:p>
          <w:p w14:paraId="7ABEF9DF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характеризовать признаки химических реакций на основе проведенных экспериментов;</w:t>
            </w:r>
          </w:p>
          <w:p w14:paraId="7ABEF9E0" w14:textId="77777777" w:rsidR="004F5753" w:rsidRPr="00E50D91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уметь составлять уравнения химических реакций и расставлять коэффициенты;</w:t>
            </w:r>
          </w:p>
          <w:p w14:paraId="7ABEF9E1" w14:textId="77777777" w:rsidR="004F5753" w:rsidRPr="004F5753" w:rsidRDefault="004F5753" w:rsidP="004F5753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уметь правильно использовать химические реактивы и соблюдать правила техники безопасности при проведении химического эксперимента</w:t>
            </w:r>
            <w:r w:rsidRPr="004F5753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.</w:t>
            </w:r>
          </w:p>
          <w:p w14:paraId="7ABEF9E2" w14:textId="77777777" w:rsidR="0061096D" w:rsidRDefault="0061096D">
            <w:pPr>
              <w:widowControl w:val="0"/>
              <w:shd w:val="clear" w:color="auto" w:fill="FFFFFF"/>
              <w:tabs>
                <w:tab w:val="left" w:pos="413"/>
              </w:tabs>
              <w:spacing w:before="120" w:after="120"/>
              <w:jc w:val="both"/>
              <w:rPr>
                <w:spacing w:val="-15"/>
              </w:rPr>
            </w:pPr>
          </w:p>
        </w:tc>
      </w:tr>
    </w:tbl>
    <w:p w14:paraId="7ABEF9E4" w14:textId="77777777" w:rsidR="0061096D" w:rsidRDefault="0061096D"/>
    <w:p w14:paraId="7ABEF9E5" w14:textId="77777777" w:rsidR="0061096D" w:rsidRDefault="0061096D"/>
    <w:p w14:paraId="7ABEF9E6" w14:textId="77777777" w:rsidR="0061096D" w:rsidRDefault="0061096D"/>
    <w:p w14:paraId="7ABEF9E7" w14:textId="77777777" w:rsidR="0061096D" w:rsidRDefault="0061096D"/>
    <w:p w14:paraId="7ABEF9E8" w14:textId="77777777" w:rsidR="0061096D" w:rsidRDefault="0061096D"/>
    <w:p w14:paraId="7ABEF9E9" w14:textId="77777777" w:rsidR="0061096D" w:rsidRDefault="0061096D"/>
    <w:p w14:paraId="7ABEF9EA" w14:textId="77777777" w:rsidR="0061096D" w:rsidRDefault="0061096D"/>
    <w:p w14:paraId="7ABEF9EB" w14:textId="77777777" w:rsidR="0061096D" w:rsidRDefault="0061096D"/>
    <w:p w14:paraId="7ABEF9EC" w14:textId="77777777" w:rsidR="0061096D" w:rsidRDefault="0061096D"/>
    <w:tbl>
      <w:tblPr>
        <w:tblW w:w="150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95"/>
        <w:gridCol w:w="4678"/>
        <w:gridCol w:w="1985"/>
        <w:gridCol w:w="2845"/>
      </w:tblGrid>
      <w:tr w:rsidR="0061096D" w14:paraId="7ABEF9EE" w14:textId="77777777"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ED" w14:textId="77777777" w:rsidR="0061096D" w:rsidRDefault="003028C0">
            <w:pPr>
              <w:jc w:val="center"/>
              <w:rPr>
                <w:b/>
              </w:rPr>
            </w:pPr>
            <w:r>
              <w:rPr>
                <w:b/>
              </w:rPr>
              <w:t>ОРГАНИЗАЦИЯ УРОКА</w:t>
            </w:r>
          </w:p>
        </w:tc>
      </w:tr>
      <w:tr w:rsidR="0061096D" w14:paraId="7ABEF9F3" w14:textId="77777777">
        <w:trPr>
          <w:trHeight w:val="18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EF" w14:textId="77777777" w:rsidR="0061096D" w:rsidRDefault="003028C0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F0" w14:textId="77777777" w:rsidR="0061096D" w:rsidRDefault="003028C0">
            <w:pPr>
              <w:jc w:val="center"/>
              <w:rPr>
                <w:b/>
              </w:rPr>
            </w:pPr>
            <w:r>
              <w:rPr>
                <w:b/>
              </w:rPr>
              <w:t>Деятельность обучающихся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F1" w14:textId="77777777" w:rsidR="0061096D" w:rsidRDefault="003028C0">
            <w:pPr>
              <w:jc w:val="center"/>
              <w:rPr>
                <w:b/>
              </w:rPr>
            </w:pPr>
            <w:r>
              <w:rPr>
                <w:b/>
              </w:rPr>
              <w:t>Используемые приёмы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F2" w14:textId="77777777" w:rsidR="0061096D" w:rsidRDefault="003028C0">
            <w:pPr>
              <w:jc w:val="center"/>
            </w:pPr>
            <w:r>
              <w:rPr>
                <w:b/>
              </w:rPr>
              <w:t>Оборудование, материалы</w:t>
            </w:r>
          </w:p>
        </w:tc>
      </w:tr>
      <w:tr w:rsidR="0061096D" w14:paraId="7ABEF9F5" w14:textId="77777777">
        <w:trPr>
          <w:trHeight w:val="302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F4" w14:textId="77777777" w:rsidR="0061096D" w:rsidRDefault="003028C0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>ЭТАП АКТИВНОГО ЦЕЛЕПОЛАГАНИЯ</w:t>
            </w:r>
          </w:p>
        </w:tc>
      </w:tr>
      <w:tr w:rsidR="0061096D" w14:paraId="7ABEFA5D" w14:textId="77777777">
        <w:trPr>
          <w:trHeight w:val="824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9F6" w14:textId="77777777" w:rsidR="0061096D" w:rsidRPr="00E50D91" w:rsidRDefault="00E23146">
            <w:pPr>
              <w:jc w:val="both"/>
              <w:rPr>
                <w:color w:val="000000"/>
                <w:shd w:val="clear" w:color="auto" w:fill="FFFFFF"/>
              </w:rPr>
            </w:pPr>
            <w:r w:rsidRPr="00E50D91">
              <w:rPr>
                <w:color w:val="000000"/>
                <w:shd w:val="clear" w:color="auto" w:fill="FFFFFF"/>
              </w:rPr>
              <w:t>Приветствие учащихся.</w:t>
            </w:r>
          </w:p>
          <w:p w14:paraId="7ABEF9F7" w14:textId="77777777" w:rsidR="00E23146" w:rsidRPr="00E50D91" w:rsidRDefault="00E23146" w:rsidP="00E23146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Организационный момент.</w:t>
            </w:r>
          </w:p>
          <w:p w14:paraId="7ABEF9F8" w14:textId="2DE5E5C9" w:rsidR="00E23146" w:rsidRPr="00E50D91" w:rsidRDefault="00E23146" w:rsidP="00E23146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 xml:space="preserve">Проверка </w:t>
            </w:r>
            <w:r w:rsidR="00610673" w:rsidRPr="00E50D91">
              <w:rPr>
                <w:color w:val="000000"/>
                <w:lang w:eastAsia="ru-RU"/>
              </w:rPr>
              <w:t>готовности к урок</w:t>
            </w:r>
            <w:r w:rsidRPr="00E50D91">
              <w:rPr>
                <w:color w:val="000000"/>
                <w:lang w:eastAsia="ru-RU"/>
              </w:rPr>
              <w:t>.</w:t>
            </w:r>
            <w:r w:rsidR="00BB7412">
              <w:rPr>
                <w:color w:val="000000"/>
                <w:lang w:eastAsia="ru-RU"/>
              </w:rPr>
              <w:t xml:space="preserve"> </w:t>
            </w:r>
            <w:r w:rsidR="00610673" w:rsidRPr="00E50D91">
              <w:rPr>
                <w:color w:val="000000"/>
                <w:lang w:eastAsia="ru-RU"/>
              </w:rPr>
              <w:t xml:space="preserve">Слайд: </w:t>
            </w:r>
          </w:p>
          <w:p w14:paraId="7ABEF9F9" w14:textId="77777777" w:rsidR="00F64A31" w:rsidRPr="00F64A31" w:rsidRDefault="00F64A31" w:rsidP="00F64A3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F64A31">
              <w:rPr>
                <w:b/>
                <w:bCs/>
                <w:i/>
                <w:iCs/>
                <w:color w:val="000000"/>
                <w:lang w:eastAsia="ru-RU"/>
              </w:rPr>
              <w:t>Эти явления знаете вы</w:t>
            </w:r>
          </w:p>
          <w:p w14:paraId="7ABEF9FA" w14:textId="77777777" w:rsidR="00F64A31" w:rsidRPr="00F64A31" w:rsidRDefault="00F64A31" w:rsidP="00F64A3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F64A31">
              <w:rPr>
                <w:b/>
                <w:bCs/>
                <w:i/>
                <w:iCs/>
                <w:color w:val="000000"/>
                <w:lang w:eastAsia="ru-RU"/>
              </w:rPr>
              <w:t>В природе и в быту встречаются они,</w:t>
            </w:r>
          </w:p>
          <w:p w14:paraId="7ABEF9FB" w14:textId="77777777" w:rsidR="00F64A31" w:rsidRPr="00F64A31" w:rsidRDefault="00F64A31" w:rsidP="00F64A3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F64A31">
              <w:rPr>
                <w:b/>
                <w:bCs/>
                <w:i/>
                <w:iCs/>
                <w:color w:val="000000"/>
                <w:lang w:eastAsia="ru-RU"/>
              </w:rPr>
              <w:t xml:space="preserve">А отличают эти явления – взаимные </w:t>
            </w:r>
            <w:r w:rsidRPr="00F64A31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превращения,</w:t>
            </w:r>
          </w:p>
          <w:p w14:paraId="7ABEF9FC" w14:textId="77777777" w:rsidR="00F64A31" w:rsidRPr="00E50D91" w:rsidRDefault="00F64A31" w:rsidP="00F64A3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F64A31">
              <w:rPr>
                <w:b/>
                <w:bCs/>
                <w:i/>
                <w:iCs/>
                <w:color w:val="000000"/>
                <w:lang w:eastAsia="ru-RU"/>
              </w:rPr>
              <w:t>Образуются всегда – новые вещества</w:t>
            </w:r>
            <w:r w:rsidRPr="00F64A31">
              <w:rPr>
                <w:color w:val="000000"/>
                <w:lang w:eastAsia="ru-RU"/>
              </w:rPr>
              <w:t>.</w:t>
            </w:r>
          </w:p>
          <w:p w14:paraId="7ABEF9FD" w14:textId="67AD279C" w:rsidR="009611C1" w:rsidRPr="009611C1" w:rsidRDefault="00610673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 xml:space="preserve"> Слайд. </w:t>
            </w:r>
            <w:r w:rsidR="009611C1" w:rsidRPr="009611C1">
              <w:rPr>
                <w:color w:val="000000"/>
                <w:lang w:eastAsia="ru-RU"/>
              </w:rPr>
              <w:t>Опрос:</w:t>
            </w:r>
          </w:p>
          <w:p w14:paraId="7ABEF9FE" w14:textId="77777777" w:rsidR="009611C1" w:rsidRPr="009611C1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611C1">
              <w:rPr>
                <w:color w:val="000000"/>
                <w:lang w:eastAsia="ru-RU"/>
              </w:rPr>
              <w:t>1. Укажите типы химических реакций по числу исходных и образующихся веществ.</w:t>
            </w:r>
          </w:p>
          <w:p w14:paraId="7ABEF9FF" w14:textId="77777777" w:rsidR="009611C1" w:rsidRPr="009611C1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611C1">
              <w:rPr>
                <w:color w:val="000000"/>
                <w:lang w:eastAsia="ru-RU"/>
              </w:rPr>
              <w:t> </w:t>
            </w:r>
          </w:p>
          <w:p w14:paraId="7ABEFA00" w14:textId="77777777" w:rsidR="009611C1" w:rsidRPr="009611C1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611C1">
              <w:rPr>
                <w:color w:val="000000"/>
                <w:lang w:eastAsia="ru-RU"/>
              </w:rPr>
              <w:t>2. Укажите типы химических реакций по тепловому эффекту реакции.</w:t>
            </w:r>
          </w:p>
          <w:p w14:paraId="7ABEFA01" w14:textId="77777777" w:rsidR="009611C1" w:rsidRPr="009611C1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611C1">
              <w:rPr>
                <w:color w:val="000000"/>
                <w:lang w:eastAsia="ru-RU"/>
              </w:rPr>
              <w:t> </w:t>
            </w:r>
          </w:p>
          <w:p w14:paraId="7ABEFA02" w14:textId="77777777" w:rsidR="009611C1" w:rsidRPr="009611C1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611C1">
              <w:rPr>
                <w:color w:val="000000"/>
                <w:lang w:eastAsia="ru-RU"/>
              </w:rPr>
              <w:t>3. Укажите типы химических реакций по участию катализатора.</w:t>
            </w:r>
          </w:p>
          <w:p w14:paraId="7ABEFA03" w14:textId="77777777" w:rsidR="009611C1" w:rsidRPr="009611C1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611C1">
              <w:rPr>
                <w:color w:val="000000"/>
                <w:lang w:eastAsia="ru-RU"/>
              </w:rPr>
              <w:t> </w:t>
            </w:r>
          </w:p>
          <w:p w14:paraId="7ABEFA04" w14:textId="77777777" w:rsidR="009611C1" w:rsidRPr="009611C1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611C1">
              <w:rPr>
                <w:color w:val="000000"/>
                <w:lang w:eastAsia="ru-RU"/>
              </w:rPr>
              <w:t>4.Укажите признаки химических реакций.</w:t>
            </w:r>
          </w:p>
          <w:p w14:paraId="7ABEFA05" w14:textId="77777777" w:rsidR="009611C1" w:rsidRPr="009611C1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9611C1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14:paraId="7ABEFA06" w14:textId="77777777" w:rsidR="009611C1" w:rsidRPr="00E50D91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9611C1">
              <w:rPr>
                <w:color w:val="000000"/>
                <w:lang w:eastAsia="ru-RU"/>
              </w:rPr>
              <w:t>5. Укажите условия возникновения реакций</w:t>
            </w:r>
          </w:p>
          <w:p w14:paraId="7ABEFA07" w14:textId="77777777" w:rsidR="00090483" w:rsidRPr="00E50D91" w:rsidRDefault="00090483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08" w14:textId="4A8770B4" w:rsidR="00090483" w:rsidRPr="00E50D91" w:rsidRDefault="008F01A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Выполнить задание в </w:t>
            </w:r>
            <w:proofErr w:type="spellStart"/>
            <w:r>
              <w:rPr>
                <w:color w:val="000000"/>
                <w:lang w:eastAsia="ru-RU"/>
              </w:rPr>
              <w:t>терадях</w:t>
            </w:r>
            <w:proofErr w:type="spellEnd"/>
            <w:r w:rsidR="00464723">
              <w:rPr>
                <w:color w:val="000000"/>
                <w:lang w:eastAsia="ru-RU"/>
              </w:rPr>
              <w:t>.</w:t>
            </w:r>
          </w:p>
          <w:p w14:paraId="7ABEFA09" w14:textId="4FEA0370" w:rsidR="00090483" w:rsidRPr="00464723" w:rsidRDefault="008F01A1" w:rsidP="009611C1">
            <w:pPr>
              <w:shd w:val="clear" w:color="auto" w:fill="FFFFFF"/>
              <w:spacing w:before="100" w:beforeAutospacing="1" w:after="100" w:afterAutospacing="1"/>
              <w:rPr>
                <w:bCs/>
                <w:color w:val="000000" w:themeColor="text1"/>
                <w:lang w:eastAsia="ru-RU"/>
              </w:rPr>
            </w:pPr>
            <w:r w:rsidRPr="00464723">
              <w:rPr>
                <w:bCs/>
                <w:color w:val="000000" w:themeColor="text1"/>
              </w:rPr>
              <w:t>Подчеркните зелёным маркером признаки химических реакций, желтым – условия возникновения химических реакций</w:t>
            </w:r>
          </w:p>
          <w:p w14:paraId="7ABEFA0A" w14:textId="77777777" w:rsidR="00090483" w:rsidRPr="00E50D91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 xml:space="preserve">Определите тему нашего </w:t>
            </w:r>
            <w:proofErr w:type="gramStart"/>
            <w:r w:rsidRPr="00E50D91">
              <w:rPr>
                <w:color w:val="000000"/>
                <w:lang w:eastAsia="ru-RU"/>
              </w:rPr>
              <w:t>урока</w:t>
            </w:r>
            <w:r w:rsidR="00610673" w:rsidRPr="00E50D91">
              <w:rPr>
                <w:color w:val="000000"/>
                <w:lang w:eastAsia="ru-RU"/>
              </w:rPr>
              <w:t>(</w:t>
            </w:r>
            <w:proofErr w:type="gramEnd"/>
            <w:r w:rsidR="00610673" w:rsidRPr="00E50D91">
              <w:rPr>
                <w:color w:val="000000"/>
                <w:lang w:eastAsia="ru-RU"/>
              </w:rPr>
              <w:t>Тема на слайде после ответов)</w:t>
            </w:r>
          </w:p>
          <w:p w14:paraId="7ABEFA0B" w14:textId="77777777" w:rsidR="00090483" w:rsidRPr="00E50D91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lastRenderedPageBreak/>
              <w:t>Запишите тему урока «Классификация химических реакций»</w:t>
            </w:r>
          </w:p>
          <w:p w14:paraId="7ABEFA0C" w14:textId="77777777" w:rsidR="00090483" w:rsidRPr="00E50D91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1E10003B" w14:textId="6D20ABC3" w:rsidR="00BF5F96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Проведение инструктажа по технике безопасности при работе:</w:t>
            </w:r>
            <w:r w:rsidR="009419DA">
              <w:rPr>
                <w:color w:val="000000"/>
                <w:lang w:eastAsia="ru-RU"/>
              </w:rPr>
              <w:t xml:space="preserve"> </w:t>
            </w:r>
            <w:r w:rsidRPr="00E50D91">
              <w:rPr>
                <w:color w:val="000000"/>
                <w:lang w:eastAsia="ru-RU"/>
              </w:rPr>
              <w:t>с кислотами, щелочами, солями</w:t>
            </w:r>
          </w:p>
          <w:p w14:paraId="7ABEFA0E" w14:textId="66E59FBD" w:rsidR="00090483" w:rsidRDefault="00D10F11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Слайд</w:t>
            </w:r>
          </w:p>
          <w:p w14:paraId="35EB981E" w14:textId="77777777" w:rsidR="00AE72EC" w:rsidRPr="00AE72EC" w:rsidRDefault="00AE72EC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2EC">
              <w:rPr>
                <w:color w:val="000000"/>
                <w:lang w:eastAsia="ru-RU"/>
              </w:rPr>
              <w:t xml:space="preserve">Не спеши хватать пробирку, </w:t>
            </w:r>
          </w:p>
          <w:p w14:paraId="2A3775FD" w14:textId="77777777" w:rsidR="00AE72EC" w:rsidRPr="00AE72EC" w:rsidRDefault="00AE72EC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2EC">
              <w:rPr>
                <w:color w:val="000000"/>
                <w:lang w:eastAsia="ru-RU"/>
              </w:rPr>
              <w:t>А инструкцию читай.</w:t>
            </w:r>
          </w:p>
          <w:p w14:paraId="2CB64281" w14:textId="77777777" w:rsidR="00AE72EC" w:rsidRPr="00AE72EC" w:rsidRDefault="00AE72EC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2EC">
              <w:rPr>
                <w:color w:val="000000"/>
                <w:lang w:eastAsia="ru-RU"/>
              </w:rPr>
              <w:t xml:space="preserve">Убедись, что ты все понял, </w:t>
            </w:r>
          </w:p>
          <w:p w14:paraId="67220F4D" w14:textId="77777777" w:rsidR="00AE72EC" w:rsidRPr="00AE72EC" w:rsidRDefault="00AE72EC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2EC">
              <w:rPr>
                <w:color w:val="000000"/>
                <w:lang w:eastAsia="ru-RU"/>
              </w:rPr>
              <w:t xml:space="preserve">Вот тогда и начинай. </w:t>
            </w:r>
          </w:p>
          <w:p w14:paraId="20B1DEE8" w14:textId="77777777" w:rsidR="00AE72EC" w:rsidRPr="00AE72EC" w:rsidRDefault="00AE72EC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2EC">
              <w:rPr>
                <w:color w:val="000000"/>
                <w:lang w:eastAsia="ru-RU"/>
              </w:rPr>
              <w:t xml:space="preserve">Это, друг, </w:t>
            </w:r>
            <w:proofErr w:type="spellStart"/>
            <w:r w:rsidRPr="00AE72EC">
              <w:rPr>
                <w:color w:val="000000"/>
                <w:lang w:eastAsia="ru-RU"/>
              </w:rPr>
              <w:t>хим</w:t>
            </w:r>
            <w:proofErr w:type="spellEnd"/>
            <w:r w:rsidRPr="00AE72EC">
              <w:rPr>
                <w:color w:val="000000"/>
                <w:lang w:eastAsia="ru-RU"/>
              </w:rPr>
              <w:t xml:space="preserve"> кабинет, </w:t>
            </w:r>
          </w:p>
          <w:p w14:paraId="62C12D44" w14:textId="77777777" w:rsidR="00AE72EC" w:rsidRPr="00AE72EC" w:rsidRDefault="00AE72EC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2EC">
              <w:rPr>
                <w:color w:val="000000"/>
                <w:lang w:eastAsia="ru-RU"/>
              </w:rPr>
              <w:t>Для еды условий нет.</w:t>
            </w:r>
          </w:p>
          <w:p w14:paraId="27F27261" w14:textId="77777777" w:rsidR="00AE72EC" w:rsidRPr="00AE72EC" w:rsidRDefault="00AE72EC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2EC">
              <w:rPr>
                <w:color w:val="000000"/>
                <w:lang w:eastAsia="ru-RU"/>
              </w:rPr>
              <w:t xml:space="preserve">Пусть в пробирке пахнет воблой, </w:t>
            </w:r>
          </w:p>
          <w:p w14:paraId="1B1AC390" w14:textId="77777777" w:rsidR="00AE72EC" w:rsidRPr="00AE72EC" w:rsidRDefault="00AE72EC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2EC">
              <w:rPr>
                <w:color w:val="000000"/>
                <w:lang w:eastAsia="ru-RU"/>
              </w:rPr>
              <w:t>В колбе — будто мармелад.</w:t>
            </w:r>
          </w:p>
          <w:p w14:paraId="6CCD3A5C" w14:textId="77777777" w:rsidR="00AE72EC" w:rsidRPr="00AE72EC" w:rsidRDefault="00AE72EC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2EC">
              <w:rPr>
                <w:color w:val="000000"/>
                <w:lang w:eastAsia="ru-RU"/>
              </w:rPr>
              <w:t>Вещества на вкус не пробуй!</w:t>
            </w:r>
          </w:p>
          <w:p w14:paraId="1844CD77" w14:textId="77777777" w:rsidR="00AE72EC" w:rsidRDefault="00AE72EC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AE72EC">
              <w:rPr>
                <w:color w:val="000000"/>
                <w:lang w:eastAsia="ru-RU"/>
              </w:rPr>
              <w:t>Сладко пахнет даже яд.</w:t>
            </w:r>
          </w:p>
          <w:p w14:paraId="33F2CEBC" w14:textId="77777777" w:rsidR="00C6680B" w:rsidRDefault="00C6680B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4EC1EEF0" w14:textId="77777777" w:rsidR="00C6680B" w:rsidRPr="00AE72EC" w:rsidRDefault="00C6680B" w:rsidP="00AE72E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13" w14:textId="77777777" w:rsidR="001E07AF" w:rsidRDefault="001E07AF" w:rsidP="002A675A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A14" w14:textId="77777777" w:rsidR="0061096D" w:rsidRPr="005B599A" w:rsidRDefault="00E23146">
            <w:pPr>
              <w:jc w:val="both"/>
              <w:rPr>
                <w:color w:val="000000"/>
                <w:shd w:val="clear" w:color="auto" w:fill="FFFFFF"/>
              </w:rPr>
            </w:pPr>
            <w:r w:rsidRPr="005B599A">
              <w:rPr>
                <w:color w:val="000000"/>
                <w:shd w:val="clear" w:color="auto" w:fill="FFFFFF"/>
              </w:rPr>
              <w:lastRenderedPageBreak/>
              <w:t>Приветствие учителя. Готовность к уроку</w:t>
            </w:r>
          </w:p>
          <w:p w14:paraId="7ABEFA15" w14:textId="77777777" w:rsidR="009611C1" w:rsidRPr="005B599A" w:rsidRDefault="009611C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A16" w14:textId="77777777" w:rsidR="009611C1" w:rsidRPr="005B599A" w:rsidRDefault="009611C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A17" w14:textId="77777777" w:rsidR="009611C1" w:rsidRPr="005B599A" w:rsidRDefault="009611C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A18" w14:textId="77777777" w:rsidR="009611C1" w:rsidRPr="005B599A" w:rsidRDefault="009611C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A19" w14:textId="77777777" w:rsidR="009611C1" w:rsidRPr="005B599A" w:rsidRDefault="009611C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A1A" w14:textId="77777777" w:rsidR="009611C1" w:rsidRPr="005B599A" w:rsidRDefault="009611C1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A1B" w14:textId="77777777" w:rsidR="009611C1" w:rsidRPr="005B599A" w:rsidRDefault="009611C1" w:rsidP="009611C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Отвечают на вопрос.</w:t>
            </w:r>
          </w:p>
          <w:p w14:paraId="7ABEFA1C" w14:textId="77777777" w:rsidR="009611C1" w:rsidRPr="005B599A" w:rsidRDefault="009611C1" w:rsidP="009611C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Ответ: Химические реакции.</w:t>
            </w:r>
          </w:p>
          <w:p w14:paraId="7ABEFA1D" w14:textId="77777777" w:rsidR="009611C1" w:rsidRPr="005B599A" w:rsidRDefault="009611C1" w:rsidP="009611C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</w:p>
          <w:p w14:paraId="7ABEFA1E" w14:textId="77777777" w:rsidR="009611C1" w:rsidRPr="005B599A" w:rsidRDefault="009611C1" w:rsidP="009611C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</w:p>
          <w:p w14:paraId="7ABEFA1F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Ответы учащихся:1. разложение,</w:t>
            </w:r>
          </w:p>
          <w:p w14:paraId="7ABEFA20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соединение, замещение, обмен</w:t>
            </w:r>
          </w:p>
          <w:p w14:paraId="7ABEFA21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22" w14:textId="5BFAA7DB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 xml:space="preserve">2. </w:t>
            </w:r>
            <w:proofErr w:type="gramStart"/>
            <w:r w:rsidRPr="005B599A">
              <w:rPr>
                <w:color w:val="000000"/>
                <w:lang w:eastAsia="ru-RU"/>
              </w:rPr>
              <w:t>экзотермические</w:t>
            </w:r>
            <w:r w:rsidR="00610673" w:rsidRPr="005B599A">
              <w:rPr>
                <w:color w:val="000000"/>
                <w:lang w:eastAsia="ru-RU"/>
              </w:rPr>
              <w:t xml:space="preserve"> </w:t>
            </w:r>
            <w:r w:rsidRPr="005B599A">
              <w:rPr>
                <w:color w:val="000000"/>
                <w:lang w:eastAsia="ru-RU"/>
              </w:rPr>
              <w:t>,</w:t>
            </w:r>
            <w:proofErr w:type="gramEnd"/>
            <w:r w:rsidR="0042191C">
              <w:rPr>
                <w:color w:val="000000"/>
                <w:lang w:eastAsia="ru-RU"/>
              </w:rPr>
              <w:t xml:space="preserve"> </w:t>
            </w:r>
            <w:r w:rsidRPr="005B599A">
              <w:rPr>
                <w:color w:val="000000"/>
                <w:lang w:eastAsia="ru-RU"/>
              </w:rPr>
              <w:t>эндотермические</w:t>
            </w:r>
          </w:p>
          <w:p w14:paraId="7ABEFA23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24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25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3. каталитические, некаталитические</w:t>
            </w:r>
          </w:p>
          <w:p w14:paraId="7ABEFA26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27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4.выпадение осадка, выделение газа</w:t>
            </w:r>
          </w:p>
          <w:p w14:paraId="7ABEFA28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proofErr w:type="gramStart"/>
            <w:r w:rsidRPr="005B599A">
              <w:rPr>
                <w:color w:val="000000"/>
                <w:lang w:eastAsia="ru-RU"/>
              </w:rPr>
              <w:t>,появление</w:t>
            </w:r>
            <w:proofErr w:type="gramEnd"/>
            <w:r w:rsidRPr="005B599A">
              <w:rPr>
                <w:color w:val="000000"/>
                <w:lang w:eastAsia="ru-RU"/>
              </w:rPr>
              <w:t xml:space="preserve"> запаха, изменение цвета,</w:t>
            </w:r>
          </w:p>
          <w:p w14:paraId="7ABEFA29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выделение света и тепла</w:t>
            </w:r>
          </w:p>
          <w:p w14:paraId="7ABEFA2A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5.соприкосновение веществ,</w:t>
            </w:r>
          </w:p>
          <w:p w14:paraId="7ABEFA2B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Нагревание,</w:t>
            </w:r>
          </w:p>
          <w:p w14:paraId="7ABEFA2C" w14:textId="77777777" w:rsidR="009611C1" w:rsidRPr="005B599A" w:rsidRDefault="009611C1" w:rsidP="009611C1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действие электрического тока</w:t>
            </w:r>
          </w:p>
          <w:p w14:paraId="0F593DF3" w14:textId="77777777" w:rsidR="006D06D0" w:rsidRDefault="006D06D0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2D" w14:textId="42389281" w:rsidR="00090483" w:rsidRPr="005B599A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Ответы учащихся:</w:t>
            </w:r>
          </w:p>
          <w:p w14:paraId="7ABEFA2E" w14:textId="77777777" w:rsidR="00090483" w:rsidRPr="005B599A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-Повторение – типы реакций.</w:t>
            </w:r>
          </w:p>
          <w:p w14:paraId="7ABEFA2F" w14:textId="77777777" w:rsidR="00090483" w:rsidRPr="005B599A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lastRenderedPageBreak/>
              <w:t>-Проведение опытов.</w:t>
            </w:r>
          </w:p>
          <w:p w14:paraId="7ABEFA30" w14:textId="77777777" w:rsidR="00090483" w:rsidRPr="005B599A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lang w:eastAsia="ru-RU"/>
              </w:rPr>
              <w:t>-Изучение типов химических реакций опытным путем.</w:t>
            </w:r>
          </w:p>
          <w:p w14:paraId="7ABEFA31" w14:textId="77777777" w:rsidR="00090483" w:rsidRPr="005B599A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32" w14:textId="77777777" w:rsidR="00090483" w:rsidRPr="005B599A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B599A">
              <w:rPr>
                <w:color w:val="000000"/>
                <w:shd w:val="clear" w:color="auto" w:fill="FFFFFF"/>
              </w:rPr>
              <w:t>Повторение правил техники безопасности при работе: с кислотами, щелочами, солями; со стеклянной посудой.</w:t>
            </w:r>
          </w:p>
          <w:p w14:paraId="7ABEFA33" w14:textId="77777777" w:rsidR="009611C1" w:rsidRPr="005B599A" w:rsidRDefault="009611C1" w:rsidP="009611C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</w:p>
          <w:p w14:paraId="7ABEFA34" w14:textId="77777777" w:rsidR="009611C1" w:rsidRPr="005B599A" w:rsidRDefault="009611C1" w:rsidP="009611C1">
            <w:pPr>
              <w:shd w:val="clear" w:color="auto" w:fill="FFFFFF"/>
              <w:spacing w:after="150"/>
              <w:rPr>
                <w:color w:val="00000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A35" w14:textId="77777777" w:rsidR="0050437B" w:rsidRPr="00E50D91" w:rsidRDefault="003C5B48" w:rsidP="0050437B">
            <w:pPr>
              <w:pStyle w:val="afd"/>
              <w:shd w:val="clear" w:color="auto" w:fill="FFFFFF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lastRenderedPageBreak/>
              <w:t xml:space="preserve">Учащиеся распределены по </w:t>
            </w:r>
            <w:proofErr w:type="gramStart"/>
            <w:r w:rsidRPr="00E50D91">
              <w:rPr>
                <w:color w:val="000000"/>
                <w:lang w:eastAsia="ru-RU"/>
              </w:rPr>
              <w:t>микро группам</w:t>
            </w:r>
            <w:proofErr w:type="gramEnd"/>
            <w:r w:rsidRPr="00E50D91">
              <w:rPr>
                <w:color w:val="000000"/>
                <w:lang w:eastAsia="ru-RU"/>
              </w:rPr>
              <w:t xml:space="preserve"> (парам).</w:t>
            </w:r>
            <w:r w:rsidR="0050437B" w:rsidRPr="00E50D91">
              <w:rPr>
                <w:color w:val="000000"/>
              </w:rPr>
              <w:t xml:space="preserve"> </w:t>
            </w:r>
            <w:r w:rsidR="0050437B" w:rsidRPr="00E50D91">
              <w:rPr>
                <w:color w:val="000000"/>
                <w:lang w:eastAsia="ru-RU"/>
              </w:rPr>
              <w:t>Словесный</w:t>
            </w:r>
          </w:p>
          <w:p w14:paraId="7ABEFA36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37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38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39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3A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3B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3C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3D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3E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3F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40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41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42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43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44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45" w14:textId="77777777" w:rsidR="00090483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2AC6CE8E" w14:textId="77777777" w:rsidR="0062149C" w:rsidRDefault="0062149C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15940267" w14:textId="77777777" w:rsidR="0062149C" w:rsidRDefault="0062149C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56AFE886" w14:textId="77777777" w:rsidR="0062149C" w:rsidRDefault="0062149C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63FACE02" w14:textId="77777777" w:rsidR="0062149C" w:rsidRDefault="0062149C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46" w14:textId="77777777" w:rsidR="00090483" w:rsidRPr="0050437B" w:rsidRDefault="00090483" w:rsidP="0050437B">
            <w:pPr>
              <w:pStyle w:val="afd"/>
              <w:shd w:val="clear" w:color="auto" w:fill="FFFFFF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Словесный:</w:t>
            </w:r>
            <w:r w:rsidRPr="0050437B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беседа, обмен </w:t>
            </w:r>
            <w:r w:rsidRPr="0050437B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lastRenderedPageBreak/>
              <w:t>мнениями</w:t>
            </w:r>
          </w:p>
          <w:p w14:paraId="7ABEFA47" w14:textId="77777777" w:rsidR="0050437B" w:rsidRPr="0050437B" w:rsidRDefault="0050437B" w:rsidP="0050437B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50437B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14:paraId="7ABEFA48" w14:textId="77777777" w:rsidR="003C5B48" w:rsidRPr="00E23146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49" w14:textId="77777777" w:rsidR="0061096D" w:rsidRDefault="0061096D">
            <w:pPr>
              <w:jc w:val="both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A4A" w14:textId="77777777" w:rsidR="00E23146" w:rsidRPr="00E50D91" w:rsidRDefault="00E23146" w:rsidP="00E23146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lastRenderedPageBreak/>
              <w:t>На рабочих столах учащегося: т</w:t>
            </w:r>
            <w:r w:rsidR="00090483" w:rsidRPr="00E50D91">
              <w:rPr>
                <w:color w:val="000000"/>
                <w:lang w:eastAsia="ru-RU"/>
              </w:rPr>
              <w:t>етрадь к уроку, учебник «Химия-8</w:t>
            </w:r>
            <w:r w:rsidRPr="00E50D91">
              <w:rPr>
                <w:color w:val="000000"/>
                <w:lang w:eastAsia="ru-RU"/>
              </w:rPr>
              <w:t xml:space="preserve">», Периодическая система химических элементов Д. И. Менделеева, таблицы растворимости кислот, оснований и солей, принадлежности для </w:t>
            </w:r>
            <w:r w:rsidRPr="00E50D91">
              <w:rPr>
                <w:color w:val="000000"/>
                <w:lang w:eastAsia="ru-RU"/>
              </w:rPr>
              <w:lastRenderedPageBreak/>
              <w:t>письма, лабораторное оборудование</w:t>
            </w:r>
            <w:r w:rsidR="002471DA" w:rsidRPr="00E50D91">
              <w:rPr>
                <w:color w:val="000000"/>
                <w:lang w:eastAsia="ru-RU"/>
              </w:rPr>
              <w:t>.</w:t>
            </w:r>
          </w:p>
          <w:p w14:paraId="7ABEFA4B" w14:textId="77777777" w:rsidR="002471DA" w:rsidRPr="00E50D91" w:rsidRDefault="002471DA" w:rsidP="00E23146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Презентация.</w:t>
            </w:r>
          </w:p>
          <w:p w14:paraId="7ABEFA4C" w14:textId="77777777" w:rsidR="00090483" w:rsidRPr="00E50D91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4D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4E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4F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50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51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52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53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54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55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56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57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58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59" w14:textId="77777777" w:rsidR="0009048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5A" w14:textId="0F2F0B99" w:rsidR="00090483" w:rsidRPr="00CA0053" w:rsidRDefault="00090483" w:rsidP="00E23146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 w:rsidRPr="00CA0053">
              <w:rPr>
                <w:color w:val="000000"/>
                <w:shd w:val="clear" w:color="auto" w:fill="FFFFFF"/>
              </w:rPr>
              <w:t>Тетрадь для урока.</w:t>
            </w:r>
          </w:p>
          <w:p w14:paraId="634E72A9" w14:textId="77777777" w:rsidR="00913186" w:rsidRDefault="00913186" w:rsidP="00E23146">
            <w:pPr>
              <w:shd w:val="clear" w:color="auto" w:fill="FFFFFF"/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</w:p>
          <w:p w14:paraId="7ABEFA5B" w14:textId="18F0A74A" w:rsidR="002471DA" w:rsidRPr="00CA0053" w:rsidRDefault="002471DA" w:rsidP="00E23146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A0053">
              <w:rPr>
                <w:color w:val="000000"/>
                <w:shd w:val="clear" w:color="auto" w:fill="FFFFFF"/>
              </w:rPr>
              <w:t>Презентация.</w:t>
            </w:r>
          </w:p>
          <w:p w14:paraId="7ABEFA5C" w14:textId="77777777" w:rsidR="0061096D" w:rsidRDefault="0061096D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61096D" w14:paraId="7ABEFA64" w14:textId="77777777">
        <w:trPr>
          <w:trHeight w:val="225"/>
        </w:trPr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2C96" w14:textId="77777777" w:rsidR="00C6680B" w:rsidRDefault="00C6680B">
            <w:pPr>
              <w:jc w:val="center"/>
              <w:rPr>
                <w:b/>
              </w:rPr>
            </w:pPr>
          </w:p>
          <w:p w14:paraId="42140F9B" w14:textId="77777777" w:rsidR="00C6680B" w:rsidRDefault="00C6680B">
            <w:pPr>
              <w:jc w:val="center"/>
              <w:rPr>
                <w:b/>
              </w:rPr>
            </w:pPr>
          </w:p>
          <w:p w14:paraId="7ABEFA63" w14:textId="6FF26B87" w:rsidR="0061096D" w:rsidRDefault="003028C0" w:rsidP="00C6680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 ЦЕЛЕНАПРАВЛЕННОЙ ДЕЯТЕЛЬНОСТИ</w:t>
            </w:r>
          </w:p>
        </w:tc>
      </w:tr>
      <w:tr w:rsidR="0061096D" w14:paraId="7ABEFAE8" w14:textId="77777777" w:rsidTr="00C57522">
        <w:trPr>
          <w:trHeight w:val="41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A65" w14:textId="77777777" w:rsidR="00090483" w:rsidRPr="004011E0" w:rsidRDefault="00546235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090483" w:rsidRPr="004011E0">
              <w:rPr>
                <w:color w:val="000000"/>
                <w:lang w:eastAsia="ru-RU"/>
              </w:rPr>
              <w:t>Опыт 1. Инструкция</w:t>
            </w:r>
          </w:p>
          <w:p w14:paraId="7ABEFA66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Прилейте в пробирку 2 мл пероксида водорода. Возьмите с помощью ложечки небольшое количество оксида марганца (IV).</w:t>
            </w:r>
          </w:p>
          <w:p w14:paraId="7ABEFA67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Зажгите лучинку и потушите до тлеющего состояния.</w:t>
            </w:r>
          </w:p>
          <w:p w14:paraId="7ABEFA68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Внесите в пробирку оксид марганца (IV) и поднесите тлеющую лучинку к горлышку пробирки.</w:t>
            </w:r>
          </w:p>
          <w:p w14:paraId="7ABEFA69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Какую роль играет оксид марганца (IV)?</w:t>
            </w:r>
          </w:p>
          <w:p w14:paraId="7ABEFA6A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Коснитесь дна пробирки. Опишите наблюдения (признаки).</w:t>
            </w:r>
          </w:p>
          <w:p w14:paraId="7ABEFA6B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 Составьте уравнения двух проведенных химических реакций.</w:t>
            </w:r>
          </w:p>
          <w:p w14:paraId="7ABEFA6C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Укажите классификацию реакций.</w:t>
            </w:r>
          </w:p>
          <w:p w14:paraId="7ABEFA6D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 Опыт 2. Инструкция</w:t>
            </w:r>
          </w:p>
          <w:p w14:paraId="7ABEFA6E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Возьмите пробирку и с помощью ложечки внесите небольшое количество цинка (1-2 гранулы). Прилейте в пробирку 1-2 мл соляной кислоты.</w:t>
            </w:r>
          </w:p>
          <w:p w14:paraId="7ABEFA6F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Опишите наблюдения (признаки).</w:t>
            </w:r>
          </w:p>
          <w:p w14:paraId="7ABEFA70" w14:textId="77777777" w:rsidR="008A4405" w:rsidRPr="0042145C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42145C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14:paraId="7ABEFA71" w14:textId="77777777" w:rsid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 xml:space="preserve">Составьте уравнение химической реакции. Укажите тип реакции по признаку: число </w:t>
            </w:r>
            <w:r w:rsidRPr="004011E0">
              <w:rPr>
                <w:color w:val="000000"/>
                <w:lang w:eastAsia="ru-RU"/>
              </w:rPr>
              <w:lastRenderedPageBreak/>
              <w:t>исходных и образующихся веществ.</w:t>
            </w:r>
          </w:p>
          <w:p w14:paraId="7ABEFA72" w14:textId="77777777" w:rsidR="004011E0" w:rsidRDefault="004011E0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73" w14:textId="77777777" w:rsidR="00FE45FE" w:rsidRPr="004011E0" w:rsidRDefault="00FE45FE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74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Опыт 3. Инструкция</w:t>
            </w:r>
          </w:p>
          <w:p w14:paraId="7ABEFA75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Прилейте в пробирку 1-2 мл сульфата меди (II), добавьте к раствору несколько капель раствора гидроксида натрия.</w:t>
            </w:r>
          </w:p>
          <w:p w14:paraId="7ABEFA76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Опишите наблюдения (признаки).</w:t>
            </w:r>
          </w:p>
          <w:p w14:paraId="7ABEFA77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 Составьте уравнение химической реакции.</w:t>
            </w:r>
          </w:p>
          <w:p w14:paraId="7ABEFA78" w14:textId="77777777" w:rsid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Укажите тип реакции по признаку: число исходных и образующихся веществ.</w:t>
            </w:r>
          </w:p>
          <w:p w14:paraId="7ABEFA79" w14:textId="77777777" w:rsidR="004011E0" w:rsidRPr="004011E0" w:rsidRDefault="004011E0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7A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Опыт 4. Инструкция</w:t>
            </w:r>
          </w:p>
          <w:p w14:paraId="7ABEFA7B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Внесите небольшое количество твёрдого карбоната натрия с помощью ложечки для набора твердых веществ, прилейте в пробирку 1-2мл раствора соляной кислоты.</w:t>
            </w:r>
          </w:p>
          <w:p w14:paraId="7ABEFA7C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Опишите наблюдения (признаки).</w:t>
            </w:r>
          </w:p>
          <w:p w14:paraId="7ABEFA7D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 </w:t>
            </w:r>
          </w:p>
          <w:p w14:paraId="7ABEFA7E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Составьте уравнение химической реакции.</w:t>
            </w:r>
          </w:p>
          <w:p w14:paraId="32C76B9E" w14:textId="77777777" w:rsidR="00683D27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Укажите тип реакции по признаку: число</w:t>
            </w:r>
          </w:p>
          <w:p w14:paraId="7ABEFA7F" w14:textId="322AE60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lastRenderedPageBreak/>
              <w:t>исходных и образующихся веществ.</w:t>
            </w:r>
          </w:p>
          <w:p w14:paraId="7ABEFA85" w14:textId="77777777" w:rsidR="0061096D" w:rsidRDefault="0061096D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A86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lastRenderedPageBreak/>
              <w:t>Проведение эксперимента.</w:t>
            </w:r>
          </w:p>
          <w:p w14:paraId="7ABEFA87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Ответы учащихся: оксид марганца – катализатор.</w:t>
            </w:r>
          </w:p>
          <w:p w14:paraId="7ABEFA88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 </w:t>
            </w:r>
          </w:p>
          <w:p w14:paraId="7ABEFA89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Характеристика признаков реакций.</w:t>
            </w:r>
          </w:p>
          <w:p w14:paraId="7ABEFA8A" w14:textId="77777777" w:rsid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 </w:t>
            </w:r>
          </w:p>
          <w:p w14:paraId="7ABEFA8B" w14:textId="77777777" w:rsidR="004011E0" w:rsidRDefault="004011E0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8C" w14:textId="77777777" w:rsidR="004011E0" w:rsidRDefault="004011E0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8D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Составление уравнений проведенных реакций. Определение классификации.</w:t>
            </w:r>
          </w:p>
          <w:p w14:paraId="7ABEFA8E" w14:textId="77777777" w:rsidR="00090483" w:rsidRPr="004011E0" w:rsidRDefault="00090483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Оформление отчета по проведенным экспериментам.</w:t>
            </w:r>
          </w:p>
          <w:p w14:paraId="7ABEFA8F" w14:textId="77777777" w:rsidR="008A4405" w:rsidRPr="004011E0" w:rsidRDefault="008A4405" w:rsidP="00090483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90" w14:textId="77777777" w:rsidR="008A4405" w:rsidRPr="004011E0" w:rsidRDefault="008A4405" w:rsidP="008A4405">
            <w:pPr>
              <w:jc w:val="both"/>
            </w:pPr>
            <w:r w:rsidRPr="004011E0">
              <w:t>Проведение эксперимента.</w:t>
            </w:r>
          </w:p>
          <w:p w14:paraId="7ABEFA91" w14:textId="77777777" w:rsidR="008A4405" w:rsidRPr="004011E0" w:rsidRDefault="008A4405" w:rsidP="008A4405">
            <w:pPr>
              <w:jc w:val="both"/>
            </w:pPr>
            <w:r w:rsidRPr="004011E0">
              <w:rPr>
                <w:color w:val="000000"/>
                <w:lang w:eastAsia="ru-RU"/>
              </w:rPr>
              <w:t>Характеристика признаков реакций.</w:t>
            </w:r>
          </w:p>
          <w:p w14:paraId="7ABEFA92" w14:textId="77777777" w:rsidR="004011E0" w:rsidRDefault="004011E0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93" w14:textId="77777777" w:rsidR="004011E0" w:rsidRDefault="004011E0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94" w14:textId="77777777" w:rsidR="004011E0" w:rsidRDefault="004011E0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95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Составление уравнений проведенных реакций. Определение классификации.</w:t>
            </w:r>
            <w:r w:rsidR="004011E0">
              <w:rPr>
                <w:color w:val="000000"/>
                <w:lang w:eastAsia="ru-RU"/>
              </w:rPr>
              <w:t xml:space="preserve"> </w:t>
            </w:r>
            <w:r w:rsidRPr="004011E0">
              <w:rPr>
                <w:color w:val="000000"/>
                <w:lang w:eastAsia="ru-RU"/>
              </w:rPr>
              <w:t xml:space="preserve">Оформление отчета по проведенному </w:t>
            </w:r>
            <w:r w:rsidRPr="004011E0">
              <w:rPr>
                <w:color w:val="000000"/>
                <w:lang w:eastAsia="ru-RU"/>
              </w:rPr>
              <w:lastRenderedPageBreak/>
              <w:t>эксперименту.</w:t>
            </w:r>
          </w:p>
          <w:p w14:paraId="7ABEFA96" w14:textId="77777777" w:rsid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97" w14:textId="77777777" w:rsidR="00FE45FE" w:rsidRDefault="00FE45FE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98" w14:textId="77777777" w:rsidR="008A4405" w:rsidRP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A4405">
              <w:rPr>
                <w:color w:val="000000"/>
                <w:lang w:eastAsia="ru-RU"/>
              </w:rPr>
              <w:t>Проведение эксперимента. Характеристика признаков реакции.</w:t>
            </w:r>
          </w:p>
          <w:p w14:paraId="7ABEFA99" w14:textId="77777777" w:rsid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A4405">
              <w:rPr>
                <w:color w:val="000000"/>
                <w:lang w:eastAsia="ru-RU"/>
              </w:rPr>
              <w:t> </w:t>
            </w:r>
          </w:p>
          <w:p w14:paraId="7ABEFA9A" w14:textId="77777777" w:rsidR="004011E0" w:rsidRDefault="004011E0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9B" w14:textId="77777777" w:rsidR="008A4405" w:rsidRP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A4405">
              <w:rPr>
                <w:color w:val="000000"/>
                <w:lang w:eastAsia="ru-RU"/>
              </w:rPr>
              <w:t>Составление уравнений проведенных реакций. Определение классификации.</w:t>
            </w:r>
          </w:p>
          <w:p w14:paraId="7ABEFA9C" w14:textId="77777777" w:rsid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A4405">
              <w:rPr>
                <w:color w:val="000000"/>
                <w:lang w:eastAsia="ru-RU"/>
              </w:rPr>
              <w:t>Оформление отчета по проведенному эксперименту.</w:t>
            </w:r>
          </w:p>
          <w:p w14:paraId="7ABEFA9D" w14:textId="77777777" w:rsid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9E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Проведение эксперимента</w:t>
            </w:r>
          </w:p>
          <w:p w14:paraId="7ABEFA9F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 </w:t>
            </w:r>
          </w:p>
          <w:p w14:paraId="7ABEFAA0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 </w:t>
            </w:r>
          </w:p>
          <w:p w14:paraId="7ABEFAA1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Характеристика признаков реакции</w:t>
            </w:r>
            <w:r w:rsidRPr="004011E0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.</w:t>
            </w:r>
          </w:p>
          <w:p w14:paraId="7ABEFAA2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4011E0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14:paraId="7ABEFAA3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  <w:r w:rsidRPr="004011E0">
              <w:rPr>
                <w:color w:val="000000"/>
                <w:lang w:eastAsia="ru-RU"/>
              </w:rPr>
              <w:t>Составление уравнений проведенных реакций. Определение классификации.</w:t>
            </w:r>
          </w:p>
          <w:p w14:paraId="7ABEFAA4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Оформление отчета по проведенному эксперименту.</w:t>
            </w:r>
          </w:p>
          <w:p w14:paraId="7ABEFAA5" w14:textId="77777777" w:rsidR="004011E0" w:rsidRPr="008A4405" w:rsidRDefault="004011E0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A6" w14:textId="77777777" w:rsidR="008A4405" w:rsidRPr="003C5B48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A7" w14:textId="77777777" w:rsidR="008A4405" w:rsidRPr="0042145C" w:rsidRDefault="008A4405" w:rsidP="00090483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A8" w14:textId="77777777" w:rsidR="0061096D" w:rsidRDefault="0061096D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A9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AA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AB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AC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AD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AE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AF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B0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B1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B2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B3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B4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B5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B6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B7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  <w:p w14:paraId="7ABEFAB8" w14:textId="77777777" w:rsidR="008A4405" w:rsidRDefault="008A4405" w:rsidP="003C5B48">
            <w:pPr>
              <w:ind w:left="34"/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AB9" w14:textId="77777777" w:rsidR="008A4405" w:rsidRPr="004011E0" w:rsidRDefault="0050437B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lastRenderedPageBreak/>
              <w:t> </w:t>
            </w:r>
            <w:r w:rsidR="008A4405" w:rsidRPr="004011E0">
              <w:rPr>
                <w:color w:val="000000"/>
                <w:lang w:eastAsia="ru-RU"/>
              </w:rPr>
              <w:t>Частично-поисковый метод: работа с учебником, таблицами, инструкцией.</w:t>
            </w:r>
            <w:r w:rsidR="00F841D8">
              <w:rPr>
                <w:color w:val="000000"/>
                <w:lang w:eastAsia="ru-RU"/>
              </w:rPr>
              <w:t xml:space="preserve"> Наглядные и практические приемы</w:t>
            </w:r>
          </w:p>
          <w:p w14:paraId="7ABEFABA" w14:textId="77777777" w:rsidR="004011E0" w:rsidRDefault="008A4405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Наблюдение, анализ, оц</w:t>
            </w:r>
            <w:r w:rsidR="00FE45FE">
              <w:rPr>
                <w:color w:val="000000"/>
                <w:lang w:eastAsia="ru-RU"/>
              </w:rPr>
              <w:t>енка</w:t>
            </w:r>
          </w:p>
          <w:p w14:paraId="7ABEFABB" w14:textId="77777777" w:rsidR="00FE45FE" w:rsidRDefault="00FE45FE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BC" w14:textId="77777777" w:rsidR="00FE45FE" w:rsidRDefault="00FE45FE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BD" w14:textId="77777777" w:rsidR="00FE45FE" w:rsidRDefault="00FE45FE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BE" w14:textId="77777777" w:rsidR="00FE45FE" w:rsidRDefault="00FE45FE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BF" w14:textId="77777777" w:rsidR="00FE45FE" w:rsidRDefault="00FE45FE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C0" w14:textId="77777777" w:rsidR="00FE45FE" w:rsidRPr="004011E0" w:rsidRDefault="00FE45FE" w:rsidP="00FE45FE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Частично-поисковый метод: работа с учебником, таблицами, инструкцией.</w:t>
            </w:r>
            <w:r>
              <w:rPr>
                <w:color w:val="000000"/>
                <w:lang w:eastAsia="ru-RU"/>
              </w:rPr>
              <w:t xml:space="preserve"> Наглядные и практические приемы</w:t>
            </w:r>
          </w:p>
          <w:p w14:paraId="7ABEFAC1" w14:textId="77777777" w:rsidR="00FE45FE" w:rsidRPr="00FE45FE" w:rsidRDefault="00FE45FE" w:rsidP="00FE45FE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Наблюдение, анализ, оц</w:t>
            </w:r>
            <w:r>
              <w:rPr>
                <w:color w:val="000000"/>
                <w:lang w:eastAsia="ru-RU"/>
              </w:rPr>
              <w:t>енка</w:t>
            </w:r>
          </w:p>
          <w:p w14:paraId="7ABEFAC2" w14:textId="77777777" w:rsidR="00FE45FE" w:rsidRDefault="00FE45FE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C3" w14:textId="77777777" w:rsidR="00FE45FE" w:rsidRDefault="00FE45FE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C5" w14:textId="77777777" w:rsidR="00FE45FE" w:rsidRPr="004011E0" w:rsidRDefault="00FE45FE" w:rsidP="00FE45FE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Частично-поисковый метод: работа с учебником, таблицами, инструкцией.</w:t>
            </w:r>
            <w:r>
              <w:rPr>
                <w:color w:val="000000"/>
                <w:lang w:eastAsia="ru-RU"/>
              </w:rPr>
              <w:t xml:space="preserve"> Наглядные и практические приемы</w:t>
            </w:r>
          </w:p>
          <w:p w14:paraId="7ABEFAC6" w14:textId="77777777" w:rsidR="00FE45FE" w:rsidRDefault="00FE45FE" w:rsidP="00FE45FE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Наблюдение, анализ, оц</w:t>
            </w:r>
            <w:r>
              <w:rPr>
                <w:color w:val="000000"/>
                <w:lang w:eastAsia="ru-RU"/>
              </w:rPr>
              <w:t>енка</w:t>
            </w:r>
          </w:p>
          <w:p w14:paraId="2A1066B6" w14:textId="77777777" w:rsidR="00841FB5" w:rsidRDefault="00841FB5" w:rsidP="00FE45FE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01BCB307" w14:textId="77777777" w:rsidR="00841FB5" w:rsidRPr="004011E0" w:rsidRDefault="00841FB5" w:rsidP="00841FB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Частично-поисковый метод: работа с учебником, таблицами, инструкцией.</w:t>
            </w:r>
            <w:r>
              <w:rPr>
                <w:color w:val="000000"/>
                <w:lang w:eastAsia="ru-RU"/>
              </w:rPr>
              <w:t xml:space="preserve"> Наглядные и практические приемы</w:t>
            </w:r>
          </w:p>
          <w:p w14:paraId="3F2CBABB" w14:textId="77777777" w:rsidR="00841FB5" w:rsidRPr="00FE45FE" w:rsidRDefault="00841FB5" w:rsidP="00841FB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Наблюдение, анализ, оц</w:t>
            </w:r>
            <w:r>
              <w:rPr>
                <w:color w:val="000000"/>
                <w:lang w:eastAsia="ru-RU"/>
              </w:rPr>
              <w:t>енка</w:t>
            </w:r>
          </w:p>
          <w:p w14:paraId="2614A9A4" w14:textId="77777777" w:rsidR="00841FB5" w:rsidRPr="00FE45FE" w:rsidRDefault="00841FB5" w:rsidP="00FE45FE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C7" w14:textId="77777777" w:rsidR="00FE45FE" w:rsidRPr="00FE45FE" w:rsidRDefault="00FE45FE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C8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C9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CA" w14:textId="77777777" w:rsidR="0050437B" w:rsidRPr="004011E0" w:rsidRDefault="0050437B" w:rsidP="0050437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CB" w14:textId="77777777" w:rsidR="0061096D" w:rsidRPr="003C5B48" w:rsidRDefault="0061096D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ACC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lastRenderedPageBreak/>
              <w:t>Тетрадь для урока.</w:t>
            </w:r>
          </w:p>
          <w:p w14:paraId="7ABEFACD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Инструкция по выполнению эксперимента:</w:t>
            </w:r>
          </w:p>
          <w:p w14:paraId="7ABEFACE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Оборудование: раствор пероксида водорода, оксид марганца (IV), спички, лучинка, ложечка для твердых веществ, пробирка.</w:t>
            </w:r>
          </w:p>
          <w:p w14:paraId="7ABEFACF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D0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D1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D2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D3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D4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Тетрадь для урока.</w:t>
            </w:r>
          </w:p>
          <w:p w14:paraId="7ABEFAD5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Инструкция по выполнению эксперимента:</w:t>
            </w:r>
          </w:p>
          <w:p w14:paraId="7ABEFAD6" w14:textId="77777777" w:rsid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Оборудование: цинк, ложечка для набора твердых веществ, пробирка, раствор</w:t>
            </w:r>
            <w:r w:rsidRPr="0042145C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соляной кислоты.</w:t>
            </w:r>
          </w:p>
          <w:p w14:paraId="7ABEFAD7" w14:textId="77777777" w:rsid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D8" w14:textId="77777777" w:rsid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D9" w14:textId="77777777" w:rsidR="004011E0" w:rsidRDefault="004011E0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DA" w14:textId="77777777" w:rsidR="008A4405" w:rsidRP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A4405">
              <w:rPr>
                <w:color w:val="000000"/>
                <w:lang w:eastAsia="ru-RU"/>
              </w:rPr>
              <w:t>Тетрадь для урока.</w:t>
            </w:r>
          </w:p>
          <w:p w14:paraId="7ABEFADB" w14:textId="77777777" w:rsidR="008A4405" w:rsidRP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A4405">
              <w:rPr>
                <w:color w:val="000000"/>
                <w:lang w:eastAsia="ru-RU"/>
              </w:rPr>
              <w:t>Инструкция по выполнению эксперимента:</w:t>
            </w:r>
          </w:p>
          <w:p w14:paraId="7ABEFADC" w14:textId="77777777" w:rsidR="008A4405" w:rsidRPr="004011E0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A4405">
              <w:rPr>
                <w:color w:val="000000"/>
                <w:lang w:eastAsia="ru-RU"/>
              </w:rPr>
              <w:t>Оборудование: растворы сульфата меди (II) и гидроксида натрия, пробирка.</w:t>
            </w:r>
          </w:p>
          <w:p w14:paraId="7ABEFADD" w14:textId="77777777" w:rsidR="004011E0" w:rsidRPr="004011E0" w:rsidRDefault="004011E0" w:rsidP="008A4405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  <w:p w14:paraId="7ABEFADE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Тетрадь для урока.</w:t>
            </w:r>
          </w:p>
          <w:p w14:paraId="7ABEFADF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Инструкция по выполнению эксперимента:</w:t>
            </w:r>
          </w:p>
          <w:p w14:paraId="7ABEFAE0" w14:textId="77777777" w:rsidR="004011E0" w:rsidRPr="004011E0" w:rsidRDefault="004011E0" w:rsidP="004011E0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4011E0">
              <w:rPr>
                <w:color w:val="000000"/>
                <w:lang w:eastAsia="ru-RU"/>
              </w:rPr>
              <w:t>Оборудование: раствор соляной кислоты, карбонат натрия (</w:t>
            </w:r>
            <w:proofErr w:type="spellStart"/>
            <w:r w:rsidRPr="004011E0">
              <w:rPr>
                <w:color w:val="000000"/>
                <w:lang w:eastAsia="ru-RU"/>
              </w:rPr>
              <w:t>тв</w:t>
            </w:r>
            <w:proofErr w:type="spellEnd"/>
            <w:r w:rsidRPr="004011E0">
              <w:rPr>
                <w:color w:val="000000"/>
                <w:lang w:eastAsia="ru-RU"/>
              </w:rPr>
              <w:t>.), ложечка для твердых веществ, пробирка</w:t>
            </w:r>
          </w:p>
          <w:p w14:paraId="7ABEFAE1" w14:textId="77777777" w:rsidR="004011E0" w:rsidRPr="008A4405" w:rsidRDefault="004011E0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E2" w14:textId="77777777" w:rsidR="008A4405" w:rsidRP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8A4405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14:paraId="7ABEFAE3" w14:textId="77777777" w:rsidR="008A4405" w:rsidRPr="0042145C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E4" w14:textId="77777777" w:rsid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E5" w14:textId="77777777" w:rsidR="008A4405" w:rsidRPr="0042145C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E6" w14:textId="77777777" w:rsidR="008A4405" w:rsidRDefault="008A4405" w:rsidP="008A4405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AE7" w14:textId="77777777" w:rsidR="0061096D" w:rsidRDefault="0061096D">
            <w:pPr>
              <w:jc w:val="both"/>
            </w:pPr>
          </w:p>
        </w:tc>
      </w:tr>
      <w:tr w:rsidR="0061096D" w14:paraId="7ABEFAEF" w14:textId="77777777"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AEE" w14:textId="77777777" w:rsidR="0061096D" w:rsidRDefault="003028C0" w:rsidP="00CF02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 КРИТЕРИАЛЬНОГО ОЦЕНИВАНИЯ</w:t>
            </w:r>
          </w:p>
        </w:tc>
      </w:tr>
      <w:tr w:rsidR="0061096D" w14:paraId="7ABEFB78" w14:textId="77777777" w:rsidTr="008A75D6">
        <w:trPr>
          <w:trHeight w:val="699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AF0" w14:textId="5B42DB1B" w:rsidR="00571023" w:rsidRPr="00571023" w:rsidRDefault="00146239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Реб</w:t>
            </w:r>
            <w:r w:rsidR="00444240">
              <w:rPr>
                <w:color w:val="000000"/>
                <w:lang w:eastAsia="ru-RU"/>
              </w:rPr>
              <w:t>ята  выполняем</w:t>
            </w:r>
            <w:proofErr w:type="gramEnd"/>
            <w:r w:rsidR="00444240">
              <w:rPr>
                <w:color w:val="000000"/>
                <w:lang w:eastAsia="ru-RU"/>
              </w:rPr>
              <w:t xml:space="preserve"> </w:t>
            </w:r>
            <w:r w:rsidR="00571023" w:rsidRPr="00571023">
              <w:rPr>
                <w:color w:val="000000"/>
                <w:lang w:eastAsia="ru-RU"/>
              </w:rPr>
              <w:t>Самостоятельн</w:t>
            </w:r>
            <w:r w:rsidR="00444240">
              <w:rPr>
                <w:color w:val="000000"/>
                <w:lang w:eastAsia="ru-RU"/>
              </w:rPr>
              <w:t>ую</w:t>
            </w:r>
            <w:r w:rsidR="00571023" w:rsidRPr="00571023">
              <w:rPr>
                <w:color w:val="000000"/>
                <w:lang w:eastAsia="ru-RU"/>
              </w:rPr>
              <w:t xml:space="preserve"> работ</w:t>
            </w:r>
            <w:r w:rsidR="00444240">
              <w:rPr>
                <w:color w:val="000000"/>
                <w:lang w:eastAsia="ru-RU"/>
              </w:rPr>
              <w:t xml:space="preserve">у </w:t>
            </w:r>
            <w:r w:rsidR="00571023" w:rsidRPr="00571023">
              <w:rPr>
                <w:color w:val="000000"/>
                <w:lang w:eastAsia="ru-RU"/>
              </w:rPr>
              <w:t>по вариантам</w:t>
            </w:r>
            <w:r w:rsidR="00444240">
              <w:rPr>
                <w:color w:val="000000"/>
                <w:lang w:eastAsia="ru-RU"/>
              </w:rPr>
              <w:t xml:space="preserve"> со следу</w:t>
            </w:r>
            <w:r w:rsidR="00F10C1D">
              <w:rPr>
                <w:color w:val="000000"/>
                <w:lang w:eastAsia="ru-RU"/>
              </w:rPr>
              <w:t>ющими заданиями(раздаю карточки с заданиями).</w:t>
            </w:r>
          </w:p>
          <w:p w14:paraId="7ABEFAF1" w14:textId="77777777" w:rsidR="00571023" w:rsidRPr="00571023" w:rsidRDefault="00571023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71023">
              <w:rPr>
                <w:color w:val="000000"/>
                <w:lang w:eastAsia="ru-RU"/>
              </w:rPr>
              <w:t>Расставьте коэффициенты, определите тип химической реакции по количеству и составу реагентов и продуктов:</w:t>
            </w:r>
          </w:p>
          <w:p w14:paraId="7ABEFAF2" w14:textId="77777777" w:rsidR="00571023" w:rsidRPr="00571023" w:rsidRDefault="00571023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71023">
              <w:rPr>
                <w:color w:val="000000"/>
                <w:lang w:eastAsia="ru-RU"/>
              </w:rPr>
              <w:t>1 вариант: C + Н</w:t>
            </w:r>
            <w:r w:rsidRPr="00571023">
              <w:rPr>
                <w:color w:val="000000"/>
                <w:vertAlign w:val="subscript"/>
                <w:lang w:eastAsia="ru-RU"/>
              </w:rPr>
              <w:t>2</w:t>
            </w:r>
            <w:r w:rsidRPr="00571023">
              <w:rPr>
                <w:color w:val="000000"/>
                <w:lang w:eastAsia="ru-RU"/>
              </w:rPr>
              <w:t> </w:t>
            </w:r>
            <w:r w:rsidR="009E6BA4" w:rsidRPr="00571023">
              <w:rPr>
                <w:color w:val="000000"/>
                <w:lang w:eastAsia="ru-RU"/>
              </w:rPr>
              <w:t>→</w:t>
            </w:r>
            <w:r w:rsidRPr="00571023">
              <w:rPr>
                <w:color w:val="000000"/>
                <w:lang w:eastAsia="ru-RU"/>
              </w:rPr>
              <w:t xml:space="preserve"> СН</w:t>
            </w:r>
            <w:r w:rsidRPr="00571023">
              <w:rPr>
                <w:color w:val="000000"/>
                <w:vertAlign w:val="subscript"/>
                <w:lang w:eastAsia="ru-RU"/>
              </w:rPr>
              <w:t>4</w:t>
            </w:r>
          </w:p>
          <w:p w14:paraId="7ABEFAF3" w14:textId="77777777" w:rsidR="00571023" w:rsidRPr="00571023" w:rsidRDefault="00571023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proofErr w:type="gramStart"/>
            <w:r w:rsidRPr="00571023">
              <w:rPr>
                <w:color w:val="000000"/>
                <w:lang w:eastAsia="ru-RU"/>
              </w:rPr>
              <w:t>Fe(</w:t>
            </w:r>
            <w:proofErr w:type="gramEnd"/>
            <w:r w:rsidRPr="00571023">
              <w:rPr>
                <w:color w:val="000000"/>
                <w:lang w:eastAsia="ru-RU"/>
              </w:rPr>
              <w:t>OH)</w:t>
            </w:r>
            <w:r w:rsidRPr="00571023">
              <w:rPr>
                <w:color w:val="000000"/>
                <w:vertAlign w:val="subscript"/>
                <w:lang w:eastAsia="ru-RU"/>
              </w:rPr>
              <w:t>3</w:t>
            </w:r>
            <w:r w:rsidRPr="00571023">
              <w:rPr>
                <w:color w:val="000000"/>
                <w:lang w:eastAsia="ru-RU"/>
              </w:rPr>
              <w:t> </w:t>
            </w:r>
            <w:r w:rsidR="009E6BA4" w:rsidRPr="00571023">
              <w:rPr>
                <w:color w:val="000000"/>
                <w:lang w:eastAsia="ru-RU"/>
              </w:rPr>
              <w:t>→</w:t>
            </w:r>
            <w:r w:rsidRPr="00571023">
              <w:rPr>
                <w:color w:val="000000"/>
                <w:lang w:eastAsia="ru-RU"/>
              </w:rPr>
              <w:t>Fe</w:t>
            </w:r>
            <w:r w:rsidRPr="00571023">
              <w:rPr>
                <w:color w:val="000000"/>
                <w:vertAlign w:val="subscript"/>
                <w:lang w:eastAsia="ru-RU"/>
              </w:rPr>
              <w:t>2</w:t>
            </w:r>
            <w:r w:rsidRPr="00571023">
              <w:rPr>
                <w:color w:val="000000"/>
                <w:lang w:eastAsia="ru-RU"/>
              </w:rPr>
              <w:t>O</w:t>
            </w:r>
            <w:r w:rsidRPr="00571023">
              <w:rPr>
                <w:color w:val="000000"/>
                <w:vertAlign w:val="subscript"/>
                <w:lang w:eastAsia="ru-RU"/>
              </w:rPr>
              <w:t>3</w:t>
            </w:r>
            <w:r w:rsidRPr="00571023">
              <w:rPr>
                <w:color w:val="000000"/>
                <w:lang w:eastAsia="ru-RU"/>
              </w:rPr>
              <w:t>+ Н</w:t>
            </w:r>
            <w:r w:rsidRPr="00571023">
              <w:rPr>
                <w:color w:val="000000"/>
                <w:vertAlign w:val="subscript"/>
                <w:lang w:eastAsia="ru-RU"/>
              </w:rPr>
              <w:t>2</w:t>
            </w:r>
            <w:r w:rsidRPr="00571023">
              <w:rPr>
                <w:color w:val="000000"/>
                <w:lang w:eastAsia="ru-RU"/>
              </w:rPr>
              <w:t>О</w:t>
            </w:r>
          </w:p>
          <w:p w14:paraId="7ABEFAF4" w14:textId="77777777" w:rsidR="00571023" w:rsidRPr="00571023" w:rsidRDefault="00571023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71023">
              <w:rPr>
                <w:color w:val="000000"/>
                <w:lang w:eastAsia="ru-RU"/>
              </w:rPr>
              <w:t>Al+ HCl</w:t>
            </w:r>
            <w:r w:rsidR="009E6BA4" w:rsidRPr="00571023">
              <w:rPr>
                <w:color w:val="000000"/>
                <w:lang w:eastAsia="ru-RU"/>
              </w:rPr>
              <w:t>→</w:t>
            </w:r>
            <w:r w:rsidRPr="00571023">
              <w:rPr>
                <w:color w:val="000000"/>
                <w:lang w:eastAsia="ru-RU"/>
              </w:rPr>
              <w:t>AlCl3 + Н</w:t>
            </w:r>
            <w:r w:rsidRPr="00571023">
              <w:rPr>
                <w:color w:val="000000"/>
                <w:vertAlign w:val="subscript"/>
                <w:lang w:eastAsia="ru-RU"/>
              </w:rPr>
              <w:t>2</w:t>
            </w:r>
          </w:p>
          <w:p w14:paraId="7ABEFAF5" w14:textId="77777777" w:rsidR="00571023" w:rsidRPr="00571023" w:rsidRDefault="00571023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71023">
              <w:rPr>
                <w:color w:val="000000"/>
                <w:lang w:eastAsia="ru-RU"/>
              </w:rPr>
              <w:t xml:space="preserve">2 вариант: </w:t>
            </w:r>
            <w:proofErr w:type="spellStart"/>
            <w:r w:rsidRPr="00571023">
              <w:rPr>
                <w:color w:val="000000"/>
                <w:lang w:eastAsia="ru-RU"/>
              </w:rPr>
              <w:t>HgO</w:t>
            </w:r>
            <w:r w:rsidR="009E6BA4" w:rsidRPr="00571023">
              <w:rPr>
                <w:color w:val="000000"/>
                <w:lang w:eastAsia="ru-RU"/>
              </w:rPr>
              <w:t>→</w:t>
            </w:r>
            <w:r w:rsidRPr="00571023">
              <w:rPr>
                <w:color w:val="000000"/>
                <w:lang w:eastAsia="ru-RU"/>
              </w:rPr>
              <w:t>Hg</w:t>
            </w:r>
            <w:proofErr w:type="spellEnd"/>
            <w:r w:rsidRPr="00571023">
              <w:rPr>
                <w:color w:val="000000"/>
                <w:lang w:eastAsia="ru-RU"/>
              </w:rPr>
              <w:t xml:space="preserve"> + О</w:t>
            </w:r>
            <w:r w:rsidRPr="00571023">
              <w:rPr>
                <w:color w:val="000000"/>
                <w:vertAlign w:val="subscript"/>
                <w:lang w:eastAsia="ru-RU"/>
              </w:rPr>
              <w:t>2</w:t>
            </w:r>
          </w:p>
          <w:p w14:paraId="7ABEFAF6" w14:textId="77777777" w:rsidR="00571023" w:rsidRDefault="00571023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proofErr w:type="gramStart"/>
            <w:r w:rsidRPr="00571023">
              <w:rPr>
                <w:color w:val="000000"/>
                <w:lang w:eastAsia="ru-RU"/>
              </w:rPr>
              <w:t>Fe(</w:t>
            </w:r>
            <w:proofErr w:type="gramEnd"/>
            <w:r w:rsidRPr="00571023">
              <w:rPr>
                <w:color w:val="000000"/>
                <w:lang w:eastAsia="ru-RU"/>
              </w:rPr>
              <w:t>OH)</w:t>
            </w:r>
            <w:r w:rsidRPr="00571023">
              <w:rPr>
                <w:color w:val="000000"/>
                <w:vertAlign w:val="subscript"/>
                <w:lang w:eastAsia="ru-RU"/>
              </w:rPr>
              <w:t>2</w:t>
            </w:r>
            <w:r w:rsidRPr="00571023">
              <w:rPr>
                <w:color w:val="000000"/>
                <w:lang w:eastAsia="ru-RU"/>
              </w:rPr>
              <w:t> + O</w:t>
            </w:r>
            <w:r w:rsidRPr="00571023">
              <w:rPr>
                <w:color w:val="000000"/>
                <w:vertAlign w:val="subscript"/>
                <w:lang w:eastAsia="ru-RU"/>
              </w:rPr>
              <w:t>2</w:t>
            </w:r>
            <w:r w:rsidRPr="00571023">
              <w:rPr>
                <w:color w:val="000000"/>
                <w:lang w:eastAsia="ru-RU"/>
              </w:rPr>
              <w:t> +Н</w:t>
            </w:r>
            <w:r w:rsidRPr="00571023">
              <w:rPr>
                <w:color w:val="000000"/>
                <w:vertAlign w:val="subscript"/>
                <w:lang w:eastAsia="ru-RU"/>
              </w:rPr>
              <w:t>2</w:t>
            </w:r>
            <w:r w:rsidRPr="00571023">
              <w:rPr>
                <w:color w:val="000000"/>
                <w:lang w:eastAsia="ru-RU"/>
              </w:rPr>
              <w:t>О → Fe(OH)</w:t>
            </w:r>
            <w:r w:rsidRPr="00571023">
              <w:rPr>
                <w:color w:val="000000"/>
                <w:vertAlign w:val="subscript"/>
                <w:lang w:eastAsia="ru-RU"/>
              </w:rPr>
              <w:t>3</w:t>
            </w:r>
            <w:r w:rsidRPr="00571023">
              <w:rPr>
                <w:color w:val="000000"/>
                <w:lang w:eastAsia="ru-RU"/>
              </w:rPr>
              <w:t> </w:t>
            </w:r>
          </w:p>
          <w:p w14:paraId="7ABEFAF7" w14:textId="77777777" w:rsidR="009E6BA4" w:rsidRPr="00571023" w:rsidRDefault="009E6BA4" w:rsidP="009E6BA4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val="en-US" w:eastAsia="ru-RU"/>
              </w:rPr>
              <w:lastRenderedPageBreak/>
              <w:t>Zn</w:t>
            </w:r>
            <w:r w:rsidRPr="00571023">
              <w:rPr>
                <w:color w:val="000000"/>
                <w:lang w:eastAsia="ru-RU"/>
              </w:rPr>
              <w:t xml:space="preserve">+ </w:t>
            </w:r>
            <w:proofErr w:type="spellStart"/>
            <w:r w:rsidRPr="00571023">
              <w:rPr>
                <w:color w:val="000000"/>
                <w:lang w:eastAsia="ru-RU"/>
              </w:rPr>
              <w:t>HCl</w:t>
            </w:r>
            <w:proofErr w:type="spellEnd"/>
            <w:r w:rsidRPr="00571023">
              <w:rPr>
                <w:color w:val="000000"/>
                <w:lang w:eastAsia="ru-RU"/>
              </w:rPr>
              <w:t>→</w:t>
            </w:r>
            <w:r>
              <w:rPr>
                <w:color w:val="000000"/>
                <w:lang w:val="en-US" w:eastAsia="ru-RU"/>
              </w:rPr>
              <w:t>Zn</w:t>
            </w:r>
            <w:r>
              <w:rPr>
                <w:color w:val="000000"/>
                <w:lang w:eastAsia="ru-RU"/>
              </w:rPr>
              <w:t>Cl</w:t>
            </w:r>
            <w:r w:rsidRPr="00C56AA3">
              <w:rPr>
                <w:color w:val="000000"/>
                <w:lang w:eastAsia="ru-RU"/>
              </w:rPr>
              <w:t>2</w:t>
            </w:r>
            <w:r w:rsidRPr="00571023">
              <w:rPr>
                <w:color w:val="000000"/>
                <w:lang w:eastAsia="ru-RU"/>
              </w:rPr>
              <w:t xml:space="preserve"> + Н</w:t>
            </w:r>
            <w:r w:rsidRPr="00571023">
              <w:rPr>
                <w:color w:val="000000"/>
                <w:vertAlign w:val="subscript"/>
                <w:lang w:eastAsia="ru-RU"/>
              </w:rPr>
              <w:t>2</w:t>
            </w:r>
          </w:p>
          <w:p w14:paraId="7ABEFAF8" w14:textId="77777777" w:rsidR="009E6BA4" w:rsidRPr="00C56AA3" w:rsidRDefault="009E6BA4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</w:p>
          <w:p w14:paraId="7ABEFAF9" w14:textId="06C666EE" w:rsidR="00571023" w:rsidRPr="00571023" w:rsidRDefault="00571023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71023">
              <w:rPr>
                <w:color w:val="000000"/>
                <w:u w:val="single"/>
                <w:lang w:eastAsia="ru-RU"/>
              </w:rPr>
              <w:t xml:space="preserve"> Тестовая работа </w:t>
            </w:r>
            <w:proofErr w:type="gramStart"/>
            <w:r w:rsidRPr="00571023">
              <w:rPr>
                <w:color w:val="000000"/>
                <w:lang w:eastAsia="ru-RU"/>
              </w:rPr>
              <w:t>« Классификация</w:t>
            </w:r>
            <w:proofErr w:type="gramEnd"/>
            <w:r w:rsidRPr="00571023">
              <w:rPr>
                <w:color w:val="000000"/>
                <w:lang w:eastAsia="ru-RU"/>
              </w:rPr>
              <w:t xml:space="preserve"> химических реакций»</w:t>
            </w:r>
          </w:p>
          <w:p w14:paraId="7ABEFAFA" w14:textId="77777777" w:rsidR="00571023" w:rsidRPr="00571023" w:rsidRDefault="00571023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71023">
              <w:rPr>
                <w:b/>
                <w:bCs/>
                <w:color w:val="000000"/>
                <w:lang w:eastAsia="ru-RU"/>
              </w:rPr>
              <w:t>Вариант 1.</w:t>
            </w:r>
          </w:p>
          <w:p w14:paraId="7ABEFAFB" w14:textId="77777777" w:rsidR="00571023" w:rsidRPr="00571023" w:rsidRDefault="00571023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71023">
              <w:rPr>
                <w:color w:val="000000"/>
                <w:lang w:eastAsia="ru-RU"/>
              </w:rPr>
              <w:t>1. Из перечисленных ниже процессов к химической реакции относится:</w:t>
            </w:r>
          </w:p>
          <w:p w14:paraId="7ABEFAFC" w14:textId="77777777" w:rsidR="00571023" w:rsidRPr="00571023" w:rsidRDefault="00571023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71023">
              <w:rPr>
                <w:color w:val="000000"/>
                <w:lang w:eastAsia="ru-RU"/>
              </w:rPr>
              <w:t>а) горение; б) кипение в) возгонка; г) плавление</w:t>
            </w:r>
          </w:p>
          <w:p w14:paraId="7ABEFAFD" w14:textId="77777777" w:rsidR="00571023" w:rsidRDefault="00571023" w:rsidP="00571023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71023">
              <w:rPr>
                <w:color w:val="000000"/>
                <w:lang w:eastAsia="ru-RU"/>
              </w:rPr>
              <w:t>2. К реакциям соединения относится:</w:t>
            </w:r>
          </w:p>
          <w:p w14:paraId="7ABEFAFE" w14:textId="77777777" w:rsidR="009E6BA4" w:rsidRPr="009E6BA4" w:rsidRDefault="009E6BA4" w:rsidP="009E6BA4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9E6BA4">
              <w:rPr>
                <w:color w:val="000000"/>
                <w:lang w:eastAsia="ru-RU"/>
              </w:rPr>
              <w:t>а) горение фосфора</w:t>
            </w:r>
          </w:p>
          <w:p w14:paraId="7ABEFAFF" w14:textId="77777777" w:rsidR="009E6BA4" w:rsidRPr="009E6BA4" w:rsidRDefault="009E6BA4" w:rsidP="009E6BA4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9E6BA4">
              <w:rPr>
                <w:color w:val="000000"/>
                <w:lang w:eastAsia="ru-RU"/>
              </w:rPr>
              <w:t>б) реакция между медью и раствором азотной кислоты в) реакция между калием и водой</w:t>
            </w:r>
          </w:p>
          <w:p w14:paraId="7ABEFB00" w14:textId="77777777" w:rsidR="009E6BA4" w:rsidRPr="00C56AA3" w:rsidRDefault="009E6BA4" w:rsidP="009E6BA4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9E6BA4">
              <w:rPr>
                <w:color w:val="000000"/>
                <w:lang w:eastAsia="ru-RU"/>
              </w:rPr>
              <w:t>г) реакция между мелом и соляной кислотой</w:t>
            </w:r>
          </w:p>
          <w:p w14:paraId="7ABEFB01" w14:textId="77777777" w:rsidR="009E6BA4" w:rsidRPr="00C56AA3" w:rsidRDefault="009E6BA4" w:rsidP="009E6BA4">
            <w:pPr>
              <w:shd w:val="clear" w:color="auto" w:fill="FFFFFF"/>
              <w:spacing w:after="150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Вариант </w:t>
            </w:r>
            <w:r w:rsidRPr="00C56AA3">
              <w:rPr>
                <w:b/>
                <w:bCs/>
                <w:color w:val="000000"/>
                <w:lang w:eastAsia="ru-RU"/>
              </w:rPr>
              <w:t>2</w:t>
            </w:r>
            <w:r w:rsidRPr="00571023">
              <w:rPr>
                <w:b/>
                <w:bCs/>
                <w:color w:val="000000"/>
                <w:lang w:eastAsia="ru-RU"/>
              </w:rPr>
              <w:t>.</w:t>
            </w:r>
          </w:p>
          <w:p w14:paraId="7ABEFB02" w14:textId="77777777" w:rsidR="009E6BA4" w:rsidRPr="00571023" w:rsidRDefault="009E6BA4" w:rsidP="009E6BA4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71023">
              <w:rPr>
                <w:color w:val="000000"/>
                <w:lang w:eastAsia="ru-RU"/>
              </w:rPr>
              <w:t>1. Из перечисленных ниже процессов к химической реакции</w:t>
            </w:r>
            <w:r>
              <w:rPr>
                <w:color w:val="000000"/>
                <w:lang w:eastAsia="ru-RU"/>
              </w:rPr>
              <w:t xml:space="preserve"> не</w:t>
            </w:r>
            <w:r w:rsidRPr="00571023">
              <w:rPr>
                <w:color w:val="000000"/>
                <w:lang w:eastAsia="ru-RU"/>
              </w:rPr>
              <w:t xml:space="preserve"> относится:</w:t>
            </w:r>
          </w:p>
          <w:p w14:paraId="7ABEFB03" w14:textId="77777777" w:rsidR="009E6BA4" w:rsidRDefault="009E6BA4" w:rsidP="009E6BA4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571023">
              <w:rPr>
                <w:color w:val="000000"/>
                <w:lang w:eastAsia="ru-RU"/>
              </w:rPr>
              <w:t>а) горение</w:t>
            </w:r>
            <w:r>
              <w:rPr>
                <w:color w:val="000000"/>
                <w:lang w:eastAsia="ru-RU"/>
              </w:rPr>
              <w:t xml:space="preserve"> магния; б) ржавление железа в) кипение воды</w:t>
            </w:r>
            <w:r w:rsidR="006F1181">
              <w:rPr>
                <w:color w:val="000000"/>
                <w:lang w:eastAsia="ru-RU"/>
              </w:rPr>
              <w:t>; г) разложение карбоната кальция</w:t>
            </w:r>
          </w:p>
          <w:p w14:paraId="7ABEFB04" w14:textId="77777777" w:rsidR="006F1181" w:rsidRDefault="006F1181" w:rsidP="006F118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2. К реакциям разложения</w:t>
            </w:r>
            <w:r w:rsidRPr="00571023">
              <w:rPr>
                <w:color w:val="000000"/>
                <w:lang w:eastAsia="ru-RU"/>
              </w:rPr>
              <w:t xml:space="preserve"> относится:</w:t>
            </w:r>
          </w:p>
          <w:p w14:paraId="7ABEFB05" w14:textId="77777777" w:rsidR="006F1181" w:rsidRPr="009E6BA4" w:rsidRDefault="006F1181" w:rsidP="006F118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9E6BA4">
              <w:rPr>
                <w:color w:val="000000"/>
                <w:lang w:eastAsia="ru-RU"/>
              </w:rPr>
              <w:t>а) горение фосфора</w:t>
            </w:r>
          </w:p>
          <w:p w14:paraId="7ABEFB06" w14:textId="77777777" w:rsidR="006F1181" w:rsidRPr="009E6BA4" w:rsidRDefault="006F1181" w:rsidP="006F118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9E6BA4">
              <w:rPr>
                <w:color w:val="000000"/>
                <w:lang w:eastAsia="ru-RU"/>
              </w:rPr>
              <w:t>б) реакция между медью и раствором азотной кислоты в) реакция между калием и водой</w:t>
            </w:r>
          </w:p>
          <w:p w14:paraId="7ABEFB07" w14:textId="77777777" w:rsidR="006F1181" w:rsidRPr="006F1181" w:rsidRDefault="006F1181" w:rsidP="006F118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9E6BA4">
              <w:rPr>
                <w:color w:val="000000"/>
                <w:lang w:eastAsia="ru-RU"/>
              </w:rPr>
              <w:t>г)</w:t>
            </w:r>
            <w:r>
              <w:rPr>
                <w:color w:val="000000"/>
                <w:lang w:eastAsia="ru-RU"/>
              </w:rPr>
              <w:t xml:space="preserve"> нагревание оксида ртути.</w:t>
            </w:r>
          </w:p>
          <w:p w14:paraId="7ABEFB09" w14:textId="77777777" w:rsidR="009E6BA4" w:rsidRPr="009E6BA4" w:rsidRDefault="002471DA" w:rsidP="009E6BA4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Критерии, оценки (на слайде</w:t>
            </w:r>
            <w:r w:rsidR="009E6BA4" w:rsidRPr="009E6BA4">
              <w:rPr>
                <w:b/>
                <w:bCs/>
                <w:color w:val="000000"/>
                <w:lang w:eastAsia="ru-RU"/>
              </w:rPr>
              <w:t>)</w:t>
            </w:r>
          </w:p>
          <w:p w14:paraId="7ABEFB0A" w14:textId="77777777" w:rsidR="009E6BA4" w:rsidRPr="009E6BA4" w:rsidRDefault="009E6BA4" w:rsidP="009E6BA4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9E6BA4">
              <w:rPr>
                <w:b/>
                <w:bCs/>
                <w:color w:val="000000"/>
                <w:lang w:eastAsia="ru-RU"/>
              </w:rPr>
              <w:t>«5»-нет ошибок</w:t>
            </w:r>
          </w:p>
          <w:p w14:paraId="7ABEFB0B" w14:textId="77777777" w:rsidR="009E6BA4" w:rsidRPr="009E6BA4" w:rsidRDefault="009E6BA4" w:rsidP="009E6BA4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9E6BA4">
              <w:rPr>
                <w:b/>
                <w:bCs/>
                <w:color w:val="000000"/>
                <w:lang w:eastAsia="ru-RU"/>
              </w:rPr>
              <w:t>«4»- одна ошибка</w:t>
            </w:r>
          </w:p>
          <w:p w14:paraId="7ABEFB0C" w14:textId="77777777" w:rsidR="009E6BA4" w:rsidRPr="009E6BA4" w:rsidRDefault="009E6BA4" w:rsidP="009E6BA4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9E6BA4">
              <w:rPr>
                <w:b/>
                <w:bCs/>
                <w:color w:val="000000"/>
                <w:lang w:eastAsia="ru-RU"/>
              </w:rPr>
              <w:lastRenderedPageBreak/>
              <w:t>«3»-две ошибки</w:t>
            </w:r>
          </w:p>
          <w:p w14:paraId="7ABEFB0D" w14:textId="77777777" w:rsidR="009E6BA4" w:rsidRPr="009E6BA4" w:rsidRDefault="009E6BA4" w:rsidP="009E6BA4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9E6BA4">
              <w:rPr>
                <w:b/>
                <w:bCs/>
                <w:color w:val="000000"/>
                <w:lang w:eastAsia="ru-RU"/>
              </w:rPr>
              <w:t>Более двух ошибок Вам стоит постараться</w:t>
            </w:r>
          </w:p>
          <w:p w14:paraId="7ABEFB15" w14:textId="77777777" w:rsidR="002471DA" w:rsidRDefault="002471DA" w:rsidP="00571023">
            <w:pPr>
              <w:shd w:val="clear" w:color="auto" w:fill="FFFFFF"/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B16" w14:textId="77777777" w:rsidR="003C5B48" w:rsidRDefault="003C5B48" w:rsidP="003C5B48">
            <w:pPr>
              <w:jc w:val="both"/>
            </w:pPr>
          </w:p>
          <w:p w14:paraId="7ABEFB17" w14:textId="77777777" w:rsidR="00AC7688" w:rsidRPr="00AC7688" w:rsidRDefault="00AC7688" w:rsidP="00AC7688">
            <w:pPr>
              <w:pStyle w:val="afd"/>
              <w:shd w:val="clear" w:color="auto" w:fill="FFFFFF"/>
              <w:rPr>
                <w:color w:val="000000"/>
              </w:rPr>
            </w:pPr>
            <w:proofErr w:type="gramStart"/>
            <w:r w:rsidRPr="00AC7688">
              <w:rPr>
                <w:color w:val="000000"/>
              </w:rPr>
              <w:t>Выполнение  теста</w:t>
            </w:r>
            <w:proofErr w:type="gramEnd"/>
            <w:r w:rsidRPr="00AC7688">
              <w:rPr>
                <w:color w:val="000000"/>
              </w:rPr>
              <w:t>. Формулировка вывода по итогам выполненных экспериментальных опытов.</w:t>
            </w:r>
          </w:p>
          <w:p w14:paraId="7ABEFB18" w14:textId="77777777" w:rsidR="00AC7688" w:rsidRPr="00AC7688" w:rsidRDefault="00AC7688" w:rsidP="00AC7688">
            <w:pPr>
              <w:pStyle w:val="afd"/>
              <w:shd w:val="clear" w:color="auto" w:fill="FFFFFF"/>
              <w:rPr>
                <w:color w:val="000000"/>
              </w:rPr>
            </w:pPr>
            <w:r w:rsidRPr="00AC7688">
              <w:rPr>
                <w:color w:val="000000"/>
              </w:rPr>
              <w:t> </w:t>
            </w:r>
          </w:p>
          <w:p w14:paraId="7ABEFB19" w14:textId="77777777" w:rsidR="00AC7688" w:rsidRPr="00AC7688" w:rsidRDefault="00AC7688" w:rsidP="00AC7688">
            <w:pPr>
              <w:pStyle w:val="afd"/>
              <w:shd w:val="clear" w:color="auto" w:fill="FFFFFF"/>
              <w:rPr>
                <w:color w:val="000000"/>
              </w:rPr>
            </w:pPr>
            <w:r w:rsidRPr="00AC7688">
              <w:rPr>
                <w:color w:val="000000"/>
              </w:rPr>
              <w:t>Приведение рабочего места в порядок.</w:t>
            </w:r>
          </w:p>
          <w:p w14:paraId="7ABEFB1A" w14:textId="77777777" w:rsidR="00AC7688" w:rsidRPr="00AC7688" w:rsidRDefault="00AC7688" w:rsidP="00AC7688">
            <w:pPr>
              <w:pStyle w:val="afd"/>
              <w:shd w:val="clear" w:color="auto" w:fill="FFFFFF"/>
              <w:rPr>
                <w:color w:val="000000"/>
                <w:lang w:eastAsia="ru-RU"/>
              </w:rPr>
            </w:pPr>
            <w:r w:rsidRPr="00AC7688">
              <w:rPr>
                <w:color w:val="000000"/>
                <w:shd w:val="clear" w:color="auto" w:fill="FFFFFF"/>
              </w:rPr>
              <w:t xml:space="preserve"> </w:t>
            </w:r>
            <w:r w:rsidR="006F1181" w:rsidRPr="00AC7688">
              <w:rPr>
                <w:color w:val="000000"/>
                <w:shd w:val="clear" w:color="auto" w:fill="FFFFFF"/>
              </w:rPr>
              <w:t>Контроль в форме сличения способа действия и его результата с заданным эталоном.</w:t>
            </w:r>
          </w:p>
          <w:p w14:paraId="7ABEFB1B" w14:textId="77777777" w:rsidR="003C5B48" w:rsidRDefault="003C5B48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1C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1D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1E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1F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0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1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2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3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4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5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6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7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8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9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A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B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C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D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E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2F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0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1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2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3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4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5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6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7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8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9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A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B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C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D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E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3F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40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41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42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43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44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45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46" w14:textId="77777777" w:rsidR="006F1181" w:rsidRDefault="006F1181" w:rsidP="003C5B48">
            <w:pPr>
              <w:jc w:val="both"/>
              <w:rPr>
                <w:color w:val="000000"/>
                <w:shd w:val="clear" w:color="auto" w:fill="FFFFFF"/>
              </w:rPr>
            </w:pPr>
          </w:p>
          <w:p w14:paraId="7ABEFB47" w14:textId="77777777" w:rsidR="006F1181" w:rsidRDefault="006F1181" w:rsidP="006F118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  <w:r w:rsidRPr="009E6BA4">
              <w:rPr>
                <w:color w:val="000000"/>
                <w:lang w:eastAsia="ru-RU"/>
              </w:rPr>
              <w:t xml:space="preserve"> </w:t>
            </w:r>
          </w:p>
          <w:p w14:paraId="7ABEFB48" w14:textId="77777777" w:rsidR="006F1181" w:rsidRDefault="006F1181" w:rsidP="006F118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</w:p>
          <w:p w14:paraId="7ABEFB49" w14:textId="77777777" w:rsidR="006F1181" w:rsidRDefault="006F1181" w:rsidP="006F118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</w:p>
          <w:p w14:paraId="7ABEFB4A" w14:textId="77777777" w:rsidR="006F1181" w:rsidRDefault="006F1181" w:rsidP="006F118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</w:p>
          <w:p w14:paraId="7ABEFB4B" w14:textId="77777777" w:rsidR="006F1181" w:rsidRDefault="006F1181" w:rsidP="006F118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</w:p>
          <w:p w14:paraId="7ABEFB4C" w14:textId="77777777" w:rsidR="006F1181" w:rsidRDefault="006F1181" w:rsidP="006F1181">
            <w:pPr>
              <w:shd w:val="clear" w:color="auto" w:fill="FFFFFF"/>
              <w:spacing w:after="150"/>
              <w:rPr>
                <w:color w:val="000000"/>
                <w:lang w:eastAsia="ru-RU"/>
              </w:rPr>
            </w:pPr>
          </w:p>
          <w:p w14:paraId="7ABEFB4D" w14:textId="77777777" w:rsidR="003C5B48" w:rsidRPr="006F1181" w:rsidRDefault="003C5B48" w:rsidP="003C5B48">
            <w:pPr>
              <w:jc w:val="both"/>
            </w:pPr>
          </w:p>
          <w:p w14:paraId="7ABEFB4E" w14:textId="77777777" w:rsidR="003C5B48" w:rsidRDefault="003C5B48" w:rsidP="003C5B48">
            <w:pPr>
              <w:jc w:val="both"/>
            </w:pPr>
          </w:p>
          <w:p w14:paraId="7ABEFB4F" w14:textId="77777777" w:rsidR="003C5B48" w:rsidRDefault="003C5B48" w:rsidP="003C5B48">
            <w:pPr>
              <w:jc w:val="both"/>
            </w:pPr>
          </w:p>
          <w:p w14:paraId="7ABEFB50" w14:textId="77777777" w:rsidR="003C5B48" w:rsidRDefault="003C5B48" w:rsidP="003C5B48">
            <w:pPr>
              <w:jc w:val="both"/>
            </w:pPr>
          </w:p>
          <w:p w14:paraId="7ABEFB51" w14:textId="77777777" w:rsidR="003C5B48" w:rsidRDefault="003C5B48" w:rsidP="003C5B48">
            <w:pPr>
              <w:jc w:val="both"/>
            </w:pPr>
          </w:p>
          <w:p w14:paraId="7ABEFB52" w14:textId="77777777" w:rsidR="003C5B48" w:rsidRDefault="003C5B48" w:rsidP="003C5B48">
            <w:pPr>
              <w:jc w:val="both"/>
            </w:pPr>
          </w:p>
          <w:p w14:paraId="7ABEFB53" w14:textId="77777777" w:rsidR="003C5B48" w:rsidRDefault="003C5B48" w:rsidP="003C5B48">
            <w:pPr>
              <w:jc w:val="both"/>
            </w:pPr>
          </w:p>
          <w:p w14:paraId="7ABEFB54" w14:textId="77777777" w:rsidR="003C5B48" w:rsidRDefault="003C5B48" w:rsidP="003C5B48">
            <w:pPr>
              <w:jc w:val="both"/>
            </w:pPr>
          </w:p>
          <w:p w14:paraId="7ABEFB55" w14:textId="77777777" w:rsidR="003C5B48" w:rsidRDefault="003C5B48" w:rsidP="003C5B48">
            <w:pPr>
              <w:jc w:val="both"/>
            </w:pPr>
          </w:p>
          <w:p w14:paraId="7ABEFB56" w14:textId="77777777" w:rsidR="003C5B48" w:rsidRDefault="003C5B48" w:rsidP="003C5B48">
            <w:pPr>
              <w:jc w:val="both"/>
            </w:pPr>
          </w:p>
          <w:p w14:paraId="7ABEFB57" w14:textId="77777777" w:rsidR="003C5B48" w:rsidRDefault="003C5B48" w:rsidP="003C5B48">
            <w:pPr>
              <w:jc w:val="both"/>
            </w:pPr>
          </w:p>
          <w:p w14:paraId="7ABEFB58" w14:textId="77777777" w:rsidR="003C5B48" w:rsidRDefault="003C5B48" w:rsidP="003C5B48">
            <w:pPr>
              <w:jc w:val="both"/>
            </w:pPr>
          </w:p>
          <w:p w14:paraId="7ABEFB59" w14:textId="77777777" w:rsidR="003C5B48" w:rsidRDefault="003C5B48" w:rsidP="003C5B48">
            <w:pPr>
              <w:jc w:val="both"/>
            </w:pPr>
          </w:p>
          <w:p w14:paraId="7ABEFB5A" w14:textId="77777777" w:rsidR="003C5B48" w:rsidRPr="003C5B48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5B" w14:textId="77777777" w:rsidR="003C5B48" w:rsidRPr="003C5B48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3C5B4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14:paraId="7ABEFB5C" w14:textId="77777777" w:rsidR="003C5B48" w:rsidRPr="003C5B48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3C5B48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14:paraId="7ABEFB5D" w14:textId="77777777" w:rsidR="003C5B48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5E" w14:textId="77777777" w:rsidR="00B132CA" w:rsidRDefault="00B132CA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5F" w14:textId="77777777" w:rsidR="003C5B48" w:rsidRDefault="003C5B48" w:rsidP="00571023">
            <w:pPr>
              <w:shd w:val="clear" w:color="auto" w:fill="FFFFFF"/>
              <w:spacing w:before="100" w:beforeAutospacing="1" w:after="100" w:afterAutospacing="1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B60" w14:textId="77777777" w:rsidR="0042145C" w:rsidRPr="00CA0053" w:rsidRDefault="002471DA" w:rsidP="0042145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A0053">
              <w:rPr>
                <w:color w:val="000000"/>
                <w:lang w:eastAsia="ru-RU"/>
              </w:rPr>
              <w:lastRenderedPageBreak/>
              <w:t>анализ, оценка, самооценка</w:t>
            </w:r>
          </w:p>
          <w:p w14:paraId="7ABEFB61" w14:textId="77777777" w:rsidR="0061096D" w:rsidRDefault="0061096D">
            <w:pPr>
              <w:jc w:val="both"/>
            </w:pPr>
          </w:p>
          <w:p w14:paraId="7ABEFB62" w14:textId="77777777" w:rsidR="003C5B48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63" w14:textId="77777777" w:rsidR="003C5B48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64" w14:textId="77777777" w:rsidR="003C5B48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65" w14:textId="77777777" w:rsidR="003C5B48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66" w14:textId="77777777" w:rsidR="003C5B48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67" w14:textId="77777777" w:rsidR="003C5B48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68" w14:textId="77777777" w:rsidR="0050437B" w:rsidRPr="0050437B" w:rsidRDefault="0050437B" w:rsidP="0050437B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.</w:t>
            </w:r>
          </w:p>
          <w:p w14:paraId="7ABEFB69" w14:textId="77777777" w:rsidR="0050437B" w:rsidRPr="0050437B" w:rsidRDefault="0050437B" w:rsidP="0050437B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50437B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14:paraId="7ABEFB6A" w14:textId="77777777" w:rsidR="0050437B" w:rsidRPr="003C5B48" w:rsidRDefault="0050437B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6B" w14:textId="77777777" w:rsidR="003C5B48" w:rsidRPr="003C5B48" w:rsidRDefault="003C5B48" w:rsidP="003C5B48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6C" w14:textId="77777777" w:rsidR="003C5B48" w:rsidRDefault="003C5B48">
            <w:pPr>
              <w:jc w:val="both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B6D" w14:textId="77777777" w:rsidR="0042145C" w:rsidRPr="00CA0053" w:rsidRDefault="002471DA" w:rsidP="0042145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A0053">
              <w:rPr>
                <w:color w:val="000000"/>
                <w:lang w:eastAsia="ru-RU"/>
              </w:rPr>
              <w:lastRenderedPageBreak/>
              <w:t>Карточки с заданием.</w:t>
            </w:r>
          </w:p>
          <w:p w14:paraId="7ABEFB6E" w14:textId="77777777" w:rsidR="002471DA" w:rsidRPr="00CA0053" w:rsidRDefault="002471DA" w:rsidP="0042145C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CA0053">
              <w:rPr>
                <w:color w:val="000000"/>
                <w:lang w:eastAsia="ru-RU"/>
              </w:rPr>
              <w:t>Презентация.</w:t>
            </w:r>
          </w:p>
          <w:p w14:paraId="7ABEFB6F" w14:textId="77777777" w:rsidR="002471DA" w:rsidRDefault="002471DA" w:rsidP="0042145C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70" w14:textId="77777777" w:rsidR="0042145C" w:rsidRDefault="0042145C" w:rsidP="0042145C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71" w14:textId="77777777" w:rsidR="0042145C" w:rsidRDefault="0042145C" w:rsidP="0042145C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72" w14:textId="77777777" w:rsidR="0042145C" w:rsidRDefault="0042145C" w:rsidP="0042145C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73" w14:textId="77777777" w:rsidR="0042145C" w:rsidRDefault="0042145C" w:rsidP="0042145C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74" w14:textId="77777777" w:rsidR="0042145C" w:rsidRDefault="0042145C" w:rsidP="0042145C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75" w14:textId="77777777" w:rsidR="0042145C" w:rsidRDefault="0042145C" w:rsidP="0042145C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76" w14:textId="77777777" w:rsidR="0042145C" w:rsidRDefault="0042145C" w:rsidP="0042145C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77" w14:textId="77777777" w:rsidR="0061096D" w:rsidRDefault="0061096D" w:rsidP="00571023">
            <w:pPr>
              <w:shd w:val="clear" w:color="auto" w:fill="FFFFFF"/>
              <w:spacing w:before="100" w:beforeAutospacing="1" w:after="100" w:afterAutospacing="1"/>
            </w:pPr>
          </w:p>
        </w:tc>
      </w:tr>
      <w:tr w:rsidR="0061096D" w14:paraId="7ABEFB7F" w14:textId="77777777">
        <w:tc>
          <w:tcPr>
            <w:tcW w:w="15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B7E" w14:textId="77777777" w:rsidR="0061096D" w:rsidRDefault="003028C0" w:rsidP="00C56AA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ЭТАП РЕФЛЕКСИИ</w:t>
            </w:r>
          </w:p>
        </w:tc>
      </w:tr>
      <w:tr w:rsidR="0061096D" w14:paraId="7ABEFB96" w14:textId="77777777">
        <w:trPr>
          <w:trHeight w:val="838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B80" w14:textId="77777777" w:rsidR="0050437B" w:rsidRDefault="0050437B" w:rsidP="0050437B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Ребята, что наиболее запомнилось сегодня на уроке</w:t>
            </w:r>
            <w:r w:rsidRPr="0050437B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?</w:t>
            </w:r>
          </w:p>
          <w:p w14:paraId="7ABEFB81" w14:textId="77777777" w:rsidR="00C2424B" w:rsidRDefault="00C2424B" w:rsidP="00C242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"/>
                <w:color w:val="000000"/>
              </w:rPr>
              <w:t>Закончите предложения:</w:t>
            </w:r>
          </w:p>
          <w:p w14:paraId="7ABEFB82" w14:textId="77777777" w:rsidR="00C2424B" w:rsidRDefault="00C2424B" w:rsidP="00C2424B">
            <w:pPr>
              <w:pStyle w:val="c3"/>
              <w:shd w:val="clear" w:color="auto" w:fill="FFFFFF"/>
              <w:spacing w:before="0" w:beforeAutospacing="0" w:after="0" w:afterAutospacing="0"/>
              <w:ind w:left="1418" w:right="908" w:hanging="1418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7"/>
                <w:rFonts w:eastAsia="Arial"/>
                <w:color w:val="333333"/>
              </w:rPr>
              <w:t>- Сегодня на уроке я ...</w:t>
            </w:r>
          </w:p>
          <w:p w14:paraId="7ABEFB83" w14:textId="77777777" w:rsidR="00C2424B" w:rsidRDefault="00C2424B" w:rsidP="00C242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37"/>
                <w:rFonts w:ascii="Calibri" w:eastAsia="Arial" w:hAnsi="Calibri" w:cs="Calibri"/>
                <w:color w:val="333333"/>
              </w:rPr>
              <w:t>- </w:t>
            </w:r>
            <w:r>
              <w:rPr>
                <w:rStyle w:val="c5"/>
                <w:rFonts w:eastAsia="Arial"/>
                <w:color w:val="000000"/>
              </w:rPr>
              <w:t>Было интересно…</w:t>
            </w:r>
          </w:p>
          <w:p w14:paraId="7ABEFB84" w14:textId="77777777" w:rsidR="00C2424B" w:rsidRDefault="00C2424B" w:rsidP="00C242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"/>
                <w:color w:val="000000"/>
              </w:rPr>
              <w:t>- Было трудно…</w:t>
            </w:r>
          </w:p>
          <w:p w14:paraId="7ABEFB85" w14:textId="77777777" w:rsidR="00C2424B" w:rsidRDefault="00C2424B" w:rsidP="00C242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="Arial"/>
                <w:color w:val="000000"/>
              </w:rPr>
              <w:t>- Я выполнял задания…</w:t>
            </w:r>
          </w:p>
          <w:p w14:paraId="7ABEFB86" w14:textId="77777777" w:rsidR="00C2424B" w:rsidRDefault="00C2424B" w:rsidP="00C242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"/>
                <w:color w:val="000000"/>
              </w:rPr>
              <w:t>- У меня получилось…</w:t>
            </w:r>
          </w:p>
          <w:p w14:paraId="7ABEFB87" w14:textId="77777777" w:rsidR="00C2424B" w:rsidRDefault="00C2424B" w:rsidP="00C242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5"/>
                <w:rFonts w:eastAsia="Arial"/>
                <w:color w:val="000000"/>
              </w:rPr>
              <w:t>- Я смог…</w:t>
            </w:r>
          </w:p>
          <w:p w14:paraId="7ABEFB88" w14:textId="77777777" w:rsidR="00C2424B" w:rsidRDefault="00C2424B" w:rsidP="00C2424B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eastAsia="Arial"/>
                <w:color w:val="000000"/>
              </w:rPr>
              <w:t>- Меня удивило…</w:t>
            </w:r>
          </w:p>
          <w:p w14:paraId="7ABEFB89" w14:textId="77777777" w:rsidR="00C2424B" w:rsidRPr="0050437B" w:rsidRDefault="00C2424B" w:rsidP="0050437B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8A" w14:textId="77777777" w:rsidR="0050437B" w:rsidRPr="00AC7688" w:rsidRDefault="0050437B" w:rsidP="0050437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50437B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  <w:r w:rsidRPr="00AC7688">
              <w:rPr>
                <w:color w:val="000000"/>
                <w:lang w:eastAsia="ru-RU"/>
              </w:rPr>
              <w:t>Определите уровень своих знаний и умений по итогу урока.</w:t>
            </w:r>
          </w:p>
          <w:p w14:paraId="7ABEFB8B" w14:textId="77777777" w:rsidR="0061096D" w:rsidRDefault="0061096D">
            <w:pPr>
              <w:jc w:val="both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B8C" w14:textId="77777777" w:rsidR="0050437B" w:rsidRPr="00E50D91" w:rsidRDefault="0050437B" w:rsidP="0050437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Ответы учащихся.</w:t>
            </w:r>
          </w:p>
          <w:p w14:paraId="7ABEFB8D" w14:textId="77777777" w:rsidR="0050437B" w:rsidRPr="00E50D91" w:rsidRDefault="0050437B" w:rsidP="0050437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 </w:t>
            </w:r>
          </w:p>
          <w:p w14:paraId="7ABEFB8E" w14:textId="77777777" w:rsidR="0050437B" w:rsidRPr="00E50D91" w:rsidRDefault="0050437B" w:rsidP="0050437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E50D91">
              <w:rPr>
                <w:color w:val="000000"/>
                <w:lang w:eastAsia="ru-RU"/>
              </w:rPr>
              <w:t>Самооценка в тетради для урока</w:t>
            </w:r>
          </w:p>
          <w:p w14:paraId="7ABEFB8F" w14:textId="77777777" w:rsidR="0061096D" w:rsidRDefault="0061096D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B90" w14:textId="77777777" w:rsidR="0050437B" w:rsidRPr="00E50D91" w:rsidRDefault="00CA0053" w:rsidP="0050437B">
            <w:pPr>
              <w:shd w:val="clear" w:color="auto" w:fill="FFFFFF"/>
              <w:spacing w:before="100" w:beforeAutospacing="1" w:after="100" w:afterAutospacing="1"/>
              <w:rPr>
                <w:color w:val="000000"/>
                <w:lang w:eastAsia="ru-RU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50D91">
              <w:rPr>
                <w:color w:val="000000"/>
                <w:lang w:eastAsia="ru-RU"/>
              </w:rPr>
              <w:t xml:space="preserve">анализ, </w:t>
            </w:r>
            <w:proofErr w:type="gramStart"/>
            <w:r w:rsidRPr="00E50D91">
              <w:rPr>
                <w:color w:val="000000"/>
                <w:lang w:eastAsia="ru-RU"/>
              </w:rPr>
              <w:t xml:space="preserve">оценка, </w:t>
            </w:r>
            <w:r w:rsidR="0050437B" w:rsidRPr="00E50D91">
              <w:rPr>
                <w:color w:val="000000"/>
                <w:lang w:eastAsia="ru-RU"/>
              </w:rPr>
              <w:t xml:space="preserve"> (</w:t>
            </w:r>
            <w:proofErr w:type="gramEnd"/>
            <w:r w:rsidR="0050437B" w:rsidRPr="00E50D91">
              <w:rPr>
                <w:color w:val="000000"/>
                <w:lang w:eastAsia="ru-RU"/>
              </w:rPr>
              <w:t>самооценка).</w:t>
            </w:r>
          </w:p>
          <w:p w14:paraId="7ABEFB91" w14:textId="77777777" w:rsidR="0050437B" w:rsidRPr="0050437B" w:rsidRDefault="0050437B" w:rsidP="0050437B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r w:rsidRPr="0050437B"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  <w:t> </w:t>
            </w:r>
          </w:p>
          <w:p w14:paraId="7ABEFB92" w14:textId="77777777" w:rsidR="0050437B" w:rsidRPr="0050437B" w:rsidRDefault="0050437B" w:rsidP="0050437B">
            <w:pPr>
              <w:shd w:val="clear" w:color="auto" w:fill="FFFFFF"/>
              <w:spacing w:before="100" w:beforeAutospacing="1" w:after="100" w:afterAutospacing="1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</w:p>
          <w:p w14:paraId="7ABEFB93" w14:textId="77777777" w:rsidR="0061096D" w:rsidRDefault="0061096D">
            <w:pPr>
              <w:jc w:val="both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B94" w14:textId="77777777" w:rsidR="0061096D" w:rsidRPr="00E50D91" w:rsidRDefault="0050437B">
            <w:pPr>
              <w:jc w:val="both"/>
              <w:rPr>
                <w:color w:val="000000"/>
                <w:shd w:val="clear" w:color="auto" w:fill="FFFFFF"/>
              </w:rPr>
            </w:pPr>
            <w:r w:rsidRPr="00E50D91">
              <w:rPr>
                <w:color w:val="000000"/>
                <w:shd w:val="clear" w:color="auto" w:fill="FFFFFF"/>
              </w:rPr>
              <w:t>Тетрадь для урока.</w:t>
            </w:r>
          </w:p>
          <w:p w14:paraId="7ABEFB95" w14:textId="77777777" w:rsidR="00CA0053" w:rsidRDefault="00CA0053">
            <w:pPr>
              <w:jc w:val="both"/>
            </w:pPr>
            <w:r w:rsidRPr="00E50D91">
              <w:rPr>
                <w:color w:val="000000"/>
                <w:shd w:val="clear" w:color="auto" w:fill="FFFFFF"/>
              </w:rPr>
              <w:t>Презентация.</w:t>
            </w:r>
          </w:p>
        </w:tc>
      </w:tr>
      <w:tr w:rsidR="0061096D" w14:paraId="7ABEFB9B" w14:textId="77777777">
        <w:trPr>
          <w:trHeight w:val="982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CF37" w14:textId="77777777" w:rsidR="0061096D" w:rsidRDefault="00954AD6">
            <w:pPr>
              <w:jc w:val="both"/>
            </w:pPr>
            <w:r>
              <w:t>Показ</w:t>
            </w:r>
            <w:r w:rsidR="00CB163D">
              <w:t>ываю домашнее задание на слайде</w:t>
            </w:r>
          </w:p>
          <w:p w14:paraId="28F92C94" w14:textId="77777777" w:rsidR="009531F5" w:rsidRDefault="00110A85" w:rsidP="009531F5">
            <w:pPr>
              <w:jc w:val="both"/>
            </w:pPr>
            <w:r>
              <w:t xml:space="preserve">Параграф </w:t>
            </w:r>
            <w:proofErr w:type="gramStart"/>
            <w:r>
              <w:t>13</w:t>
            </w:r>
            <w:r w:rsidR="00144DBC">
              <w:t>,упр</w:t>
            </w:r>
            <w:proofErr w:type="gramEnd"/>
            <w:r w:rsidR="00144DBC">
              <w:t xml:space="preserve"> 9на выбор любой столбик</w:t>
            </w:r>
            <w:r w:rsidR="0070680F">
              <w:t xml:space="preserve"> под буквами стр</w:t>
            </w:r>
            <w:r w:rsidR="00763C36">
              <w:t>49</w:t>
            </w:r>
          </w:p>
          <w:p w14:paraId="241A907A" w14:textId="77777777" w:rsidR="00CE4FA6" w:rsidRDefault="009531F5" w:rsidP="00CE4FA6">
            <w:pPr>
              <w:jc w:val="both"/>
            </w:pPr>
            <w:r w:rsidRPr="009531F5">
              <w:rPr>
                <w:color w:val="000000"/>
                <w:lang w:eastAsia="ru-RU"/>
              </w:rPr>
              <w:t>Выполнить творческий проект по любой теме:</w:t>
            </w:r>
            <w:r w:rsidR="000F7A20">
              <w:t xml:space="preserve"> </w:t>
            </w:r>
            <w:r w:rsidRPr="009531F5">
              <w:rPr>
                <w:color w:val="000000"/>
                <w:lang w:eastAsia="ru-RU"/>
              </w:rPr>
              <w:t>Химические реакции в природе</w:t>
            </w:r>
            <w:r w:rsidR="000F7A20">
              <w:t>,</w:t>
            </w:r>
            <w:r w:rsidR="00CE4FA6">
              <w:t xml:space="preserve"> </w:t>
            </w:r>
            <w:r w:rsidRPr="009531F5">
              <w:rPr>
                <w:color w:val="000000"/>
                <w:lang w:eastAsia="ru-RU"/>
              </w:rPr>
              <w:t>Химические реакции в быту</w:t>
            </w:r>
            <w:r w:rsidR="000F7A20">
              <w:t>.</w:t>
            </w:r>
            <w:r w:rsidR="00CE4FA6">
              <w:t xml:space="preserve"> </w:t>
            </w:r>
            <w:r w:rsidRPr="009531F5">
              <w:rPr>
                <w:color w:val="000000"/>
                <w:lang w:eastAsia="ru-RU"/>
              </w:rPr>
              <w:t>Форма предоставления проекта:</w:t>
            </w:r>
          </w:p>
          <w:p w14:paraId="02759FAC" w14:textId="45D55494" w:rsidR="009531F5" w:rsidRPr="009531F5" w:rsidRDefault="009531F5" w:rsidP="00CE4FA6">
            <w:pPr>
              <w:jc w:val="both"/>
            </w:pPr>
            <w:r w:rsidRPr="009531F5">
              <w:rPr>
                <w:color w:val="000000"/>
                <w:lang w:eastAsia="ru-RU"/>
              </w:rPr>
              <w:t>презентация, видео, фотоколлаж (формат А4)</w:t>
            </w:r>
          </w:p>
          <w:p w14:paraId="7ABEFB97" w14:textId="7C37C97D" w:rsidR="009531F5" w:rsidRDefault="009531F5">
            <w:pPr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B98" w14:textId="35CC8122" w:rsidR="0061096D" w:rsidRPr="00D2460D" w:rsidRDefault="00574ECF">
            <w:pPr>
              <w:jc w:val="both"/>
            </w:pPr>
            <w:r w:rsidRPr="00D2460D">
              <w:rPr>
                <w:color w:val="000000"/>
                <w:shd w:val="clear" w:color="auto" w:fill="FFFFFF"/>
              </w:rPr>
              <w:t>Запись домашнего задания в дневник.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B99" w14:textId="5E6613BB" w:rsidR="0061096D" w:rsidRDefault="0061096D">
            <w:pPr>
              <w:jc w:val="both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FB9A" w14:textId="50B664E4" w:rsidR="0061096D" w:rsidRPr="00D2460D" w:rsidRDefault="00650A03">
            <w:pPr>
              <w:jc w:val="both"/>
            </w:pPr>
            <w:r w:rsidRPr="00D2460D">
              <w:rPr>
                <w:color w:val="000000"/>
                <w:shd w:val="clear" w:color="auto" w:fill="FFFFFF"/>
              </w:rPr>
              <w:t xml:space="preserve">Рабочая </w:t>
            </w:r>
            <w:r w:rsidR="00913D2F" w:rsidRPr="00D2460D">
              <w:rPr>
                <w:color w:val="000000"/>
                <w:shd w:val="clear" w:color="auto" w:fill="FFFFFF"/>
              </w:rPr>
              <w:t xml:space="preserve">тетрадь </w:t>
            </w:r>
            <w:r w:rsidRPr="00D2460D">
              <w:rPr>
                <w:color w:val="000000"/>
                <w:shd w:val="clear" w:color="auto" w:fill="FFFFFF"/>
              </w:rPr>
              <w:t>для домашних работ учащегося</w:t>
            </w:r>
          </w:p>
        </w:tc>
      </w:tr>
    </w:tbl>
    <w:p w14:paraId="7ABEFB9C" w14:textId="77777777" w:rsidR="0061096D" w:rsidRDefault="0061096D"/>
    <w:p w14:paraId="7ABEFB9D" w14:textId="77777777" w:rsidR="0061096D" w:rsidRDefault="0061096D">
      <w:pPr>
        <w:rPr>
          <w:vanish/>
        </w:rPr>
      </w:pPr>
      <w:bookmarkStart w:id="0" w:name="_PictureBullets"/>
      <w:bookmarkEnd w:id="0"/>
    </w:p>
    <w:sectPr w:rsidR="0061096D" w:rsidSect="00683D27">
      <w:pgSz w:w="16838" w:h="11906" w:orient="landscape"/>
      <w:pgMar w:top="851" w:right="1134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D868" w14:textId="77777777" w:rsidR="007C0427" w:rsidRDefault="007C0427">
      <w:r>
        <w:separator/>
      </w:r>
    </w:p>
  </w:endnote>
  <w:endnote w:type="continuationSeparator" w:id="0">
    <w:p w14:paraId="6C9948D1" w14:textId="77777777" w:rsidR="007C0427" w:rsidRDefault="007C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23AB0" w14:textId="77777777" w:rsidR="007C0427" w:rsidRDefault="007C0427">
      <w:r>
        <w:separator/>
      </w:r>
    </w:p>
  </w:footnote>
  <w:footnote w:type="continuationSeparator" w:id="0">
    <w:p w14:paraId="3D64CC80" w14:textId="77777777" w:rsidR="007C0427" w:rsidRDefault="007C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560"/>
    <w:multiLevelType w:val="hybridMultilevel"/>
    <w:tmpl w:val="DEA6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62ABA"/>
    <w:multiLevelType w:val="hybridMultilevel"/>
    <w:tmpl w:val="B0F8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A6E3C"/>
    <w:multiLevelType w:val="multilevel"/>
    <w:tmpl w:val="9B40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9D3DDE"/>
    <w:multiLevelType w:val="hybridMultilevel"/>
    <w:tmpl w:val="4280AF1C"/>
    <w:lvl w:ilvl="0" w:tplc="684CA70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6FC2A9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7A003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5FC5C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5AC729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02FCDEF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3C2A2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00813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E9AA62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92853EA"/>
    <w:multiLevelType w:val="multilevel"/>
    <w:tmpl w:val="ED02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03371">
    <w:abstractNumId w:val="3"/>
  </w:num>
  <w:num w:numId="2" w16cid:durableId="417487006">
    <w:abstractNumId w:val="0"/>
  </w:num>
  <w:num w:numId="3" w16cid:durableId="245963557">
    <w:abstractNumId w:val="1"/>
  </w:num>
  <w:num w:numId="4" w16cid:durableId="1585608186">
    <w:abstractNumId w:val="2"/>
  </w:num>
  <w:num w:numId="5" w16cid:durableId="144731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96D"/>
    <w:rsid w:val="00090483"/>
    <w:rsid w:val="000F7A20"/>
    <w:rsid w:val="00110A85"/>
    <w:rsid w:val="00117774"/>
    <w:rsid w:val="00144DBC"/>
    <w:rsid w:val="00146239"/>
    <w:rsid w:val="001A1B4A"/>
    <w:rsid w:val="001E07AF"/>
    <w:rsid w:val="002471DA"/>
    <w:rsid w:val="00261230"/>
    <w:rsid w:val="002A675A"/>
    <w:rsid w:val="002C080E"/>
    <w:rsid w:val="002F3958"/>
    <w:rsid w:val="003028C0"/>
    <w:rsid w:val="003C5B48"/>
    <w:rsid w:val="004011E0"/>
    <w:rsid w:val="0041631C"/>
    <w:rsid w:val="0042145C"/>
    <w:rsid w:val="0042191C"/>
    <w:rsid w:val="00444240"/>
    <w:rsid w:val="00464723"/>
    <w:rsid w:val="00476C88"/>
    <w:rsid w:val="004829D6"/>
    <w:rsid w:val="004F5753"/>
    <w:rsid w:val="0050437B"/>
    <w:rsid w:val="00546235"/>
    <w:rsid w:val="00571023"/>
    <w:rsid w:val="00574ECF"/>
    <w:rsid w:val="005A592C"/>
    <w:rsid w:val="005B599A"/>
    <w:rsid w:val="00610673"/>
    <w:rsid w:val="0061096D"/>
    <w:rsid w:val="0062149C"/>
    <w:rsid w:val="00641AE4"/>
    <w:rsid w:val="00650A03"/>
    <w:rsid w:val="00683D27"/>
    <w:rsid w:val="006D06D0"/>
    <w:rsid w:val="006F1181"/>
    <w:rsid w:val="0070680F"/>
    <w:rsid w:val="00763C36"/>
    <w:rsid w:val="007C0427"/>
    <w:rsid w:val="007D16B7"/>
    <w:rsid w:val="00841FB5"/>
    <w:rsid w:val="008A4405"/>
    <w:rsid w:val="008A75D6"/>
    <w:rsid w:val="008F01A1"/>
    <w:rsid w:val="0090487C"/>
    <w:rsid w:val="00913186"/>
    <w:rsid w:val="00913D2F"/>
    <w:rsid w:val="00920030"/>
    <w:rsid w:val="00925976"/>
    <w:rsid w:val="00926156"/>
    <w:rsid w:val="009419DA"/>
    <w:rsid w:val="009531F5"/>
    <w:rsid w:val="00954AD6"/>
    <w:rsid w:val="009611C1"/>
    <w:rsid w:val="00970E61"/>
    <w:rsid w:val="009C3477"/>
    <w:rsid w:val="009E6BA4"/>
    <w:rsid w:val="00A87DC6"/>
    <w:rsid w:val="00AA25AD"/>
    <w:rsid w:val="00AB6ADE"/>
    <w:rsid w:val="00AC7688"/>
    <w:rsid w:val="00AE72EC"/>
    <w:rsid w:val="00B132CA"/>
    <w:rsid w:val="00B16EF2"/>
    <w:rsid w:val="00BB7412"/>
    <w:rsid w:val="00BF5F96"/>
    <w:rsid w:val="00C2424B"/>
    <w:rsid w:val="00C56AA3"/>
    <w:rsid w:val="00C57522"/>
    <w:rsid w:val="00C6680B"/>
    <w:rsid w:val="00CA0053"/>
    <w:rsid w:val="00CB163D"/>
    <w:rsid w:val="00CE4FA6"/>
    <w:rsid w:val="00CF0233"/>
    <w:rsid w:val="00D10F11"/>
    <w:rsid w:val="00D2460D"/>
    <w:rsid w:val="00D64358"/>
    <w:rsid w:val="00E23146"/>
    <w:rsid w:val="00E50D91"/>
    <w:rsid w:val="00F10C1D"/>
    <w:rsid w:val="00F2586C"/>
    <w:rsid w:val="00F64A31"/>
    <w:rsid w:val="00F77D6F"/>
    <w:rsid w:val="00F841D8"/>
    <w:rsid w:val="00FE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F992"/>
  <w15:docId w15:val="{FAD513A6-E3A9-4407-B505-53D088BC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  <w:rPr>
      <w:rFonts w:ascii="Symbol" w:hAnsi="Symbol" w:cs="Symbol"/>
    </w:rPr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Times New Roman" w:hAnsi="Times New Roman" w:cs="Times New Roman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Arial" w:hAnsi="Arial" w:cs="Aria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Times New Roman" w:hAnsi="Times New Roman" w:cs="Times New Roman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ascii="Times New Roman" w:hAnsi="Times New Roman" w:cs="Times New Roman"/>
    </w:rPr>
  </w:style>
  <w:style w:type="character" w:customStyle="1" w:styleId="WW8Num37z0">
    <w:name w:val="WW8Num37z0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1z0">
    <w:name w:val="WW8Num41z0"/>
    <w:qFormat/>
    <w:rPr>
      <w:rFonts w:ascii="Times New Roman" w:hAnsi="Times New Roman" w:cs="Times New Roman"/>
    </w:rPr>
  </w:style>
  <w:style w:type="character" w:customStyle="1" w:styleId="WW8Num42z0">
    <w:name w:val="WW8Num42z0"/>
    <w:qFormat/>
    <w:rPr>
      <w:rFonts w:ascii="Symbol" w:hAnsi="Symbol" w:cs="Symbol"/>
      <w:sz w:val="20"/>
    </w:rPr>
  </w:style>
  <w:style w:type="character" w:customStyle="1" w:styleId="WW8Num42z1">
    <w:name w:val="WW8Num42z1"/>
    <w:qFormat/>
    <w:rPr>
      <w:rFonts w:ascii="Courier New" w:hAnsi="Courier New" w:cs="Courier New"/>
      <w:sz w:val="20"/>
    </w:rPr>
  </w:style>
  <w:style w:type="character" w:customStyle="1" w:styleId="WW8Num42z2">
    <w:name w:val="WW8Num42z2"/>
    <w:qFormat/>
    <w:rPr>
      <w:rFonts w:ascii="Wingdings" w:hAnsi="Wingdings" w:cs="Wingdings"/>
      <w:sz w:val="20"/>
    </w:rPr>
  </w:style>
  <w:style w:type="character" w:customStyle="1" w:styleId="WW8Num43z0">
    <w:name w:val="WW8Num43z0"/>
    <w:qFormat/>
    <w:rPr>
      <w:rFonts w:ascii="Times New Roman" w:hAnsi="Times New Roman" w:cs="Times New Roman"/>
    </w:rPr>
  </w:style>
  <w:style w:type="character" w:customStyle="1" w:styleId="WW8Num44z0">
    <w:name w:val="WW8Num44z0"/>
    <w:qFormat/>
    <w:rPr>
      <w:rFonts w:ascii="Times New Roman" w:hAnsi="Times New Roman" w:cs="Times New Roman"/>
    </w:rPr>
  </w:style>
  <w:style w:type="character" w:customStyle="1" w:styleId="txtsimple1">
    <w:name w:val="txtsimple1"/>
    <w:qFormat/>
    <w:rPr>
      <w:rFonts w:ascii="Verdana" w:hAnsi="Verdana" w:cs="Verdana"/>
      <w:color w:val="000000"/>
      <w:sz w:val="21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styleId="af8">
    <w:name w:val="Hyperlink"/>
    <w:rPr>
      <w:color w:val="0000FF"/>
      <w:u w:val="single"/>
    </w:rPr>
  </w:style>
  <w:style w:type="character" w:customStyle="1" w:styleId="48">
    <w:name w:val="48"/>
    <w:basedOn w:val="a0"/>
    <w:qFormat/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Pr>
      <w:rFonts w:ascii="Times New Roman" w:hAnsi="Times New Roman" w:cs="Times New Roman"/>
      <w: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qFormat/>
    <w:rPr>
      <w:rFonts w:ascii="Times New Roman" w:hAnsi="Times New Roman" w:cs="Times New Roman"/>
      <w:strike w:val="0"/>
      <w:sz w:val="24"/>
      <w:szCs w:val="24"/>
      <w:u w:val="none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ody Text Indent"/>
    <w:basedOn w:val="a"/>
    <w:pPr>
      <w:spacing w:after="120"/>
      <w:ind w:left="283"/>
    </w:pPr>
  </w:style>
  <w:style w:type="paragraph" w:customStyle="1" w:styleId="-111">
    <w:name w:val="Цветной список - Акцент 11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Normal (Web)"/>
    <w:basedOn w:val="a"/>
    <w:uiPriority w:val="99"/>
    <w:qFormat/>
    <w:pPr>
      <w:spacing w:before="280" w:after="28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paragraph" w:customStyle="1" w:styleId="c3">
    <w:name w:val="c3"/>
    <w:basedOn w:val="a"/>
    <w:rsid w:val="00C2424B"/>
    <w:pPr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C2424B"/>
  </w:style>
  <w:style w:type="character" w:customStyle="1" w:styleId="c37">
    <w:name w:val="c37"/>
    <w:basedOn w:val="a0"/>
    <w:rsid w:val="00C2424B"/>
  </w:style>
  <w:style w:type="character" w:customStyle="1" w:styleId="c2">
    <w:name w:val="c2"/>
    <w:basedOn w:val="a0"/>
    <w:rsid w:val="00C2424B"/>
  </w:style>
  <w:style w:type="paragraph" w:customStyle="1" w:styleId="western">
    <w:name w:val="western"/>
    <w:basedOn w:val="a"/>
    <w:rsid w:val="00546235"/>
    <w:pPr>
      <w:spacing w:before="100" w:beforeAutospacing="1" w:after="100" w:afterAutospacing="1"/>
    </w:pPr>
    <w:rPr>
      <w:lang w:eastAsia="ru-RU"/>
    </w:rPr>
  </w:style>
  <w:style w:type="character" w:styleId="afe">
    <w:name w:val="Strong"/>
    <w:basedOn w:val="a0"/>
    <w:uiPriority w:val="22"/>
    <w:qFormat/>
    <w:rsid w:val="00F64A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 учебного проекта</vt:lpstr>
    </vt:vector>
  </TitlesOfParts>
  <Company>*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 учебного проекта</dc:title>
  <dc:creator>User</dc:creator>
  <cp:lastModifiedBy>Захарова Елена</cp:lastModifiedBy>
  <cp:revision>2</cp:revision>
  <dcterms:created xsi:type="dcterms:W3CDTF">2023-10-31T17:05:00Z</dcterms:created>
  <dcterms:modified xsi:type="dcterms:W3CDTF">2023-10-31T17:05:00Z</dcterms:modified>
  <dc:language>en-US</dc:language>
</cp:coreProperties>
</file>