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24"/>
          <w:szCs w:val="24"/>
        </w:rPr>
      </w:pPr>
      <w:r w:rsidRPr="0023764D">
        <w:rPr>
          <w:rFonts w:ascii="Times New Roman" w:eastAsiaTheme="minorHAnsi" w:hAnsi="Times New Roman"/>
          <w:sz w:val="24"/>
          <w:szCs w:val="24"/>
        </w:rPr>
        <w:t xml:space="preserve">МБОУ </w:t>
      </w:r>
      <w:proofErr w:type="spellStart"/>
      <w:r w:rsidRPr="0023764D">
        <w:rPr>
          <w:rFonts w:ascii="Times New Roman" w:eastAsiaTheme="minorHAnsi" w:hAnsi="Times New Roman"/>
          <w:sz w:val="24"/>
          <w:szCs w:val="24"/>
        </w:rPr>
        <w:t>Часцовская</w:t>
      </w:r>
      <w:proofErr w:type="spellEnd"/>
      <w:r w:rsidRPr="0023764D">
        <w:rPr>
          <w:rFonts w:ascii="Times New Roman" w:eastAsiaTheme="minorHAnsi" w:hAnsi="Times New Roman"/>
          <w:sz w:val="24"/>
          <w:szCs w:val="24"/>
        </w:rPr>
        <w:t xml:space="preserve"> СОШ дошкольное отделение детский сад №43</w:t>
      </w: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23764D" w:rsidRPr="00E00366" w:rsidRDefault="0023764D" w:rsidP="0023764D">
      <w:pPr>
        <w:pStyle w:val="a5"/>
        <w:ind w:firstLine="851"/>
        <w:jc w:val="center"/>
        <w:rPr>
          <w:rFonts w:ascii="Times New Roman" w:hAnsi="Times New Roman"/>
          <w:sz w:val="32"/>
          <w:szCs w:val="28"/>
        </w:rPr>
      </w:pPr>
      <w:r w:rsidRPr="00E00366">
        <w:rPr>
          <w:rFonts w:ascii="Times New Roman" w:hAnsi="Times New Roman"/>
          <w:sz w:val="32"/>
          <w:szCs w:val="28"/>
        </w:rPr>
        <w:t>Консультация для педагогов</w:t>
      </w:r>
    </w:p>
    <w:p w:rsidR="0023764D" w:rsidRPr="00E00366" w:rsidRDefault="0023764D" w:rsidP="0023764D">
      <w:pPr>
        <w:pStyle w:val="a5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23764D" w:rsidRPr="00E00366" w:rsidRDefault="0023764D" w:rsidP="0023764D">
      <w:pPr>
        <w:pStyle w:val="a5"/>
        <w:ind w:firstLine="851"/>
        <w:jc w:val="center"/>
        <w:rPr>
          <w:rFonts w:ascii="Times New Roman" w:hAnsi="Times New Roman"/>
          <w:sz w:val="32"/>
          <w:szCs w:val="28"/>
        </w:rPr>
      </w:pPr>
      <w:r w:rsidRPr="00E00366">
        <w:rPr>
          <w:rFonts w:ascii="Times New Roman" w:hAnsi="Times New Roman"/>
          <w:sz w:val="32"/>
          <w:szCs w:val="28"/>
        </w:rPr>
        <w:t>«Городки – народная игра»</w:t>
      </w:r>
    </w:p>
    <w:p w:rsidR="0023764D" w:rsidRPr="00E00366" w:rsidRDefault="0023764D" w:rsidP="0023764D">
      <w:pPr>
        <w:ind w:right="-1"/>
        <w:jc w:val="center"/>
        <w:rPr>
          <w:rFonts w:ascii="Times New Roman" w:eastAsiaTheme="minorHAnsi" w:hAnsi="Times New Roman"/>
          <w:sz w:val="36"/>
          <w:szCs w:val="32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32"/>
          <w:szCs w:val="32"/>
        </w:rPr>
      </w:pPr>
      <w:bookmarkStart w:id="0" w:name="_GoBack"/>
      <w:bookmarkEnd w:id="0"/>
    </w:p>
    <w:p w:rsidR="0023764D" w:rsidRDefault="0023764D" w:rsidP="0023764D">
      <w:pPr>
        <w:ind w:right="-1"/>
        <w:jc w:val="center"/>
        <w:rPr>
          <w:rFonts w:ascii="Times New Roman" w:eastAsiaTheme="minorHAnsi" w:hAnsi="Times New Roman"/>
          <w:sz w:val="32"/>
          <w:szCs w:val="32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32"/>
          <w:szCs w:val="32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32"/>
          <w:szCs w:val="32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32"/>
          <w:szCs w:val="32"/>
        </w:rPr>
      </w:pPr>
    </w:p>
    <w:p w:rsidR="0023764D" w:rsidRPr="0023764D" w:rsidRDefault="0023764D" w:rsidP="002376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3764D">
        <w:rPr>
          <w:rFonts w:ascii="Times New Roman" w:eastAsiaTheme="minorHAnsi" w:hAnsi="Times New Roman"/>
          <w:sz w:val="24"/>
          <w:szCs w:val="24"/>
        </w:rPr>
        <w:t>Подготовил:</w:t>
      </w:r>
    </w:p>
    <w:p w:rsidR="0023764D" w:rsidRPr="0023764D" w:rsidRDefault="0023764D" w:rsidP="002376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3764D">
        <w:rPr>
          <w:rFonts w:ascii="Times New Roman" w:eastAsiaTheme="minorHAnsi" w:hAnsi="Times New Roman"/>
          <w:sz w:val="24"/>
          <w:szCs w:val="24"/>
        </w:rPr>
        <w:t xml:space="preserve">инструктор по физической культуре </w:t>
      </w:r>
    </w:p>
    <w:p w:rsidR="0023764D" w:rsidRPr="0023764D" w:rsidRDefault="0023764D" w:rsidP="002376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3764D">
        <w:rPr>
          <w:rFonts w:ascii="Times New Roman" w:eastAsiaTheme="minorHAnsi" w:hAnsi="Times New Roman"/>
          <w:sz w:val="24"/>
          <w:szCs w:val="24"/>
        </w:rPr>
        <w:t>высшей категории</w:t>
      </w:r>
    </w:p>
    <w:p w:rsidR="0023764D" w:rsidRPr="0023764D" w:rsidRDefault="0023764D" w:rsidP="002376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3764D">
        <w:rPr>
          <w:rFonts w:ascii="Times New Roman" w:eastAsiaTheme="minorHAnsi" w:hAnsi="Times New Roman"/>
          <w:sz w:val="24"/>
          <w:szCs w:val="24"/>
        </w:rPr>
        <w:t>Степынина Наталья Сергеевна</w:t>
      </w:r>
    </w:p>
    <w:p w:rsidR="0023764D" w:rsidRPr="0023764D" w:rsidRDefault="0023764D" w:rsidP="0023764D">
      <w:pPr>
        <w:ind w:right="-1"/>
        <w:jc w:val="right"/>
        <w:rPr>
          <w:rFonts w:ascii="Times New Roman" w:eastAsiaTheme="minorHAnsi" w:hAnsi="Times New Roman"/>
          <w:sz w:val="24"/>
          <w:szCs w:val="24"/>
        </w:rPr>
      </w:pPr>
    </w:p>
    <w:p w:rsidR="0023764D" w:rsidRPr="0023764D" w:rsidRDefault="0023764D" w:rsidP="0023764D">
      <w:pPr>
        <w:ind w:right="-1"/>
        <w:jc w:val="right"/>
        <w:rPr>
          <w:rFonts w:ascii="Times New Roman" w:eastAsiaTheme="minorHAnsi" w:hAnsi="Times New Roman"/>
          <w:sz w:val="24"/>
          <w:szCs w:val="24"/>
        </w:rPr>
      </w:pPr>
    </w:p>
    <w:p w:rsidR="0023764D" w:rsidRPr="0023764D" w:rsidRDefault="0023764D" w:rsidP="0023764D">
      <w:pPr>
        <w:ind w:right="-1"/>
        <w:jc w:val="right"/>
        <w:rPr>
          <w:rFonts w:ascii="Times New Roman" w:eastAsiaTheme="minorHAnsi" w:hAnsi="Times New Roman"/>
          <w:sz w:val="24"/>
          <w:szCs w:val="24"/>
        </w:rPr>
      </w:pPr>
    </w:p>
    <w:p w:rsidR="0023764D" w:rsidRPr="0023764D" w:rsidRDefault="0023764D" w:rsidP="0023764D">
      <w:pPr>
        <w:ind w:right="-1"/>
        <w:jc w:val="right"/>
        <w:rPr>
          <w:rFonts w:ascii="Times New Roman" w:eastAsiaTheme="minorHAnsi" w:hAnsi="Times New Roman"/>
          <w:sz w:val="24"/>
          <w:szCs w:val="24"/>
        </w:rPr>
      </w:pPr>
    </w:p>
    <w:p w:rsidR="0023764D" w:rsidRPr="0023764D" w:rsidRDefault="0023764D" w:rsidP="0023764D">
      <w:pPr>
        <w:ind w:right="-1"/>
        <w:rPr>
          <w:rFonts w:ascii="Times New Roman" w:eastAsiaTheme="minorHAnsi" w:hAnsi="Times New Roman"/>
          <w:sz w:val="24"/>
          <w:szCs w:val="24"/>
        </w:rPr>
      </w:pPr>
    </w:p>
    <w:p w:rsidR="0023764D" w:rsidRPr="0023764D" w:rsidRDefault="0023764D" w:rsidP="0023764D">
      <w:pPr>
        <w:ind w:right="-1"/>
        <w:jc w:val="right"/>
        <w:rPr>
          <w:rFonts w:ascii="Times New Roman" w:eastAsiaTheme="minorHAnsi" w:hAnsi="Times New Roman"/>
          <w:sz w:val="24"/>
          <w:szCs w:val="24"/>
        </w:rPr>
      </w:pPr>
    </w:p>
    <w:p w:rsidR="0023764D" w:rsidRPr="0023764D" w:rsidRDefault="0023764D" w:rsidP="0023764D">
      <w:pPr>
        <w:ind w:right="-1"/>
        <w:jc w:val="center"/>
        <w:rPr>
          <w:rFonts w:ascii="Times New Roman" w:eastAsiaTheme="minorHAnsi" w:hAnsi="Times New Roman"/>
          <w:sz w:val="24"/>
          <w:szCs w:val="24"/>
        </w:rPr>
      </w:pPr>
      <w:r w:rsidRPr="0023764D">
        <w:rPr>
          <w:rFonts w:ascii="Times New Roman" w:eastAsiaTheme="minorHAnsi" w:hAnsi="Times New Roman"/>
          <w:sz w:val="24"/>
          <w:szCs w:val="24"/>
        </w:rPr>
        <w:t>п. Покровский городок, 2024 год.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lastRenderedPageBreak/>
        <w:t>Анализ показателей здоровья, физического и двигательного развития детей старшего дошкольного возраста свидетельствует о тревожных тенденциях, которые продолжают усугубляться в настоящее время.</w:t>
      </w:r>
      <w:r w:rsidR="0023764D">
        <w:rPr>
          <w:rFonts w:ascii="Times New Roman" w:hAnsi="Times New Roman"/>
          <w:sz w:val="28"/>
          <w:szCs w:val="28"/>
        </w:rPr>
        <w:t xml:space="preserve"> Много </w:t>
      </w:r>
      <w:r w:rsidRPr="00993B39">
        <w:rPr>
          <w:rFonts w:ascii="Times New Roman" w:hAnsi="Times New Roman"/>
          <w:sz w:val="28"/>
          <w:szCs w:val="28"/>
        </w:rPr>
        <w:t xml:space="preserve"> детей старшего дошкольного возраста имеют низкий уровень двигательного развития.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Причины этого кроются в современном образе жизни. Изменилась действительность, окружающая детей. На смену увлекательным коллективным играм пришли</w:t>
      </w:r>
      <w:r w:rsidR="00475B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93B39">
        <w:rPr>
          <w:rFonts w:ascii="Times New Roman" w:hAnsi="Times New Roman"/>
          <w:sz w:val="28"/>
          <w:szCs w:val="28"/>
        </w:rPr>
        <w:t>компьютерные</w:t>
      </w:r>
      <w:proofErr w:type="gramEnd"/>
      <w:r w:rsidRPr="00993B39">
        <w:rPr>
          <w:rFonts w:ascii="Times New Roman" w:hAnsi="Times New Roman"/>
          <w:sz w:val="28"/>
          <w:szCs w:val="28"/>
        </w:rPr>
        <w:t>. Приоритетным становится интеллектуальное и эстетическое развитие ребенка. Не отрицая их значимости, надо признать, что ребенку все меньше времени остается для подвижных игр, прогулок, общения со сверстниками. Нарушение баланса между игрой и другими видами детской деятельности, между разными видами игр (подвижными и спокойными, индивидуальными и совместными) негативно сказывается как на состоянии здоровья, так и на уровне развития двигательных способностей дошкольников.</w:t>
      </w:r>
    </w:p>
    <w:p w:rsidR="00993B39" w:rsidRPr="00993B39" w:rsidRDefault="00993B39" w:rsidP="00475BF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В старшем дошкольном возрасте усиленно развиваются такие свойства нервной системы, как сила, подвижность, уравновешенность, формируется способность к двигательным дифференцировкам, угадыванию траекторий движения. У детей старшего дошкольного возраста условные рефлексы вырабатываются быстро, но игра - один из тех видов детской</w:t>
      </w:r>
      <w:r w:rsidR="00475BFD">
        <w:rPr>
          <w:rFonts w:ascii="Times New Roman" w:hAnsi="Times New Roman"/>
          <w:sz w:val="28"/>
          <w:szCs w:val="28"/>
        </w:rPr>
        <w:t xml:space="preserve"> </w:t>
      </w:r>
      <w:r w:rsidRPr="00993B39">
        <w:rPr>
          <w:rFonts w:ascii="Times New Roman" w:hAnsi="Times New Roman"/>
          <w:sz w:val="28"/>
          <w:szCs w:val="28"/>
        </w:rPr>
        <w:t>деятельности, которой используется взрослыми в целях воспитания дошкольников, обучая их различным действиям с предметами, способам и средствам общения. В игре ребёнок развивается как личность, у него формируется т</w:t>
      </w:r>
      <w:r w:rsidR="0023764D">
        <w:rPr>
          <w:rFonts w:ascii="Times New Roman" w:hAnsi="Times New Roman"/>
          <w:sz w:val="28"/>
          <w:szCs w:val="28"/>
        </w:rPr>
        <w:t>е стороны психики, от которых в</w:t>
      </w:r>
      <w:r w:rsidR="00475BFD">
        <w:rPr>
          <w:rFonts w:ascii="Times New Roman" w:hAnsi="Times New Roman"/>
          <w:sz w:val="28"/>
          <w:szCs w:val="28"/>
        </w:rPr>
        <w:t xml:space="preserve">последствии </w:t>
      </w:r>
      <w:r w:rsidRPr="00993B39">
        <w:rPr>
          <w:rFonts w:ascii="Times New Roman" w:hAnsi="Times New Roman"/>
          <w:sz w:val="28"/>
          <w:szCs w:val="28"/>
        </w:rPr>
        <w:t xml:space="preserve">будут зависеть успешность его учебной и трудовой деятельности, его отношения с людьми. 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Например, в игре формируется такое качество личности ребёнка, как само-регуляция действий с учётом задач количественной деятельности. Важнейшим достижением является приобретение чувства коллективизма. Оно не только характеризует нравственный облик ребенка, но и перестраивает существенным образом его интеллектуальную сферу, так как в коллективной игре происходит взаимодействие различных смыслов, развитие событийного содержания и</w:t>
      </w:r>
      <w:r w:rsidR="00475BFD">
        <w:rPr>
          <w:rFonts w:ascii="Times New Roman" w:hAnsi="Times New Roman"/>
          <w:sz w:val="28"/>
          <w:szCs w:val="28"/>
        </w:rPr>
        <w:t xml:space="preserve"> достижение общей игровой цели.</w:t>
      </w:r>
    </w:p>
    <w:p w:rsidR="00993B39" w:rsidRPr="00993B39" w:rsidRDefault="00993B39" w:rsidP="00475BF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 xml:space="preserve">Доказано, что в игре дети получают первый опыт коллективного мышления. Ученые считают, что детские игры стихийно, но закономерно возникли как отражение трудовой и общественной деятельности взрослых людей. Однако известно, что умение играть возникает не путем автоматического </w:t>
      </w:r>
      <w:proofErr w:type="gramStart"/>
      <w:r w:rsidRPr="00993B39">
        <w:rPr>
          <w:rFonts w:ascii="Times New Roman" w:hAnsi="Times New Roman"/>
          <w:sz w:val="28"/>
          <w:szCs w:val="28"/>
        </w:rPr>
        <w:t>переноса</w:t>
      </w:r>
      <w:proofErr w:type="gramEnd"/>
      <w:r w:rsidRPr="00993B39">
        <w:rPr>
          <w:rFonts w:ascii="Times New Roman" w:hAnsi="Times New Roman"/>
          <w:sz w:val="28"/>
          <w:szCs w:val="28"/>
        </w:rPr>
        <w:t xml:space="preserve"> в игру усвоенного в повседневной жизни. Нужно приобщать детей к игре.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 Подвижные игры способствуют двигательному развитию детей. В игре совершенствуются многие умения, двигательные навыки, а также быстрота и ловкость, сила и выносливость. Очевидно, что народные игры и физические упражнения не только необходимы, но и представляют большую ценность с точки зрения пополнения духовной и физической культуры личности. Они способствуют </w:t>
      </w:r>
      <w:r w:rsidRPr="00993B39">
        <w:rPr>
          <w:rFonts w:ascii="Times New Roman" w:hAnsi="Times New Roman"/>
          <w:sz w:val="28"/>
          <w:szCs w:val="28"/>
        </w:rPr>
        <w:lastRenderedPageBreak/>
        <w:t>передачи жизненно важных умений и навыков, воспитанию нравственности, уважения к народным традициям и обычаям, в них заключены большие воспитательные возможности. По определению А.В. Запорожца подвижные игры представляют собой первую, доступную для дошкольников форму деятельности, которая предполагает сознательное воспроизведение навыка движений.</w:t>
      </w:r>
    </w:p>
    <w:p w:rsidR="00993B39" w:rsidRPr="00993B39" w:rsidRDefault="00993B39" w:rsidP="00475BF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 xml:space="preserve">В решении данной проблемы первостепенное значение приобретает выявление новых источников </w:t>
      </w:r>
      <w:r w:rsidR="00475BFD">
        <w:rPr>
          <w:rFonts w:ascii="Times New Roman" w:hAnsi="Times New Roman"/>
          <w:sz w:val="28"/>
          <w:szCs w:val="28"/>
        </w:rPr>
        <w:t>пополнения и обогащения сре</w:t>
      </w:r>
      <w:proofErr w:type="gramStart"/>
      <w:r w:rsidR="00475BFD">
        <w:rPr>
          <w:rFonts w:ascii="Times New Roman" w:hAnsi="Times New Roman"/>
          <w:sz w:val="28"/>
          <w:szCs w:val="28"/>
        </w:rPr>
        <w:t xml:space="preserve">дств </w:t>
      </w:r>
      <w:r w:rsidRPr="00993B39">
        <w:rPr>
          <w:rFonts w:ascii="Times New Roman" w:hAnsi="Times New Roman"/>
          <w:sz w:val="28"/>
          <w:szCs w:val="28"/>
        </w:rPr>
        <w:t>дв</w:t>
      </w:r>
      <w:proofErr w:type="gramEnd"/>
      <w:r w:rsidRPr="00993B39">
        <w:rPr>
          <w:rFonts w:ascii="Times New Roman" w:hAnsi="Times New Roman"/>
          <w:sz w:val="28"/>
          <w:szCs w:val="28"/>
        </w:rPr>
        <w:t>игательного развития ребенка. В этом аспекте весьма эффективным должно быть использование народных традиций физического воспитания, поэтому весьма актуально обогащение двигательного развития детей старшего дошкольного возраста на основе применения р</w:t>
      </w:r>
      <w:r w:rsidR="00475BFD">
        <w:rPr>
          <w:rFonts w:ascii="Times New Roman" w:hAnsi="Times New Roman"/>
          <w:sz w:val="28"/>
          <w:szCs w:val="28"/>
        </w:rPr>
        <w:t>усской народной игры «городки».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В качестве основных задач двигательного развития дошкольников при обучении в «Городки» определяют следующие: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- способствовать повышению уровня произвольности двигательных действий; освоению техники движений и их координации; направленности на результат при выполнении физических упражнений; развивать двигательные качества и способности детей;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- добиваться осознанного, активного, с должным мышечным напряжением выполнения детьми всех движений; учить детей контролировать и оценивать свои движения; формировать первоначальные представления в играх и упражнениях; побуждать к проявлению творчества в двигательной деятельности, целенаправленно развивать быстроту и общую выносливость;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- формировать у дошкольников культуру движений, двигательное обогащение опыта детей всеми доступными движениями.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 xml:space="preserve">Игра является ведущим видом деятельности дошкольника. Обучая дошкольников игре в «Городки», ставится цель: </w:t>
      </w:r>
    </w:p>
    <w:p w:rsidR="00993B39" w:rsidRPr="00993B39" w:rsidRDefault="00475BFD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3B39" w:rsidRPr="00993B39">
        <w:rPr>
          <w:rFonts w:ascii="Times New Roman" w:hAnsi="Times New Roman"/>
          <w:sz w:val="28"/>
          <w:szCs w:val="28"/>
        </w:rPr>
        <w:t xml:space="preserve"> вызвать устойчивый интерес  к игре и на этой основе создать предпосылки для физического совершенствования ребенка;</w:t>
      </w:r>
    </w:p>
    <w:p w:rsidR="00993B39" w:rsidRPr="00993B39" w:rsidRDefault="00475BFD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3B39" w:rsidRPr="00993B39">
        <w:rPr>
          <w:rFonts w:ascii="Times New Roman" w:hAnsi="Times New Roman"/>
          <w:sz w:val="28"/>
          <w:szCs w:val="28"/>
        </w:rPr>
        <w:t xml:space="preserve">обогащать двигательный опыт детей </w:t>
      </w:r>
      <w:proofErr w:type="gramStart"/>
      <w:r w:rsidR="00993B39" w:rsidRPr="00993B39">
        <w:rPr>
          <w:rFonts w:ascii="Times New Roman" w:hAnsi="Times New Roman"/>
          <w:sz w:val="28"/>
          <w:szCs w:val="28"/>
        </w:rPr>
        <w:t>двигательными</w:t>
      </w:r>
      <w:proofErr w:type="gramEnd"/>
      <w:r w:rsidR="00993B39" w:rsidRPr="00993B39">
        <w:rPr>
          <w:rFonts w:ascii="Times New Roman" w:hAnsi="Times New Roman"/>
          <w:sz w:val="28"/>
          <w:szCs w:val="28"/>
        </w:rPr>
        <w:t xml:space="preserve"> действиям</w:t>
      </w:r>
      <w:r>
        <w:rPr>
          <w:rFonts w:ascii="Times New Roman" w:hAnsi="Times New Roman"/>
          <w:sz w:val="28"/>
          <w:szCs w:val="28"/>
        </w:rPr>
        <w:t>;</w:t>
      </w:r>
    </w:p>
    <w:p w:rsidR="00993B39" w:rsidRPr="00993B39" w:rsidRDefault="00475BFD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3B39" w:rsidRPr="00993B39">
        <w:rPr>
          <w:rFonts w:ascii="Times New Roman" w:hAnsi="Times New Roman"/>
          <w:sz w:val="28"/>
          <w:szCs w:val="28"/>
        </w:rPr>
        <w:t>обучать правильной технике выполнения элементов игры в «Городки»;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-</w:t>
      </w:r>
      <w:r w:rsidR="00475BFD">
        <w:rPr>
          <w:rFonts w:ascii="Times New Roman" w:hAnsi="Times New Roman"/>
          <w:sz w:val="28"/>
          <w:szCs w:val="28"/>
        </w:rPr>
        <w:t xml:space="preserve"> </w:t>
      </w:r>
      <w:r w:rsidRPr="00993B39">
        <w:rPr>
          <w:rFonts w:ascii="Times New Roman" w:hAnsi="Times New Roman"/>
          <w:sz w:val="28"/>
          <w:szCs w:val="28"/>
        </w:rPr>
        <w:t>содействовать развитию двигательных способностей;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-</w:t>
      </w:r>
      <w:r w:rsidR="00475BFD">
        <w:rPr>
          <w:rFonts w:ascii="Times New Roman" w:hAnsi="Times New Roman"/>
          <w:sz w:val="28"/>
          <w:szCs w:val="28"/>
        </w:rPr>
        <w:t xml:space="preserve"> </w:t>
      </w:r>
      <w:r w:rsidRPr="00993B39">
        <w:rPr>
          <w:rFonts w:ascii="Times New Roman" w:hAnsi="Times New Roman"/>
          <w:sz w:val="28"/>
          <w:szCs w:val="28"/>
        </w:rPr>
        <w:t>формировать навыки и стереотипы здорового образа жизни.</w:t>
      </w:r>
    </w:p>
    <w:p w:rsidR="00993B39" w:rsidRPr="00993B39" w:rsidRDefault="00993B39" w:rsidP="00475BF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 xml:space="preserve">Городки — старинная русская игра. Эта игра развивает глазомер, точность движений, укрепляет мышцы рук и плечевого </w:t>
      </w:r>
      <w:r w:rsidR="00475BFD">
        <w:rPr>
          <w:rFonts w:ascii="Times New Roman" w:hAnsi="Times New Roman"/>
          <w:sz w:val="28"/>
          <w:szCs w:val="28"/>
        </w:rPr>
        <w:t>пояса, вызывает сильные эмоции.</w:t>
      </w:r>
    </w:p>
    <w:p w:rsidR="00FD78E9" w:rsidRDefault="00FD78E9" w:rsidP="00475BFD">
      <w:pPr>
        <w:pStyle w:val="a5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E9" w:rsidRDefault="00FD78E9" w:rsidP="00475BFD">
      <w:pPr>
        <w:pStyle w:val="a5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8E9" w:rsidRDefault="00FD78E9" w:rsidP="00475BFD">
      <w:pPr>
        <w:pStyle w:val="a5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764D" w:rsidRDefault="0023764D" w:rsidP="00475BFD">
      <w:pPr>
        <w:pStyle w:val="a5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764D" w:rsidRDefault="0023764D" w:rsidP="00475BFD">
      <w:pPr>
        <w:pStyle w:val="a5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764D" w:rsidRDefault="0023764D" w:rsidP="00475BFD">
      <w:pPr>
        <w:pStyle w:val="a5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B39" w:rsidRPr="00475BFD" w:rsidRDefault="00993B39" w:rsidP="00475BFD">
      <w:pPr>
        <w:pStyle w:val="a5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5BF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Правила игры в «Городки»</w:t>
      </w:r>
    </w:p>
    <w:p w:rsidR="00993B39" w:rsidRPr="0023764D" w:rsidRDefault="00993B39" w:rsidP="00475BFD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4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уже знаете «Городки» - старинная народная спортивная игра. Для игры нужны палки - биты и городки - «рюхи». </w:t>
      </w:r>
    </w:p>
    <w:p w:rsidR="00993B39" w:rsidRPr="00475BFD" w:rsidRDefault="00993B39" w:rsidP="00993B39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земле чертится квадрат, стороны которого равны </w:t>
      </w:r>
      <w:r w:rsidRPr="00475BFD">
        <w:rPr>
          <w:rFonts w:ascii="Times New Roman" w:eastAsia="Times New Roman" w:hAnsi="Times New Roman"/>
          <w:sz w:val="28"/>
          <w:szCs w:val="28"/>
          <w:lang w:eastAsia="ru-RU"/>
        </w:rPr>
        <w:t xml:space="preserve">1м, - это «город». На расстоянии 2м. от него проводится линия - </w:t>
      </w:r>
      <w:proofErr w:type="spellStart"/>
      <w:r w:rsidRPr="00475BFD">
        <w:rPr>
          <w:rFonts w:ascii="Times New Roman" w:eastAsia="Times New Roman" w:hAnsi="Times New Roman"/>
          <w:sz w:val="28"/>
          <w:szCs w:val="28"/>
          <w:lang w:eastAsia="ru-RU"/>
        </w:rPr>
        <w:t>полукон</w:t>
      </w:r>
      <w:proofErr w:type="spellEnd"/>
      <w:r w:rsidRPr="00475BFD">
        <w:rPr>
          <w:rFonts w:ascii="Times New Roman" w:eastAsia="Times New Roman" w:hAnsi="Times New Roman"/>
          <w:sz w:val="28"/>
          <w:szCs w:val="28"/>
          <w:lang w:eastAsia="ru-RU"/>
        </w:rPr>
        <w:t>, от этой линии проводим ещё оду, на расстоянии 1м., - кон, с которого играющие начинают бросать биты. Городки в виде различных фигур расставляют на лицевой линии города.</w:t>
      </w:r>
    </w:p>
    <w:p w:rsidR="00993B39" w:rsidRPr="00475BFD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75BFD">
        <w:rPr>
          <w:rFonts w:ascii="Times New Roman" w:hAnsi="Times New Roman"/>
          <w:sz w:val="28"/>
          <w:szCs w:val="28"/>
        </w:rPr>
        <w:t>Игру начинает команда (участники) правого «города», далее броски выполняются поочередно, с использованием в каждом выходе двух бит. Игроки обязаны выходить на «кон» или «</w:t>
      </w:r>
      <w:proofErr w:type="spellStart"/>
      <w:proofErr w:type="gramStart"/>
      <w:r w:rsidRPr="00475BFD">
        <w:rPr>
          <w:rFonts w:ascii="Times New Roman" w:hAnsi="Times New Roman"/>
          <w:sz w:val="28"/>
          <w:szCs w:val="28"/>
        </w:rPr>
        <w:t>полукон</w:t>
      </w:r>
      <w:proofErr w:type="spellEnd"/>
      <w:r w:rsidRPr="00475BFD">
        <w:rPr>
          <w:rFonts w:ascii="Times New Roman" w:hAnsi="Times New Roman"/>
          <w:sz w:val="28"/>
          <w:szCs w:val="28"/>
        </w:rPr>
        <w:t>» и</w:t>
      </w:r>
      <w:proofErr w:type="gramEnd"/>
      <w:r w:rsidRPr="00475BFD">
        <w:rPr>
          <w:rFonts w:ascii="Times New Roman" w:hAnsi="Times New Roman"/>
          <w:sz w:val="28"/>
          <w:szCs w:val="28"/>
        </w:rPr>
        <w:t xml:space="preserve"> возвращаться через боковые линии.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Участники обеих команд во время выполнения бросков должны находиться сбоку от своих «городов».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Игроку запрещается выполнять в одном заходе два броска одной и той же битой.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Если городки сдвинутся с места по какой-либо причине раньше, чем их коснется бита (или пролетит мимо них), то их устанавливают в прежнее положение, биту возвращают и бросок выполняют повторно.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 xml:space="preserve">Если городки сдвинутся в результате сотрясения площадки (или от ветра) после броска, когда </w:t>
      </w:r>
      <w:proofErr w:type="gramStart"/>
      <w:r w:rsidRPr="00993B39">
        <w:rPr>
          <w:rFonts w:ascii="Times New Roman" w:hAnsi="Times New Roman"/>
          <w:sz w:val="28"/>
          <w:szCs w:val="28"/>
        </w:rPr>
        <w:t>бита</w:t>
      </w:r>
      <w:proofErr w:type="gramEnd"/>
      <w:r w:rsidRPr="00993B39">
        <w:rPr>
          <w:rFonts w:ascii="Times New Roman" w:hAnsi="Times New Roman"/>
          <w:sz w:val="28"/>
          <w:szCs w:val="28"/>
        </w:rPr>
        <w:t xml:space="preserve"> не коснулась городков, то их восстанавливают в прежнее положение, но биту не возвращают.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Если городок после удара покатился в одну сторону, а потом изменил направление движения на противоположное, то судья откатывает его на то место, с которого он покатился обратно.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Городок считается выбитым, если он полностью вышел за пределы «города» или «пригорода» в любом направлении. Городки, выкатившиеся за пределы этих зон и вкатившиеся обратно, считаются выбитыми.</w:t>
      </w:r>
    </w:p>
    <w:p w:rsidR="00993B39" w:rsidRPr="007F063A" w:rsidRDefault="00993B39" w:rsidP="00993B39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F063A">
        <w:rPr>
          <w:rFonts w:ascii="Times New Roman" w:hAnsi="Times New Roman"/>
          <w:b/>
          <w:sz w:val="28"/>
          <w:szCs w:val="28"/>
        </w:rPr>
        <w:t>Выигрыш партии</w:t>
      </w:r>
    </w:p>
    <w:p w:rsidR="00993B39" w:rsidRPr="00993B39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93B39">
        <w:rPr>
          <w:rFonts w:ascii="Times New Roman" w:hAnsi="Times New Roman"/>
          <w:sz w:val="28"/>
          <w:szCs w:val="28"/>
        </w:rPr>
        <w:t>Партия считается выигранной той командой, которая выбила меньшим количеством бит все фигуры данной партии. При равном количестве бит, затраченных на выбивание всех фигур, партия считается ничейной.</w:t>
      </w:r>
    </w:p>
    <w:p w:rsidR="00993B39" w:rsidRPr="007F063A" w:rsidRDefault="00993B39" w:rsidP="00993B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F063A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играющий получает 2 биты и бросает их одну за другой, стараясь выбить городки из города. В начале игры биты бросают с кона, а затем, когда из фигуры выбьют хотя бы один городок, играющие подходят ближе и бросают биты с </w:t>
      </w:r>
      <w:proofErr w:type="spellStart"/>
      <w:r w:rsidRPr="007F063A">
        <w:rPr>
          <w:rFonts w:ascii="Times New Roman" w:eastAsia="Times New Roman" w:hAnsi="Times New Roman"/>
          <w:sz w:val="28"/>
          <w:szCs w:val="28"/>
          <w:lang w:eastAsia="ru-RU"/>
        </w:rPr>
        <w:t>полукона</w:t>
      </w:r>
      <w:proofErr w:type="spellEnd"/>
      <w:r w:rsidRPr="007F063A">
        <w:rPr>
          <w:rFonts w:ascii="Times New Roman" w:eastAsia="Times New Roman" w:hAnsi="Times New Roman"/>
          <w:sz w:val="28"/>
          <w:szCs w:val="28"/>
          <w:lang w:eastAsia="ru-RU"/>
        </w:rPr>
        <w:t>. После того как будут выбиты все городки фигуры, ставится новая фигура.</w:t>
      </w:r>
    </w:p>
    <w:p w:rsidR="00993B39" w:rsidRPr="007F063A" w:rsidRDefault="00993B39" w:rsidP="00475BF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63A">
        <w:rPr>
          <w:rFonts w:ascii="Times New Roman" w:eastAsia="Times New Roman" w:hAnsi="Times New Roman"/>
          <w:sz w:val="28"/>
          <w:szCs w:val="28"/>
          <w:lang w:eastAsia="ru-RU"/>
        </w:rPr>
        <w:t>По правилам этой игры соблюдается определённое</w:t>
      </w:r>
      <w:r w:rsidR="00475BFD" w:rsidRPr="007F06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63A">
        <w:rPr>
          <w:rFonts w:ascii="Times New Roman" w:eastAsia="Times New Roman" w:hAnsi="Times New Roman"/>
          <w:sz w:val="28"/>
          <w:szCs w:val="28"/>
          <w:lang w:eastAsia="ru-RU"/>
        </w:rPr>
        <w:t>количество и порядок фигур. О количестве фигур вы договариваетесь перед игрой. Их может быть 3-4.</w:t>
      </w:r>
    </w:p>
    <w:p w:rsidR="007F063A" w:rsidRPr="00FD78E9" w:rsidRDefault="00993B39" w:rsidP="00FD78E9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63A">
        <w:rPr>
          <w:rFonts w:ascii="Times New Roman" w:eastAsia="Times New Roman" w:hAnsi="Times New Roman"/>
          <w:sz w:val="28"/>
          <w:szCs w:val="28"/>
          <w:lang w:eastAsia="ru-RU"/>
        </w:rPr>
        <w:t>Выигрывает тот, кто выбьет городки всех фигур, совершив меньшее количество бросков бит.</w:t>
      </w:r>
    </w:p>
    <w:p w:rsidR="007F063A" w:rsidRPr="007F063A" w:rsidRDefault="007F063A" w:rsidP="00993B39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993B39" w:rsidRPr="00475BFD" w:rsidRDefault="00993B39" w:rsidP="00993B39">
      <w:pPr>
        <w:jc w:val="center"/>
        <w:rPr>
          <w:rFonts w:ascii="Times New Roman" w:hAnsi="Times New Roman"/>
          <w:b/>
          <w:sz w:val="28"/>
          <w:szCs w:val="28"/>
        </w:rPr>
      </w:pPr>
      <w:r w:rsidRPr="00475BFD">
        <w:rPr>
          <w:rFonts w:ascii="Times New Roman" w:hAnsi="Times New Roman"/>
          <w:b/>
          <w:sz w:val="28"/>
          <w:szCs w:val="28"/>
        </w:rPr>
        <w:lastRenderedPageBreak/>
        <w:t>Городошные фигуры</w:t>
      </w:r>
    </w:p>
    <w:p w:rsidR="00993B39" w:rsidRDefault="00475BFD" w:rsidP="00993B39">
      <w:pPr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E49C2E" wp14:editId="5C484D07">
            <wp:extent cx="4457588" cy="5410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540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B39" w:rsidRDefault="00993B39" w:rsidP="00993B39">
      <w:pPr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993B39" w:rsidRPr="001915B4" w:rsidRDefault="00993B39" w:rsidP="00993B39">
      <w:pPr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993B39" w:rsidRDefault="00993B39" w:rsidP="00993B39"/>
    <w:p w:rsidR="00993B39" w:rsidRDefault="00993B39" w:rsidP="00993B39"/>
    <w:p w:rsidR="00993B39" w:rsidRDefault="00993B39" w:rsidP="00993B39"/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FD78E9" w:rsidRDefault="00FD78E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993B39" w:rsidRPr="00475BFD" w:rsidRDefault="00993B39" w:rsidP="00475B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  <w:r w:rsidRPr="00475BFD"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  <w:lastRenderedPageBreak/>
        <w:t>Схема городошной площадки</w:t>
      </w:r>
    </w:p>
    <w:p w:rsidR="00993B39" w:rsidRDefault="00993B39" w:rsidP="00993B39"/>
    <w:p w:rsidR="00993B39" w:rsidRDefault="00993B39" w:rsidP="00993B39"/>
    <w:p w:rsidR="00993B39" w:rsidRDefault="00993B39" w:rsidP="00993B39"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5FD9B" wp14:editId="0A7F15E1">
                <wp:simplePos x="0" y="0"/>
                <wp:positionH relativeFrom="column">
                  <wp:posOffset>1283970</wp:posOffset>
                </wp:positionH>
                <wp:positionV relativeFrom="paragraph">
                  <wp:posOffset>2327275</wp:posOffset>
                </wp:positionV>
                <wp:extent cx="9525" cy="1457325"/>
                <wp:effectExtent l="76200" t="38100" r="6667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1.1pt;margin-top:183.25pt;width: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03AD64" wp14:editId="0B1F9864">
            <wp:extent cx="3180715" cy="24193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B39" w:rsidRPr="005E0445" w:rsidRDefault="00993B39" w:rsidP="00993B39">
      <w:pPr>
        <w:rPr>
          <w:rFonts w:ascii="Arial" w:hAnsi="Arial" w:cs="Arial"/>
          <w:sz w:val="20"/>
          <w:szCs w:val="20"/>
        </w:rPr>
      </w:pPr>
    </w:p>
    <w:p w:rsidR="00993B39" w:rsidRDefault="00993B39" w:rsidP="00993B39"/>
    <w:p w:rsidR="00993B39" w:rsidRDefault="00993B39" w:rsidP="00993B39"/>
    <w:p w:rsidR="00993B39" w:rsidRDefault="00993B39" w:rsidP="00993B39"/>
    <w:tbl>
      <w:tblPr>
        <w:tblpPr w:leftFromText="180" w:rightFromText="180" w:vertAnchor="text" w:horzAnchor="page" w:tblpX="2473" w:tblpY="-132"/>
        <w:tblW w:w="0" w:type="auto"/>
        <w:tblBorders>
          <w:top w:val="single" w:sz="36" w:space="0" w:color="auto"/>
        </w:tblBorders>
        <w:tblLook w:val="0000" w:firstRow="0" w:lastRow="0" w:firstColumn="0" w:lastColumn="0" w:noHBand="0" w:noVBand="0"/>
      </w:tblPr>
      <w:tblGrid>
        <w:gridCol w:w="2775"/>
      </w:tblGrid>
      <w:tr w:rsidR="00993B39" w:rsidRPr="00993B39" w:rsidTr="00993B39">
        <w:trPr>
          <w:trHeight w:val="100"/>
        </w:trPr>
        <w:tc>
          <w:tcPr>
            <w:tcW w:w="2775" w:type="dxa"/>
            <w:tcBorders>
              <w:left w:val="single" w:sz="36" w:space="0" w:color="auto"/>
              <w:right w:val="single" w:sz="36" w:space="0" w:color="auto"/>
            </w:tcBorders>
          </w:tcPr>
          <w:p w:rsidR="00993B39" w:rsidRPr="00993B39" w:rsidRDefault="00993B39" w:rsidP="00993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E0605" wp14:editId="49599E38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-26035</wp:posOffset>
                      </wp:positionV>
                      <wp:extent cx="9525" cy="1457325"/>
                      <wp:effectExtent l="76200" t="38100" r="66675" b="476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6.85pt;margin-top:-2.05pt;width: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993B39" w:rsidRPr="00993B39" w:rsidRDefault="00993B39" w:rsidP="00993B39">
      <w:pPr>
        <w:rPr>
          <w:rFonts w:ascii="Arial" w:hAnsi="Arial" w:cs="Arial"/>
          <w:sz w:val="28"/>
          <w:szCs w:val="28"/>
        </w:rPr>
      </w:pPr>
    </w:p>
    <w:p w:rsidR="00993B39" w:rsidRPr="00993B39" w:rsidRDefault="00993B39" w:rsidP="00993B39">
      <w:pPr>
        <w:rPr>
          <w:rFonts w:ascii="Arial" w:hAnsi="Arial" w:cs="Arial"/>
          <w:sz w:val="28"/>
          <w:szCs w:val="28"/>
        </w:rPr>
      </w:pPr>
      <w:r w:rsidRPr="00993B39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Pr="00993B39">
        <w:rPr>
          <w:rFonts w:ascii="Arial" w:hAnsi="Arial" w:cs="Arial"/>
          <w:sz w:val="28"/>
          <w:szCs w:val="28"/>
        </w:rPr>
        <w:t>полукон</w:t>
      </w:r>
      <w:proofErr w:type="spellEnd"/>
    </w:p>
    <w:p w:rsidR="00993B39" w:rsidRPr="00993B39" w:rsidRDefault="00993B39" w:rsidP="00993B39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page" w:tblpX="2353" w:tblpY="482"/>
        <w:tblW w:w="0" w:type="auto"/>
        <w:tblBorders>
          <w:top w:val="single" w:sz="36" w:space="0" w:color="auto"/>
        </w:tblBorders>
        <w:tblLook w:val="0000" w:firstRow="0" w:lastRow="0" w:firstColumn="0" w:lastColumn="0" w:noHBand="0" w:noVBand="0"/>
      </w:tblPr>
      <w:tblGrid>
        <w:gridCol w:w="2685"/>
      </w:tblGrid>
      <w:tr w:rsidR="00993B39" w:rsidRPr="00993B39" w:rsidTr="00993B39">
        <w:trPr>
          <w:trHeight w:val="100"/>
        </w:trPr>
        <w:tc>
          <w:tcPr>
            <w:tcW w:w="2685" w:type="dxa"/>
            <w:tcBorders>
              <w:left w:val="single" w:sz="36" w:space="0" w:color="auto"/>
              <w:right w:val="single" w:sz="36" w:space="0" w:color="auto"/>
            </w:tcBorders>
          </w:tcPr>
          <w:p w:rsidR="00993B39" w:rsidRPr="00993B39" w:rsidRDefault="00993B39" w:rsidP="00993B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</w:t>
            </w:r>
          </w:p>
        </w:tc>
      </w:tr>
    </w:tbl>
    <w:p w:rsidR="00993B39" w:rsidRPr="00993B39" w:rsidRDefault="00993B39" w:rsidP="00993B39">
      <w:pPr>
        <w:rPr>
          <w:rFonts w:ascii="Arial" w:hAnsi="Arial" w:cs="Arial"/>
          <w:sz w:val="28"/>
          <w:szCs w:val="28"/>
        </w:rPr>
      </w:pPr>
    </w:p>
    <w:p w:rsidR="00993B39" w:rsidRDefault="00993B39" w:rsidP="00993B39"/>
    <w:sectPr w:rsidR="0099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4E"/>
    <w:rsid w:val="0023764D"/>
    <w:rsid w:val="00475BFD"/>
    <w:rsid w:val="007F063A"/>
    <w:rsid w:val="00993B39"/>
    <w:rsid w:val="00C47DCF"/>
    <w:rsid w:val="00D8347B"/>
    <w:rsid w:val="00E00366"/>
    <w:rsid w:val="00FD78E9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B3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93B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B3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93B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2023-10-02T11:31:00Z</dcterms:created>
  <dcterms:modified xsi:type="dcterms:W3CDTF">2024-07-31T07:50:00Z</dcterms:modified>
</cp:coreProperties>
</file>