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27" w:rsidRDefault="002810E1" w:rsidP="002810E1">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w:t>
      </w:r>
      <w:r w:rsidR="00C15B27">
        <w:rPr>
          <w:rFonts w:ascii="Times New Roman" w:hAnsi="Times New Roman" w:cs="Times New Roman"/>
          <w:b/>
          <w:sz w:val="28"/>
          <w:szCs w:val="28"/>
        </w:rPr>
        <w:t>Построение пространства</w:t>
      </w:r>
      <w:r>
        <w:rPr>
          <w:rFonts w:ascii="Times New Roman" w:hAnsi="Times New Roman" w:cs="Times New Roman"/>
          <w:b/>
          <w:sz w:val="28"/>
          <w:szCs w:val="28"/>
        </w:rPr>
        <w:t xml:space="preserve"> на плоскости от заданной точки»</w:t>
      </w:r>
    </w:p>
    <w:p w:rsidR="002810E1" w:rsidRPr="002810E1" w:rsidRDefault="001128C4" w:rsidP="002810E1">
      <w:pPr>
        <w:spacing w:after="0" w:line="240" w:lineRule="auto"/>
        <w:ind w:left="113" w:right="113"/>
        <w:rPr>
          <w:rFonts w:ascii="Times New Roman" w:hAnsi="Times New Roman" w:cs="Times New Roman"/>
          <w:i/>
          <w:sz w:val="28"/>
          <w:szCs w:val="28"/>
        </w:rPr>
      </w:pPr>
      <w:r>
        <w:rPr>
          <w:rFonts w:ascii="Times New Roman" w:hAnsi="Times New Roman" w:cs="Times New Roman"/>
          <w:i/>
          <w:sz w:val="28"/>
          <w:szCs w:val="28"/>
        </w:rPr>
        <w:t>Корнева Надежда Владимировна</w:t>
      </w:r>
      <w:r w:rsidR="002810E1" w:rsidRPr="002810E1">
        <w:rPr>
          <w:rFonts w:ascii="Times New Roman" w:hAnsi="Times New Roman" w:cs="Times New Roman"/>
          <w:i/>
          <w:sz w:val="28"/>
          <w:szCs w:val="28"/>
        </w:rPr>
        <w:t>,</w:t>
      </w:r>
      <w:r>
        <w:rPr>
          <w:rFonts w:ascii="Times New Roman" w:hAnsi="Times New Roman" w:cs="Times New Roman"/>
          <w:i/>
          <w:sz w:val="28"/>
          <w:szCs w:val="28"/>
        </w:rPr>
        <w:t xml:space="preserve"> старший воспитатель</w:t>
      </w:r>
      <w:bookmarkStart w:id="0" w:name="_GoBack"/>
      <w:bookmarkEnd w:id="0"/>
      <w:r w:rsidR="002810E1" w:rsidRPr="002810E1">
        <w:rPr>
          <w:rFonts w:ascii="Times New Roman" w:hAnsi="Times New Roman" w:cs="Times New Roman"/>
          <w:i/>
          <w:sz w:val="28"/>
          <w:szCs w:val="28"/>
        </w:rPr>
        <w:t xml:space="preserve"> М</w:t>
      </w:r>
      <w:r>
        <w:rPr>
          <w:rFonts w:ascii="Times New Roman" w:hAnsi="Times New Roman" w:cs="Times New Roman"/>
          <w:i/>
          <w:sz w:val="28"/>
          <w:szCs w:val="28"/>
        </w:rPr>
        <w:t>А</w:t>
      </w:r>
      <w:r w:rsidR="002810E1" w:rsidRPr="002810E1">
        <w:rPr>
          <w:rFonts w:ascii="Times New Roman" w:hAnsi="Times New Roman" w:cs="Times New Roman"/>
          <w:i/>
          <w:sz w:val="28"/>
          <w:szCs w:val="28"/>
        </w:rPr>
        <w:t>ДОУ №46 г. Томска</w:t>
      </w:r>
    </w:p>
    <w:p w:rsidR="00C15B27" w:rsidRDefault="00C15B27" w:rsidP="002810E1">
      <w:pPr>
        <w:spacing w:after="0" w:line="24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При построении пространства на плоскости, будь это холст художника или альбомный лист ребенка, сложности подстерегают даже взрослого человека. Например, вы вышли на пленэр, видите красивый ландшафт, великолепную природу, но как перенести всю эту красоту на ограниченное поле вашего листа бумаги, как создать на нем композиционно грамотно переданный пейзаж?</w:t>
      </w:r>
    </w:p>
    <w:p w:rsidR="00C15B27" w:rsidRDefault="00C15B27" w:rsidP="002810E1">
      <w:pPr>
        <w:spacing w:after="0" w:line="24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Это и есть так называемая проблема «белого листа». Мы видим, или мы знаем, что хотим изобразить, перенести на лист бумаги, но с чего начать, от чего отталкиваться?</w:t>
      </w:r>
    </w:p>
    <w:p w:rsidR="00C15B27" w:rsidRDefault="00C15B27" w:rsidP="002810E1">
      <w:pPr>
        <w:spacing w:after="0" w:line="24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Ребенку еще сложнее справится с проблемой «белого листа», как например ему нарисовать натюрморт, как соотнести размеры яблока и винограда, вазы и стакана?</w:t>
      </w:r>
    </w:p>
    <w:p w:rsidR="00C15B27" w:rsidRDefault="002810E1" w:rsidP="002810E1">
      <w:pPr>
        <w:spacing w:after="0" w:line="240" w:lineRule="auto"/>
        <w:ind w:left="113" w:right="113"/>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1F615750" wp14:editId="745F5726">
            <wp:simplePos x="0" y="0"/>
            <wp:positionH relativeFrom="margin">
              <wp:align>left</wp:align>
            </wp:positionH>
            <wp:positionV relativeFrom="paragraph">
              <wp:posOffset>13970</wp:posOffset>
            </wp:positionV>
            <wp:extent cx="3268683" cy="2585947"/>
            <wp:effectExtent l="0" t="0" r="8255" b="5080"/>
            <wp:wrapSquare wrapText="bothSides"/>
            <wp:docPr id="1" name="Picture 4" descr="Ð¤Ð¾ÑÐ¾Ð¾Ð±Ð¾Ð¸ Â«ÐÐµÐ¹Ð·Ð°Ð¶ Ð² ÑÑÐ¸Ð»Ðµ Ð´ÐµÑÑÐºÐ¾Ð³Ð¾ ÑÐ¸ÑÑÐ½ÐºÐ°Â» 55235 â zakazposterov.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Ð¤Ð¾ÑÐ¾Ð¾Ð±Ð¾Ð¸ Â«ÐÐµÐ¹Ð·Ð°Ð¶ Ð² ÑÑÐ¸Ð»Ðµ Ð´ÐµÑÑÐºÐ¾Ð³Ð¾ ÑÐ¸ÑÑÐ½ÐºÐ°Â» 55235 â zakazposterov.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8683" cy="2585947"/>
                    </a:xfrm>
                    <a:prstGeom prst="rect">
                      <a:avLst/>
                    </a:prstGeom>
                    <a:noFill/>
                    <a:extLst/>
                  </pic:spPr>
                </pic:pic>
              </a:graphicData>
            </a:graphic>
          </wp:anchor>
        </w:drawing>
      </w:r>
      <w:r w:rsidR="00C15B27">
        <w:rPr>
          <w:rFonts w:ascii="Times New Roman" w:hAnsi="Times New Roman" w:cs="Times New Roman"/>
          <w:sz w:val="28"/>
          <w:szCs w:val="28"/>
        </w:rPr>
        <w:t xml:space="preserve">        </w:t>
      </w:r>
    </w:p>
    <w:p w:rsidR="00C15B27" w:rsidRDefault="002810E1" w:rsidP="002810E1">
      <w:pPr>
        <w:spacing w:after="0"/>
        <w:ind w:left="113" w:right="113"/>
        <w:jc w:val="both"/>
        <w:rPr>
          <w:rFonts w:ascii="Times New Roman" w:hAnsi="Times New Roman" w:cs="Times New Roman"/>
          <w:sz w:val="28"/>
          <w:szCs w:val="28"/>
        </w:rPr>
      </w:pPr>
      <w:r>
        <w:rPr>
          <w:rFonts w:ascii="Times New Roman" w:hAnsi="Times New Roman" w:cs="Times New Roman"/>
          <w:sz w:val="28"/>
          <w:szCs w:val="28"/>
        </w:rPr>
        <w:t>Часто мы видим, как дети рисуют человека, который по размеру выше дома или дерева, а кошка больше машины, возле которой она сидит.</w:t>
      </w:r>
      <w:r>
        <w:rPr>
          <w:rFonts w:ascii="Times New Roman" w:hAnsi="Times New Roman" w:cs="Times New Roman"/>
          <w:sz w:val="28"/>
          <w:szCs w:val="28"/>
        </w:rPr>
        <w:br w:type="textWrapping" w:clear="all"/>
      </w:r>
    </w:p>
    <w:p w:rsidR="00C15B27" w:rsidRDefault="00C15B27" w:rsidP="002810E1">
      <w:pPr>
        <w:spacing w:after="0" w:line="24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Столкнувшись с данной проблемой каждый, педагог решает ее различными способами с применением разных техник рисования. Мы конечно даем основные понятия и правила при построении пространства, такие как «линия горизонта», понятие </w:t>
      </w:r>
      <w:r w:rsidR="002810E1">
        <w:rPr>
          <w:rFonts w:ascii="Times New Roman" w:hAnsi="Times New Roman" w:cs="Times New Roman"/>
          <w:sz w:val="28"/>
          <w:szCs w:val="28"/>
        </w:rPr>
        <w:t>д</w:t>
      </w:r>
      <w:r>
        <w:rPr>
          <w:rFonts w:ascii="Times New Roman" w:hAnsi="Times New Roman" w:cs="Times New Roman"/>
          <w:sz w:val="28"/>
          <w:szCs w:val="28"/>
        </w:rPr>
        <w:t>алеко-близко, «дальний план, передний план» и т</w:t>
      </w:r>
      <w:r w:rsidR="002810E1">
        <w:rPr>
          <w:rFonts w:ascii="Times New Roman" w:hAnsi="Times New Roman" w:cs="Times New Roman"/>
          <w:sz w:val="28"/>
          <w:szCs w:val="28"/>
        </w:rPr>
        <w:t>.</w:t>
      </w:r>
      <w:r>
        <w:rPr>
          <w:rFonts w:ascii="Times New Roman" w:hAnsi="Times New Roman" w:cs="Times New Roman"/>
          <w:sz w:val="28"/>
          <w:szCs w:val="28"/>
        </w:rPr>
        <w:t xml:space="preserve">д. Но ребенку все равно сложно, порой он просто не знает с чего начать свой рисунок, найти так называемую </w:t>
      </w:r>
      <w:r w:rsidRPr="002810E1">
        <w:rPr>
          <w:rFonts w:ascii="Times New Roman" w:hAnsi="Times New Roman" w:cs="Times New Roman"/>
          <w:sz w:val="28"/>
          <w:szCs w:val="28"/>
        </w:rPr>
        <w:t>отправную точку.</w:t>
      </w:r>
    </w:p>
    <w:p w:rsidR="00C15B27" w:rsidRDefault="00C15B27" w:rsidP="002810E1">
      <w:pPr>
        <w:spacing w:after="0" w:line="24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Поэтому проблему «белого листа» и «отправной точки» я так же решила для себя с помощью нетрадиционной техники рисования </w:t>
      </w:r>
      <w:r w:rsidRPr="006E5010">
        <w:rPr>
          <w:rFonts w:ascii="Times New Roman" w:hAnsi="Times New Roman" w:cs="Times New Roman"/>
          <w:sz w:val="28"/>
          <w:szCs w:val="28"/>
        </w:rPr>
        <w:t>«Построение пространства на плоскости от заданной точки»,</w:t>
      </w:r>
      <w:r>
        <w:rPr>
          <w:rFonts w:ascii="Times New Roman" w:hAnsi="Times New Roman" w:cs="Times New Roman"/>
          <w:sz w:val="28"/>
          <w:szCs w:val="28"/>
        </w:rPr>
        <w:t xml:space="preserve"> которую разработала самостоятельно. Для решения вышеизложенных проблем, я даю им заданную точку для начала рисунка в виде какой-либо фигуры, которую заранее вырезаю из любого журнала, а от нее и вокруг нее ребенок начинает выстраивать свою композицию и сюжет рисунка. </w:t>
      </w:r>
    </w:p>
    <w:p w:rsidR="00D25A7B" w:rsidRDefault="00C15B27" w:rsidP="002810E1">
      <w:pPr>
        <w:spacing w:line="240" w:lineRule="auto"/>
        <w:ind w:left="113" w:right="113"/>
      </w:pPr>
      <w:r w:rsidRPr="002B2199">
        <w:rPr>
          <w:rFonts w:ascii="Times New Roman" w:hAnsi="Times New Roman" w:cs="Times New Roman"/>
          <w:noProof/>
          <w:sz w:val="28"/>
          <w:szCs w:val="28"/>
          <w:lang w:eastAsia="ru-RU"/>
        </w:rPr>
        <w:lastRenderedPageBreak/>
        <w:drawing>
          <wp:inline distT="0" distB="0" distL="0" distR="0" wp14:anchorId="79A0F42D" wp14:editId="2EC4615B">
            <wp:extent cx="2298775" cy="1693995"/>
            <wp:effectExtent l="0" t="2223" r="4128" b="4127"/>
            <wp:docPr id="2" name="Рисунок 2" descr="C:\Users\aaa\Desktop\Построение пространства\пространство\20201203_11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Desktop\Построение пространства\пространство\20201203_11461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623" t="6443" r="5424" b="4149"/>
                    <a:stretch/>
                  </pic:blipFill>
                  <pic:spPr bwMode="auto">
                    <a:xfrm rot="5400000">
                      <a:off x="0" y="0"/>
                      <a:ext cx="2311247" cy="170318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6F38AA">
        <w:rPr>
          <w:rFonts w:ascii="Times New Roman" w:hAnsi="Times New Roman" w:cs="Times New Roman"/>
          <w:noProof/>
          <w:sz w:val="28"/>
          <w:szCs w:val="28"/>
          <w:lang w:eastAsia="ru-RU"/>
        </w:rPr>
        <w:drawing>
          <wp:inline distT="0" distB="0" distL="0" distR="0" wp14:anchorId="04705AA7" wp14:editId="65527462">
            <wp:extent cx="2246403" cy="1789861"/>
            <wp:effectExtent l="0" t="317" r="1587" b="1588"/>
            <wp:docPr id="3" name="Рисунок 3" descr="C:\Users\aaa\Desktop\Построение пространства\пространство\20201203_114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a\Desktop\Построение пространства\пространство\20201203_11474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468" r="7340" b="5655"/>
                    <a:stretch/>
                  </pic:blipFill>
                  <pic:spPr bwMode="auto">
                    <a:xfrm rot="5400000">
                      <a:off x="0" y="0"/>
                      <a:ext cx="2257767" cy="1798915"/>
                    </a:xfrm>
                    <a:prstGeom prst="rect">
                      <a:avLst/>
                    </a:prstGeom>
                    <a:noFill/>
                    <a:ln>
                      <a:noFill/>
                    </a:ln>
                    <a:extLst>
                      <a:ext uri="{53640926-AAD7-44D8-BBD7-CCE9431645EC}">
                        <a14:shadowObscured xmlns:a14="http://schemas.microsoft.com/office/drawing/2010/main"/>
                      </a:ext>
                    </a:extLst>
                  </pic:spPr>
                </pic:pic>
              </a:graphicData>
            </a:graphic>
          </wp:inline>
        </w:drawing>
      </w:r>
    </w:p>
    <w:p w:rsidR="00D770BE" w:rsidRDefault="00C15B27" w:rsidP="00D770BE">
      <w:pPr>
        <w:spacing w:after="0" w:line="240" w:lineRule="auto"/>
        <w:ind w:left="113" w:right="113"/>
        <w:jc w:val="both"/>
        <w:rPr>
          <w:rFonts w:ascii="Times New Roman" w:hAnsi="Times New Roman" w:cs="Times New Roman"/>
          <w:sz w:val="28"/>
          <w:szCs w:val="28"/>
        </w:rPr>
      </w:pPr>
      <w:r w:rsidRPr="00C15B27">
        <w:rPr>
          <w:rFonts w:ascii="Times New Roman" w:hAnsi="Times New Roman" w:cs="Times New Roman"/>
          <w:sz w:val="28"/>
          <w:szCs w:val="28"/>
        </w:rPr>
        <w:t>Можно</w:t>
      </w:r>
      <w:r w:rsidR="003209AF">
        <w:rPr>
          <w:rFonts w:ascii="Times New Roman" w:hAnsi="Times New Roman" w:cs="Times New Roman"/>
          <w:sz w:val="28"/>
          <w:szCs w:val="28"/>
        </w:rPr>
        <w:t xml:space="preserve"> заранее придумать сюжет</w:t>
      </w:r>
      <w:r>
        <w:rPr>
          <w:rFonts w:ascii="Times New Roman" w:hAnsi="Times New Roman" w:cs="Times New Roman"/>
          <w:sz w:val="28"/>
          <w:szCs w:val="28"/>
        </w:rPr>
        <w:t>, например, какую ни будь сказку или при</w:t>
      </w:r>
      <w:r w:rsidR="00E673A6">
        <w:rPr>
          <w:rFonts w:ascii="Times New Roman" w:hAnsi="Times New Roman" w:cs="Times New Roman"/>
          <w:sz w:val="28"/>
          <w:szCs w:val="28"/>
        </w:rPr>
        <w:t>думать историю приключений совместно с ребенком</w:t>
      </w:r>
      <w:r>
        <w:rPr>
          <w:rFonts w:ascii="Times New Roman" w:hAnsi="Times New Roman" w:cs="Times New Roman"/>
          <w:sz w:val="28"/>
          <w:szCs w:val="28"/>
        </w:rPr>
        <w:t>.</w:t>
      </w:r>
      <w:r w:rsidR="003209AF">
        <w:rPr>
          <w:rFonts w:ascii="Times New Roman" w:hAnsi="Times New Roman" w:cs="Times New Roman"/>
          <w:sz w:val="28"/>
          <w:szCs w:val="28"/>
        </w:rPr>
        <w:t xml:space="preserve"> Можно использовать фигурки животных, предметов, части пейзажа, комнаты и. т.д.</w:t>
      </w:r>
      <w:r>
        <w:rPr>
          <w:rFonts w:ascii="Times New Roman" w:hAnsi="Times New Roman" w:cs="Times New Roman"/>
          <w:sz w:val="28"/>
          <w:szCs w:val="28"/>
        </w:rPr>
        <w:t xml:space="preserve"> </w:t>
      </w:r>
      <w:r w:rsidR="00CF4686">
        <w:rPr>
          <w:rFonts w:ascii="Times New Roman" w:hAnsi="Times New Roman" w:cs="Times New Roman"/>
          <w:sz w:val="28"/>
          <w:szCs w:val="28"/>
        </w:rPr>
        <w:t>Либо просто вырезать из журнала фигурку человека, она и станет заданной точкой на плоскости, от которой выстроится все пространство, и в соотношении к данной фигурке ребенок уже будем представлять и понимать, что дальний план «Далеко»-это за ее спиной, а ближний, соответственно рядом или впереди нее –«Близко». Так же в соотношении заданной точки ребенку будет легче представлять размеры предметов и объектов на рисунке.</w:t>
      </w:r>
    </w:p>
    <w:p w:rsidR="00EA4546" w:rsidRDefault="00EA4546" w:rsidP="00D770BE">
      <w:pPr>
        <w:spacing w:after="0" w:line="240" w:lineRule="auto"/>
        <w:ind w:left="113" w:right="113" w:firstLine="595"/>
        <w:jc w:val="both"/>
        <w:rPr>
          <w:rFonts w:ascii="Times New Roman" w:hAnsi="Times New Roman" w:cs="Times New Roman"/>
          <w:sz w:val="28"/>
          <w:szCs w:val="28"/>
        </w:rPr>
      </w:pPr>
      <w:r>
        <w:rPr>
          <w:rFonts w:ascii="Times New Roman" w:hAnsi="Times New Roman" w:cs="Times New Roman"/>
          <w:sz w:val="28"/>
          <w:szCs w:val="28"/>
        </w:rPr>
        <w:t xml:space="preserve">Таким образом у нас получается смешанная нетрадиционная техника рисования, сначала мы используем элементы </w:t>
      </w:r>
      <w:r w:rsidR="0043660D">
        <w:rPr>
          <w:rFonts w:ascii="Times New Roman" w:hAnsi="Times New Roman" w:cs="Times New Roman"/>
          <w:sz w:val="28"/>
          <w:szCs w:val="28"/>
        </w:rPr>
        <w:t>аппликации, затем рисуем</w:t>
      </w:r>
      <w:r w:rsidR="00994110">
        <w:rPr>
          <w:rFonts w:ascii="Times New Roman" w:hAnsi="Times New Roman" w:cs="Times New Roman"/>
          <w:sz w:val="28"/>
          <w:szCs w:val="28"/>
        </w:rPr>
        <w:t xml:space="preserve"> различными материалами, на выбор ребенка (карандаши, цветные мелки, краски) мир вокруг.</w:t>
      </w:r>
    </w:p>
    <w:p w:rsidR="00994110" w:rsidRDefault="005B7E8E" w:rsidP="002810E1">
      <w:pPr>
        <w:spacing w:line="240" w:lineRule="auto"/>
        <w:ind w:left="113" w:right="113"/>
        <w:jc w:val="both"/>
        <w:rPr>
          <w:rFonts w:ascii="Times New Roman" w:hAnsi="Times New Roman" w:cs="Times New Roman"/>
          <w:sz w:val="28"/>
          <w:szCs w:val="28"/>
        </w:rPr>
      </w:pPr>
      <w:r w:rsidRPr="005B7E8E">
        <w:rPr>
          <w:rFonts w:ascii="Times New Roman" w:hAnsi="Times New Roman" w:cs="Times New Roman"/>
          <w:noProof/>
          <w:sz w:val="28"/>
          <w:szCs w:val="28"/>
          <w:lang w:eastAsia="ru-RU"/>
        </w:rPr>
        <w:drawing>
          <wp:inline distT="0" distB="0" distL="0" distR="0" wp14:anchorId="265084A8" wp14:editId="79FDF5C6">
            <wp:extent cx="3681003" cy="2640994"/>
            <wp:effectExtent l="5397" t="0" r="1588" b="1587"/>
            <wp:docPr id="5" name="Рисунок 5" descr="C:\Users\aaa\Desktop\Построение пространства\пространство\20201203_11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Desktop\Построение пространства\пространство\20201203_11442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08" t="7052" r="2341" b="3382"/>
                    <a:stretch/>
                  </pic:blipFill>
                  <pic:spPr bwMode="auto">
                    <a:xfrm rot="5400000">
                      <a:off x="0" y="0"/>
                      <a:ext cx="3687607" cy="264573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sidRPr="005B7E8E">
        <w:rPr>
          <w:rFonts w:ascii="Times New Roman" w:hAnsi="Times New Roman" w:cs="Times New Roman"/>
          <w:noProof/>
          <w:sz w:val="28"/>
          <w:szCs w:val="28"/>
          <w:lang w:eastAsia="ru-RU"/>
        </w:rPr>
        <w:drawing>
          <wp:inline distT="0" distB="0" distL="0" distR="0">
            <wp:extent cx="3700783" cy="2514286"/>
            <wp:effectExtent l="2857" t="0" r="0" b="0"/>
            <wp:docPr id="6" name="Рисунок 6" descr="C:\Users\aaa\Desktop\Построение пространства\пространство\20201203_114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a\Desktop\Построение пространства\пространство\20201203_11445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77" t="5792" r="6911" b="8397"/>
                    <a:stretch/>
                  </pic:blipFill>
                  <pic:spPr bwMode="auto">
                    <a:xfrm rot="5400000">
                      <a:off x="0" y="0"/>
                      <a:ext cx="3721463" cy="2528336"/>
                    </a:xfrm>
                    <a:prstGeom prst="rect">
                      <a:avLst/>
                    </a:prstGeom>
                    <a:noFill/>
                    <a:ln>
                      <a:noFill/>
                    </a:ln>
                    <a:extLst>
                      <a:ext uri="{53640926-AAD7-44D8-BBD7-CCE9431645EC}">
                        <a14:shadowObscured xmlns:a14="http://schemas.microsoft.com/office/drawing/2010/main"/>
                      </a:ext>
                    </a:extLst>
                  </pic:spPr>
                </pic:pic>
              </a:graphicData>
            </a:graphic>
          </wp:inline>
        </w:drawing>
      </w:r>
    </w:p>
    <w:p w:rsidR="002C02E0" w:rsidRDefault="002C02E0" w:rsidP="000C4918">
      <w:pPr>
        <w:spacing w:line="240" w:lineRule="auto"/>
        <w:ind w:left="113" w:right="113"/>
        <w:rPr>
          <w:rFonts w:ascii="Times New Roman" w:hAnsi="Times New Roman" w:cs="Times New Roman"/>
          <w:sz w:val="28"/>
          <w:szCs w:val="28"/>
        </w:rPr>
      </w:pPr>
      <w:r>
        <w:rPr>
          <w:rFonts w:ascii="Times New Roman" w:hAnsi="Times New Roman" w:cs="Times New Roman"/>
          <w:sz w:val="28"/>
          <w:szCs w:val="28"/>
        </w:rPr>
        <w:t xml:space="preserve">Данная техника рисования оказалась очень интересной для детей, они с легкостью включаются в процесс подготовки: вырезая и готовя для себя материал. Включается непосредственно в творческий процесс создавая законченный сюжет и композицию. Мы с удовольствием устраиваем в </w:t>
      </w:r>
      <w:r>
        <w:rPr>
          <w:rFonts w:ascii="Times New Roman" w:hAnsi="Times New Roman" w:cs="Times New Roman"/>
          <w:sz w:val="28"/>
          <w:szCs w:val="28"/>
        </w:rPr>
        <w:lastRenderedPageBreak/>
        <w:t>конце занятия мини выставку</w:t>
      </w:r>
      <w:r w:rsidR="000C4918">
        <w:rPr>
          <w:rFonts w:ascii="Times New Roman" w:hAnsi="Times New Roman" w:cs="Times New Roman"/>
          <w:sz w:val="28"/>
          <w:szCs w:val="28"/>
        </w:rPr>
        <w:t>, где рассматриваем и обсуждаем наши работы.</w:t>
      </w:r>
    </w:p>
    <w:p w:rsidR="007C531B" w:rsidRPr="002C02E0" w:rsidRDefault="002C02E0" w:rsidP="002C02E0">
      <w:pPr>
        <w:spacing w:line="240" w:lineRule="auto"/>
        <w:ind w:left="113" w:right="113"/>
        <w:jc w:val="center"/>
        <w:rPr>
          <w:rFonts w:ascii="Times New Roman" w:hAnsi="Times New Roman" w:cs="Times New Roman"/>
          <w:sz w:val="28"/>
          <w:szCs w:val="28"/>
        </w:rPr>
      </w:pPr>
      <w:r w:rsidRPr="002C02E0">
        <w:rPr>
          <w:rFonts w:ascii="Times New Roman" w:hAnsi="Times New Roman" w:cs="Times New Roman"/>
          <w:sz w:val="28"/>
          <w:szCs w:val="28"/>
        </w:rPr>
        <w:t>Литература</w:t>
      </w:r>
    </w:p>
    <w:p w:rsidR="002C02E0" w:rsidRPr="002C02E0" w:rsidRDefault="002C02E0" w:rsidP="002C02E0">
      <w:pPr>
        <w:pStyle w:val="a3"/>
        <w:numPr>
          <w:ilvl w:val="0"/>
          <w:numId w:val="2"/>
        </w:numPr>
        <w:spacing w:line="240" w:lineRule="auto"/>
        <w:ind w:right="113"/>
        <w:rPr>
          <w:rFonts w:ascii="Times New Roman" w:hAnsi="Times New Roman" w:cs="Times New Roman"/>
          <w:color w:val="111111"/>
          <w:sz w:val="28"/>
          <w:szCs w:val="28"/>
          <w:shd w:val="clear" w:color="auto" w:fill="FFFFFF"/>
        </w:rPr>
      </w:pPr>
      <w:r w:rsidRPr="002C02E0">
        <w:rPr>
          <w:rFonts w:ascii="Times New Roman" w:hAnsi="Times New Roman" w:cs="Times New Roman"/>
          <w:color w:val="111111"/>
          <w:sz w:val="28"/>
          <w:szCs w:val="28"/>
          <w:shd w:val="clear" w:color="auto" w:fill="FFFFFF"/>
        </w:rPr>
        <w:t xml:space="preserve">Н. П. </w:t>
      </w:r>
      <w:proofErr w:type="spellStart"/>
      <w:r w:rsidRPr="002C02E0">
        <w:rPr>
          <w:rFonts w:ascii="Times New Roman" w:hAnsi="Times New Roman" w:cs="Times New Roman"/>
          <w:color w:val="111111"/>
          <w:sz w:val="28"/>
          <w:szCs w:val="28"/>
          <w:shd w:val="clear" w:color="auto" w:fill="FFFFFF"/>
        </w:rPr>
        <w:t>Сакулина</w:t>
      </w:r>
      <w:proofErr w:type="spellEnd"/>
      <w:r w:rsidRPr="002C02E0">
        <w:rPr>
          <w:rFonts w:ascii="Times New Roman" w:hAnsi="Times New Roman" w:cs="Times New Roman"/>
          <w:color w:val="111111"/>
          <w:sz w:val="28"/>
          <w:szCs w:val="28"/>
          <w:shd w:val="clear" w:color="auto" w:fill="FFFFFF"/>
        </w:rPr>
        <w:t>, Т. С. Комарова </w:t>
      </w:r>
      <w:r w:rsidRPr="002C02E0">
        <w:rPr>
          <w:rFonts w:ascii="Times New Roman" w:hAnsi="Times New Roman" w:cs="Times New Roman"/>
          <w:iCs/>
          <w:color w:val="111111"/>
          <w:sz w:val="28"/>
          <w:szCs w:val="28"/>
          <w:bdr w:val="none" w:sz="0" w:space="0" w:color="auto" w:frame="1"/>
          <w:shd w:val="clear" w:color="auto" w:fill="FFFFFF"/>
        </w:rPr>
        <w:t>«Изобразительная деятельность в д/</w:t>
      </w:r>
      <w:proofErr w:type="spellStart"/>
      <w:proofErr w:type="gramStart"/>
      <w:r w:rsidRPr="002C02E0">
        <w:rPr>
          <w:rFonts w:ascii="Times New Roman" w:hAnsi="Times New Roman" w:cs="Times New Roman"/>
          <w:iCs/>
          <w:color w:val="111111"/>
          <w:sz w:val="28"/>
          <w:szCs w:val="28"/>
          <w:bdr w:val="none" w:sz="0" w:space="0" w:color="auto" w:frame="1"/>
          <w:shd w:val="clear" w:color="auto" w:fill="FFFFFF"/>
        </w:rPr>
        <w:t>с»</w:t>
      </w:r>
      <w:r w:rsidRPr="002C02E0">
        <w:rPr>
          <w:rFonts w:ascii="Times New Roman" w:hAnsi="Times New Roman" w:cs="Times New Roman"/>
          <w:color w:val="111111"/>
          <w:sz w:val="28"/>
          <w:szCs w:val="28"/>
          <w:shd w:val="clear" w:color="auto" w:fill="FFFFFF"/>
        </w:rPr>
        <w:t>М</w:t>
      </w:r>
      <w:proofErr w:type="spellEnd"/>
      <w:r w:rsidRPr="002C02E0">
        <w:rPr>
          <w:rFonts w:ascii="Times New Roman" w:hAnsi="Times New Roman" w:cs="Times New Roman"/>
          <w:color w:val="111111"/>
          <w:sz w:val="28"/>
          <w:szCs w:val="28"/>
          <w:shd w:val="clear" w:color="auto" w:fill="FFFFFF"/>
        </w:rPr>
        <w:t>.</w:t>
      </w:r>
      <w:proofErr w:type="gramEnd"/>
      <w:r w:rsidRPr="002C02E0">
        <w:rPr>
          <w:rFonts w:ascii="Times New Roman" w:hAnsi="Times New Roman" w:cs="Times New Roman"/>
          <w:color w:val="111111"/>
          <w:sz w:val="28"/>
          <w:szCs w:val="28"/>
          <w:shd w:val="clear" w:color="auto" w:fill="FFFFFF"/>
        </w:rPr>
        <w:t xml:space="preserve"> ,1986</w:t>
      </w:r>
    </w:p>
    <w:p w:rsidR="002C02E0" w:rsidRPr="002C02E0" w:rsidRDefault="002C02E0" w:rsidP="002C02E0">
      <w:pPr>
        <w:pStyle w:val="a3"/>
        <w:numPr>
          <w:ilvl w:val="0"/>
          <w:numId w:val="2"/>
        </w:numPr>
        <w:spacing w:line="240" w:lineRule="auto"/>
        <w:ind w:right="113"/>
        <w:rPr>
          <w:rFonts w:ascii="Times New Roman" w:hAnsi="Times New Roman" w:cs="Times New Roman"/>
          <w:sz w:val="28"/>
          <w:szCs w:val="28"/>
        </w:rPr>
      </w:pPr>
      <w:r w:rsidRPr="002C02E0">
        <w:rPr>
          <w:rFonts w:ascii="Times New Roman" w:hAnsi="Times New Roman" w:cs="Times New Roman"/>
          <w:color w:val="111111"/>
          <w:sz w:val="28"/>
          <w:szCs w:val="28"/>
          <w:shd w:val="clear" w:color="auto" w:fill="FFFFFF"/>
        </w:rPr>
        <w:t xml:space="preserve">Г. С. </w:t>
      </w:r>
      <w:proofErr w:type="spellStart"/>
      <w:r w:rsidRPr="002C02E0">
        <w:rPr>
          <w:rFonts w:ascii="Times New Roman" w:hAnsi="Times New Roman" w:cs="Times New Roman"/>
          <w:color w:val="111111"/>
          <w:sz w:val="28"/>
          <w:szCs w:val="28"/>
          <w:shd w:val="clear" w:color="auto" w:fill="FFFFFF"/>
        </w:rPr>
        <w:t>Швайко</w:t>
      </w:r>
      <w:proofErr w:type="spellEnd"/>
      <w:r w:rsidRPr="002C02E0">
        <w:rPr>
          <w:rFonts w:ascii="Times New Roman" w:hAnsi="Times New Roman" w:cs="Times New Roman"/>
          <w:color w:val="111111"/>
          <w:sz w:val="28"/>
          <w:szCs w:val="28"/>
          <w:shd w:val="clear" w:color="auto" w:fill="FFFFFF"/>
        </w:rPr>
        <w:t> </w:t>
      </w:r>
      <w:r w:rsidRPr="002C02E0">
        <w:rPr>
          <w:rFonts w:ascii="Times New Roman" w:hAnsi="Times New Roman" w:cs="Times New Roman"/>
          <w:b/>
          <w:iCs/>
          <w:color w:val="111111"/>
          <w:sz w:val="28"/>
          <w:szCs w:val="28"/>
          <w:bdr w:val="none" w:sz="0" w:space="0" w:color="auto" w:frame="1"/>
          <w:shd w:val="clear" w:color="auto" w:fill="FFFFFF"/>
        </w:rPr>
        <w:t>«</w:t>
      </w:r>
      <w:r w:rsidRPr="002C02E0">
        <w:rPr>
          <w:rStyle w:val="a4"/>
          <w:rFonts w:ascii="Times New Roman" w:hAnsi="Times New Roman" w:cs="Times New Roman"/>
          <w:b w:val="0"/>
          <w:iCs/>
          <w:color w:val="111111"/>
          <w:sz w:val="28"/>
          <w:szCs w:val="28"/>
          <w:bdr w:val="none" w:sz="0" w:space="0" w:color="auto" w:frame="1"/>
        </w:rPr>
        <w:t>Занятия по ИЗО в д/</w:t>
      </w:r>
      <w:proofErr w:type="spellStart"/>
      <w:proofErr w:type="gramStart"/>
      <w:r w:rsidRPr="002C02E0">
        <w:rPr>
          <w:rStyle w:val="a4"/>
          <w:rFonts w:ascii="Times New Roman" w:hAnsi="Times New Roman" w:cs="Times New Roman"/>
          <w:b w:val="0"/>
          <w:iCs/>
          <w:color w:val="111111"/>
          <w:sz w:val="28"/>
          <w:szCs w:val="28"/>
          <w:bdr w:val="none" w:sz="0" w:space="0" w:color="auto" w:frame="1"/>
        </w:rPr>
        <w:t>с</w:t>
      </w:r>
      <w:r w:rsidRPr="002C02E0">
        <w:rPr>
          <w:rFonts w:ascii="Times New Roman" w:hAnsi="Times New Roman" w:cs="Times New Roman"/>
          <w:b/>
          <w:iCs/>
          <w:color w:val="111111"/>
          <w:sz w:val="28"/>
          <w:szCs w:val="28"/>
          <w:bdr w:val="none" w:sz="0" w:space="0" w:color="auto" w:frame="1"/>
          <w:shd w:val="clear" w:color="auto" w:fill="FFFFFF"/>
        </w:rPr>
        <w:t>»</w:t>
      </w:r>
      <w:r w:rsidRPr="002C02E0">
        <w:rPr>
          <w:rFonts w:ascii="Times New Roman" w:hAnsi="Times New Roman" w:cs="Times New Roman"/>
          <w:color w:val="111111"/>
          <w:sz w:val="28"/>
          <w:szCs w:val="28"/>
          <w:shd w:val="clear" w:color="auto" w:fill="FFFFFF"/>
        </w:rPr>
        <w:t>М</w:t>
      </w:r>
      <w:proofErr w:type="spellEnd"/>
      <w:r w:rsidRPr="002C02E0">
        <w:rPr>
          <w:rFonts w:ascii="Times New Roman" w:hAnsi="Times New Roman" w:cs="Times New Roman"/>
          <w:color w:val="111111"/>
          <w:sz w:val="28"/>
          <w:szCs w:val="28"/>
          <w:shd w:val="clear" w:color="auto" w:fill="FFFFFF"/>
        </w:rPr>
        <w:t>.</w:t>
      </w:r>
      <w:proofErr w:type="gramEnd"/>
      <w:r w:rsidRPr="002C02E0">
        <w:rPr>
          <w:rFonts w:ascii="Times New Roman" w:hAnsi="Times New Roman" w:cs="Times New Roman"/>
          <w:color w:val="111111"/>
          <w:sz w:val="28"/>
          <w:szCs w:val="28"/>
          <w:shd w:val="clear" w:color="auto" w:fill="FFFFFF"/>
        </w:rPr>
        <w:t xml:space="preserve"> ,2001</w:t>
      </w:r>
    </w:p>
    <w:p w:rsidR="002C02E0" w:rsidRPr="002C02E0" w:rsidRDefault="002C02E0" w:rsidP="002C02E0">
      <w:pPr>
        <w:pStyle w:val="a3"/>
        <w:numPr>
          <w:ilvl w:val="0"/>
          <w:numId w:val="2"/>
        </w:numPr>
        <w:spacing w:line="240" w:lineRule="auto"/>
        <w:ind w:right="113"/>
        <w:rPr>
          <w:rFonts w:ascii="Times New Roman" w:hAnsi="Times New Roman" w:cs="Times New Roman"/>
          <w:sz w:val="28"/>
          <w:szCs w:val="28"/>
        </w:rPr>
      </w:pPr>
      <w:r w:rsidRPr="002C02E0">
        <w:rPr>
          <w:rFonts w:ascii="Times New Roman" w:hAnsi="Times New Roman" w:cs="Times New Roman"/>
          <w:color w:val="111111"/>
          <w:sz w:val="28"/>
          <w:szCs w:val="28"/>
          <w:shd w:val="clear" w:color="auto" w:fill="FFFFFF"/>
        </w:rPr>
        <w:t> И. Лыкова </w:t>
      </w:r>
      <w:r w:rsidRPr="002C02E0">
        <w:rPr>
          <w:rFonts w:ascii="Times New Roman" w:hAnsi="Times New Roman" w:cs="Times New Roman"/>
          <w:iCs/>
          <w:color w:val="111111"/>
          <w:sz w:val="28"/>
          <w:szCs w:val="28"/>
          <w:bdr w:val="none" w:sz="0" w:space="0" w:color="auto" w:frame="1"/>
          <w:shd w:val="clear" w:color="auto" w:fill="FFFFFF"/>
        </w:rPr>
        <w:t>«Цветные ладошки»</w:t>
      </w:r>
      <w:r w:rsidRPr="002C02E0">
        <w:rPr>
          <w:rFonts w:ascii="Times New Roman" w:hAnsi="Times New Roman" w:cs="Times New Roman"/>
          <w:color w:val="111111"/>
          <w:sz w:val="28"/>
          <w:szCs w:val="28"/>
          <w:shd w:val="clear" w:color="auto" w:fill="FFFFFF"/>
        </w:rPr>
        <w:t> М. ,1996.</w:t>
      </w:r>
    </w:p>
    <w:sectPr w:rsidR="002C02E0" w:rsidRPr="002C02E0" w:rsidSect="005B7E8E">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4DF"/>
    <w:multiLevelType w:val="hybridMultilevel"/>
    <w:tmpl w:val="9AF671EA"/>
    <w:lvl w:ilvl="0" w:tplc="E98E8598">
      <w:start w:val="1"/>
      <w:numFmt w:val="decimal"/>
      <w:lvlText w:val="%1."/>
      <w:lvlJc w:val="left"/>
      <w:pPr>
        <w:ind w:left="473" w:hanging="360"/>
      </w:pPr>
      <w:rPr>
        <w:rFonts w:ascii="Times New Roman" w:hAnsi="Times New Roman" w:cs="Times New Roman" w:hint="default"/>
        <w:color w:val="auto"/>
        <w:sz w:val="28"/>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0A54721C"/>
    <w:multiLevelType w:val="hybridMultilevel"/>
    <w:tmpl w:val="80723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A2"/>
    <w:rsid w:val="000C4918"/>
    <w:rsid w:val="001128C4"/>
    <w:rsid w:val="002810E1"/>
    <w:rsid w:val="002C02E0"/>
    <w:rsid w:val="003209AF"/>
    <w:rsid w:val="0043660D"/>
    <w:rsid w:val="005B465A"/>
    <w:rsid w:val="005B7E8E"/>
    <w:rsid w:val="005F0CA2"/>
    <w:rsid w:val="00660FA2"/>
    <w:rsid w:val="006E5010"/>
    <w:rsid w:val="007C531B"/>
    <w:rsid w:val="00994110"/>
    <w:rsid w:val="00C15B27"/>
    <w:rsid w:val="00CF4686"/>
    <w:rsid w:val="00D25A7B"/>
    <w:rsid w:val="00D770BE"/>
    <w:rsid w:val="00E673A6"/>
    <w:rsid w:val="00EA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8FB0"/>
  <w15:chartTrackingRefBased/>
  <w15:docId w15:val="{16A3A812-D976-4F91-8A3E-3B4E4CBC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31B"/>
    <w:pPr>
      <w:spacing w:after="200" w:line="276" w:lineRule="auto"/>
      <w:ind w:left="720"/>
      <w:contextualSpacing/>
    </w:pPr>
  </w:style>
  <w:style w:type="character" w:styleId="a4">
    <w:name w:val="Strong"/>
    <w:basedOn w:val="a0"/>
    <w:uiPriority w:val="22"/>
    <w:qFormat/>
    <w:rsid w:val="002C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461SV</cp:lastModifiedBy>
  <cp:revision>12</cp:revision>
  <dcterms:created xsi:type="dcterms:W3CDTF">2023-02-03T06:57:00Z</dcterms:created>
  <dcterms:modified xsi:type="dcterms:W3CDTF">2024-08-05T08:03:00Z</dcterms:modified>
</cp:coreProperties>
</file>